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Default="00B367A8" w:rsidP="00802302">
            <w:pPr>
              <w:bidi/>
              <w:jc w:val="both"/>
              <w:rPr>
                <w:bCs/>
                <w:sz w:val="32"/>
                <w:szCs w:val="32"/>
                <w:u w:val="single"/>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00802302">
              <w:rPr>
                <w:rFonts w:hint="cs"/>
                <w:b/>
                <w:sz w:val="40"/>
                <w:szCs w:val="40"/>
                <w:rtl/>
                <w:lang w:bidi="ar-LB"/>
              </w:rPr>
              <w:t xml:space="preserve"> </w:t>
            </w:r>
            <w:r w:rsidR="00802302" w:rsidRPr="00802302">
              <w:rPr>
                <w:b/>
                <w:sz w:val="40"/>
                <w:szCs w:val="40"/>
                <w:lang w:bidi="ar-LB"/>
              </w:rPr>
              <w:t>med( Two - stage ) 2024</w:t>
            </w:r>
          </w:p>
          <w:p w:rsidR="001F0C90" w:rsidRDefault="001F0C90" w:rsidP="001F0C90">
            <w:pPr>
              <w:bidi/>
              <w:jc w:val="both"/>
              <w:rPr>
                <w:bCs/>
                <w:sz w:val="32"/>
                <w:szCs w:val="32"/>
                <w:u w:val="single"/>
                <w:lang w:bidi="ar-LB"/>
              </w:rPr>
            </w:pPr>
          </w:p>
          <w:p w:rsidR="001F0C90" w:rsidRPr="00004E23" w:rsidRDefault="001F0C90" w:rsidP="001F0C90">
            <w:pPr>
              <w:bidi/>
              <w:jc w:val="both"/>
              <w:rPr>
                <w:b/>
                <w:bCs/>
                <w:sz w:val="32"/>
                <w:szCs w:val="32"/>
                <w:u w:val="single"/>
                <w:rtl/>
              </w:rPr>
            </w:pPr>
            <w:r w:rsidRPr="00004E23">
              <w:rPr>
                <w:rFonts w:hint="cs"/>
                <w:b/>
                <w:bCs/>
                <w:sz w:val="32"/>
                <w:szCs w:val="32"/>
                <w:u w:val="single"/>
                <w:rtl/>
              </w:rPr>
              <w:t xml:space="preserve">كيماديا غير ملزمة بالاحتياج المعلن وقابل للتعديل </w:t>
            </w:r>
          </w:p>
          <w:p w:rsidR="001F0C90" w:rsidRPr="00212FFB" w:rsidRDefault="001F0C90" w:rsidP="001F0C90">
            <w:pPr>
              <w:bidi/>
              <w:jc w:val="both"/>
              <w:rPr>
                <w:sz w:val="32"/>
                <w:szCs w:val="32"/>
                <w:rtl/>
              </w:rPr>
            </w:pP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Default="00B367A8" w:rsidP="00802302">
            <w:pPr>
              <w:bidi/>
              <w:jc w:val="both"/>
              <w:rPr>
                <w:rFonts w:asciiTheme="minorBidi" w:hAnsiTheme="minorBidi"/>
                <w:color w:val="000000"/>
                <w:sz w:val="32"/>
                <w:szCs w:val="32"/>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802302">
              <w:rPr>
                <w:rFonts w:asciiTheme="minorBidi" w:hAnsiTheme="minorBidi" w:hint="cs"/>
                <w:color w:val="000000"/>
                <w:sz w:val="32"/>
                <w:szCs w:val="32"/>
                <w:highlight w:val="yellow"/>
                <w:rtl/>
                <w:lang w:bidi="ar-IQ"/>
              </w:rPr>
              <w:t>27</w:t>
            </w:r>
            <w:r w:rsidRPr="00C22801">
              <w:rPr>
                <w:rFonts w:asciiTheme="minorBidi" w:hAnsiTheme="minorBidi"/>
                <w:color w:val="000000"/>
                <w:sz w:val="32"/>
                <w:szCs w:val="32"/>
                <w:highlight w:val="yellow"/>
                <w:rtl/>
                <w:lang w:bidi="ar-LB"/>
              </w:rPr>
              <w:t xml:space="preserve">/ </w:t>
            </w:r>
            <w:r w:rsidR="00802302">
              <w:rPr>
                <w:rFonts w:asciiTheme="minorBidi" w:hAnsiTheme="minorBidi" w:hint="cs"/>
                <w:color w:val="000000"/>
                <w:sz w:val="32"/>
                <w:szCs w:val="32"/>
                <w:highlight w:val="yellow"/>
                <w:rtl/>
                <w:lang w:bidi="ar-LB"/>
              </w:rPr>
              <w:t>10</w:t>
            </w:r>
            <w:r w:rsidRPr="00C22801">
              <w:rPr>
                <w:rFonts w:asciiTheme="minorBidi" w:hAnsiTheme="minorBidi"/>
                <w:color w:val="000000"/>
                <w:sz w:val="32"/>
                <w:szCs w:val="32"/>
                <w:highlight w:val="yellow"/>
                <w:rtl/>
                <w:lang w:bidi="ar-LB"/>
              </w:rPr>
              <w:t xml:space="preserve"> /202</w:t>
            </w:r>
            <w:r w:rsidR="005057B9">
              <w:rPr>
                <w:rFonts w:asciiTheme="minorBidi" w:hAnsiTheme="minorBidi" w:hint="cs"/>
                <w:color w:val="000000"/>
                <w:sz w:val="32"/>
                <w:szCs w:val="32"/>
                <w:rtl/>
                <w:lang w:bidi="ar-IQ"/>
              </w:rPr>
              <w:t>4</w:t>
            </w:r>
          </w:p>
          <w:p w:rsidR="00581498" w:rsidRPr="00422347" w:rsidRDefault="00581498" w:rsidP="00802302">
            <w:pPr>
              <w:bidi/>
              <w:jc w:val="both"/>
              <w:rPr>
                <w:rFonts w:asciiTheme="minorBidi" w:hAnsiTheme="minorBidi"/>
                <w:b/>
                <w:bCs/>
                <w:color w:val="000000"/>
                <w:sz w:val="32"/>
                <w:szCs w:val="32"/>
                <w:rtl/>
                <w:lang w:bidi="ar-IQ"/>
              </w:rPr>
            </w:pPr>
            <w:r w:rsidRPr="00581498">
              <w:rPr>
                <w:rFonts w:asciiTheme="minorBidi" w:hAnsiTheme="minorBidi" w:hint="cs"/>
                <w:b/>
                <w:bCs/>
                <w:color w:val="000000"/>
                <w:sz w:val="32"/>
                <w:szCs w:val="32"/>
                <w:u w:val="single"/>
                <w:rtl/>
                <w:lang w:bidi="ar-IQ"/>
              </w:rPr>
              <w:t>تاريخ الغلق :</w:t>
            </w:r>
            <w:r w:rsidR="00422347">
              <w:rPr>
                <w:rFonts w:asciiTheme="minorBidi" w:hAnsiTheme="minorBidi" w:hint="cs"/>
                <w:b/>
                <w:bCs/>
                <w:color w:val="000000"/>
                <w:sz w:val="32"/>
                <w:szCs w:val="32"/>
                <w:rtl/>
                <w:lang w:bidi="ar-IQ"/>
              </w:rPr>
              <w:t xml:space="preserve">  </w:t>
            </w:r>
            <w:r w:rsidR="00802302">
              <w:rPr>
                <w:rFonts w:asciiTheme="minorBidi" w:hAnsiTheme="minorBidi" w:hint="cs"/>
                <w:b/>
                <w:bCs/>
                <w:color w:val="000000"/>
                <w:sz w:val="32"/>
                <w:szCs w:val="32"/>
                <w:rtl/>
                <w:lang w:bidi="ar-IQ"/>
              </w:rPr>
              <w:t>10</w:t>
            </w:r>
            <w:r w:rsidR="00422347">
              <w:rPr>
                <w:rFonts w:asciiTheme="minorBidi" w:hAnsiTheme="minorBidi" w:hint="cs"/>
                <w:b/>
                <w:bCs/>
                <w:color w:val="000000"/>
                <w:sz w:val="32"/>
                <w:szCs w:val="32"/>
                <w:rtl/>
                <w:lang w:bidi="ar-IQ"/>
              </w:rPr>
              <w:t>/</w:t>
            </w:r>
            <w:r w:rsidR="00802302">
              <w:rPr>
                <w:rFonts w:asciiTheme="minorBidi" w:hAnsiTheme="minorBidi" w:hint="cs"/>
                <w:b/>
                <w:bCs/>
                <w:color w:val="000000"/>
                <w:sz w:val="32"/>
                <w:szCs w:val="32"/>
                <w:rtl/>
                <w:lang w:bidi="ar-IQ"/>
              </w:rPr>
              <w:t>11</w:t>
            </w:r>
            <w:r w:rsidR="00422347">
              <w:rPr>
                <w:rFonts w:asciiTheme="minorBidi" w:hAnsiTheme="minorBidi" w:hint="cs"/>
                <w:b/>
                <w:bCs/>
                <w:color w:val="000000"/>
                <w:sz w:val="32"/>
                <w:szCs w:val="32"/>
                <w:rtl/>
                <w:lang w:bidi="ar-IQ"/>
              </w:rPr>
              <w:t xml:space="preserve">/2024  </w:t>
            </w:r>
          </w:p>
          <w:p w:rsidR="00581498" w:rsidRPr="00B04413" w:rsidRDefault="00581498" w:rsidP="00802302">
            <w:pPr>
              <w:bidi/>
              <w:jc w:val="both"/>
              <w:rPr>
                <w:rFonts w:asciiTheme="minorBidi" w:hAnsiTheme="minorBidi"/>
                <w:b/>
                <w:bCs/>
                <w:color w:val="000000"/>
                <w:sz w:val="32"/>
                <w:szCs w:val="32"/>
                <w:rtl/>
                <w:lang w:bidi="ar-IQ"/>
              </w:rPr>
            </w:pPr>
            <w:r w:rsidRPr="00B04413">
              <w:rPr>
                <w:rFonts w:asciiTheme="minorBidi" w:hAnsiTheme="minorBidi" w:hint="cs"/>
                <w:b/>
                <w:bCs/>
                <w:color w:val="000000"/>
                <w:sz w:val="32"/>
                <w:szCs w:val="32"/>
                <w:u w:val="single"/>
                <w:rtl/>
                <w:lang w:bidi="ar-IQ"/>
              </w:rPr>
              <w:t>مدة الاعلان :</w:t>
            </w:r>
            <w:r w:rsidRPr="00B04413">
              <w:rPr>
                <w:rFonts w:asciiTheme="minorBidi" w:hAnsiTheme="minorBidi" w:hint="cs"/>
                <w:b/>
                <w:bCs/>
                <w:color w:val="000000"/>
                <w:sz w:val="32"/>
                <w:szCs w:val="32"/>
                <w:rtl/>
                <w:lang w:bidi="ar-IQ"/>
              </w:rPr>
              <w:t xml:space="preserve"> </w:t>
            </w:r>
            <w:r w:rsidR="00B04413" w:rsidRPr="00B04413">
              <w:rPr>
                <w:rFonts w:asciiTheme="minorBidi" w:hAnsiTheme="minorBidi" w:hint="cs"/>
                <w:b/>
                <w:bCs/>
                <w:color w:val="000000"/>
                <w:sz w:val="32"/>
                <w:szCs w:val="32"/>
                <w:rtl/>
                <w:lang w:bidi="ar-IQ"/>
              </w:rPr>
              <w:t xml:space="preserve">(  </w:t>
            </w:r>
            <w:r w:rsidR="00802302">
              <w:rPr>
                <w:rFonts w:asciiTheme="minorBidi" w:hAnsiTheme="minorBidi"/>
                <w:b/>
                <w:bCs/>
                <w:color w:val="000000"/>
                <w:sz w:val="32"/>
                <w:szCs w:val="32"/>
                <w:lang w:bidi="ar-IQ"/>
              </w:rPr>
              <w:t>14</w:t>
            </w:r>
            <w:r w:rsidR="00B04413" w:rsidRPr="00B04413">
              <w:rPr>
                <w:rFonts w:asciiTheme="minorBidi" w:hAnsiTheme="minorBidi" w:hint="cs"/>
                <w:b/>
                <w:bCs/>
                <w:color w:val="000000"/>
                <w:sz w:val="32"/>
                <w:szCs w:val="32"/>
                <w:rtl/>
                <w:lang w:bidi="ar-IQ"/>
              </w:rPr>
              <w:t xml:space="preserve">  ) يوم</w:t>
            </w:r>
          </w:p>
          <w:p w:rsidR="00581498" w:rsidRPr="00212FFB" w:rsidRDefault="00581498" w:rsidP="00581498">
            <w:pPr>
              <w:bidi/>
              <w:jc w:val="both"/>
              <w:rPr>
                <w:sz w:val="32"/>
                <w:szCs w:val="32"/>
                <w:rtl/>
                <w:lang w:bidi="ar-IQ"/>
              </w:rPr>
            </w:pPr>
            <w:r w:rsidRPr="00581498">
              <w:rPr>
                <w:rFonts w:asciiTheme="minorBidi" w:hAnsiTheme="minorBidi" w:hint="cs"/>
                <w:b/>
                <w:bCs/>
                <w:color w:val="000000"/>
                <w:sz w:val="32"/>
                <w:szCs w:val="32"/>
                <w:u w:val="single"/>
                <w:rtl/>
                <w:lang w:bidi="ar-IQ"/>
              </w:rPr>
              <w:t>الموقع على الانترنت :</w:t>
            </w:r>
            <w:r w:rsidR="00F67B98" w:rsidRPr="00F67B98">
              <w:rPr>
                <w:rFonts w:asciiTheme="minorBidi" w:hAnsiTheme="minorBidi"/>
                <w:b/>
                <w:bCs/>
                <w:color w:val="5B9BD5" w:themeColor="accent1"/>
                <w:sz w:val="32"/>
                <w:szCs w:val="32"/>
                <w:u w:val="single"/>
                <w:lang w:bidi="ar-IQ"/>
              </w:rPr>
              <w:t>www.kimadia .gov.iq</w:t>
            </w:r>
          </w:p>
        </w:tc>
      </w:tr>
    </w:tbl>
    <w:p w:rsidR="00ED622E" w:rsidRDefault="00ED622E"/>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00802302">
              <w:rPr>
                <w:rFonts w:ascii="Calibri" w:hAnsi="Calibri" w:cs="Arial" w:hint="cs"/>
                <w:bCs/>
                <w:sz w:val="24"/>
                <w:szCs w:val="24"/>
                <w:rtl/>
              </w:rPr>
              <w:t xml:space="preserve"> بمرحلتين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802302">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w:t>
            </w:r>
            <w:r w:rsidR="00FE771C">
              <w:rPr>
                <w:rFonts w:ascii="Calibri" w:hAnsi="Calibri" w:cs="Arial"/>
                <w:bCs/>
                <w:sz w:val="24"/>
                <w:szCs w:val="24"/>
              </w:rPr>
              <w:t xml:space="preserve">  </w:t>
            </w:r>
            <w:r w:rsidR="00802302">
              <w:rPr>
                <w:rFonts w:ascii="Calibri" w:hAnsi="Calibri" w:cs="Arial"/>
                <w:bCs/>
                <w:sz w:val="24"/>
                <w:szCs w:val="24"/>
              </w:rPr>
              <w:t xml:space="preserve">  </w:t>
            </w:r>
            <w:r w:rsidRPr="00802302">
              <w:rPr>
                <w:rFonts w:ascii="Calibri" w:hAnsi="Calibri" w:cs="Arial"/>
                <w:bCs/>
                <w:sz w:val="24"/>
                <w:szCs w:val="24"/>
                <w:highlight w:val="yellow"/>
                <w:lang w:bidi="ar-IQ"/>
              </w:rPr>
              <w:t>]</w:t>
            </w:r>
            <w:r w:rsidR="00802302" w:rsidRPr="00802302">
              <w:rPr>
                <w:b/>
                <w:bCs/>
                <w:color w:val="000000"/>
                <w:spacing w:val="-2"/>
                <w:sz w:val="24"/>
                <w:szCs w:val="24"/>
                <w:highlight w:val="yellow"/>
              </w:rPr>
              <w:t xml:space="preserve">  med( Two - stage ) 2024 </w:t>
            </w:r>
            <w:r w:rsidR="00802302">
              <w:rPr>
                <w:b/>
                <w:bCs/>
                <w:color w:val="000000"/>
                <w:spacing w:val="-2"/>
                <w:sz w:val="24"/>
                <w:szCs w:val="24"/>
                <w:highlight w:val="yellow"/>
              </w:rPr>
              <w:t xml:space="preserve"> :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142F4F">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w:t>
            </w:r>
            <w:r w:rsidRPr="00EE56A0">
              <w:rPr>
                <w:rFonts w:hint="cs"/>
                <w:color w:val="000000"/>
                <w:spacing w:val="-2"/>
                <w:szCs w:val="24"/>
                <w:highlight w:val="green"/>
                <w:rtl/>
              </w:rPr>
              <w:t xml:space="preserve">قانونياً </w:t>
            </w:r>
            <w:r w:rsidR="009A38F8" w:rsidRPr="00EE56A0">
              <w:rPr>
                <w:rFonts w:hint="cs"/>
                <w:color w:val="000000"/>
                <w:spacing w:val="-2"/>
                <w:szCs w:val="24"/>
                <w:highlight w:val="green"/>
                <w:rtl/>
              </w:rPr>
              <w:t xml:space="preserve"> وماليا </w:t>
            </w:r>
            <w:r w:rsidR="00142F4F" w:rsidRPr="00EE56A0">
              <w:rPr>
                <w:rFonts w:hint="cs"/>
                <w:color w:val="000000"/>
                <w:spacing w:val="-2"/>
                <w:szCs w:val="24"/>
                <w:highlight w:val="green"/>
                <w:rtl/>
              </w:rPr>
              <w:t>واداريا</w:t>
            </w:r>
            <w:r w:rsidR="00142F4F">
              <w:rPr>
                <w:rFonts w:hint="cs"/>
                <w:color w:val="000000"/>
                <w:spacing w:val="-2"/>
                <w:szCs w:val="24"/>
                <w:rtl/>
              </w:rPr>
              <w:t xml:space="preserve"> </w:t>
            </w:r>
            <w:r w:rsidRPr="00212FFB">
              <w:rPr>
                <w:rFonts w:hint="cs"/>
                <w:color w:val="000000"/>
                <w:spacing w:val="-2"/>
                <w:szCs w:val="24"/>
                <w:rtl/>
              </w:rPr>
              <w:t>كما تم تحديده في وثيقة المناقصة.</w:t>
            </w:r>
          </w:p>
          <w:p w:rsidR="007457C5" w:rsidRPr="007457C5" w:rsidRDefault="00B367A8" w:rsidP="007457C5">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w:t>
            </w:r>
            <w:r w:rsidR="0018294B">
              <w:rPr>
                <w:rFonts w:hint="cs"/>
                <w:color w:val="000000"/>
                <w:spacing w:val="-2"/>
                <w:szCs w:val="24"/>
                <w:rtl/>
              </w:rPr>
              <w:t xml:space="preserve"> </w:t>
            </w:r>
            <w:r w:rsidR="0018294B" w:rsidRPr="00EE56A0">
              <w:rPr>
                <w:rFonts w:hint="cs"/>
                <w:color w:val="000000"/>
                <w:spacing w:val="-2"/>
                <w:szCs w:val="24"/>
                <w:highlight w:val="green"/>
                <w:rtl/>
              </w:rPr>
              <w:t>والادارية والمالية</w:t>
            </w:r>
            <w:r w:rsidR="0018294B">
              <w:rPr>
                <w:rFonts w:hint="cs"/>
                <w:color w:val="000000"/>
                <w:spacing w:val="-2"/>
                <w:szCs w:val="24"/>
                <w:rtl/>
              </w:rPr>
              <w:t xml:space="preserve"> </w:t>
            </w:r>
            <w:r w:rsidRPr="00212FFB">
              <w:rPr>
                <w:rFonts w:hint="cs"/>
                <w:color w:val="000000"/>
                <w:spacing w:val="-2"/>
                <w:szCs w:val="24"/>
                <w:rtl/>
              </w:rPr>
              <w:t xml:space="preserve">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 xml:space="preserve">والاطلاع على وثائق المناقصة على العنوان أدناه </w:t>
            </w:r>
            <w:r w:rsidRPr="00C436A1">
              <w:rPr>
                <w:rFonts w:hint="cs"/>
                <w:color w:val="000000"/>
                <w:spacing w:val="-2"/>
                <w:szCs w:val="24"/>
                <w:highlight w:val="green"/>
                <w:rtl/>
              </w:rPr>
              <w:t xml:space="preserve">من </w:t>
            </w:r>
            <w:r w:rsidR="007457C5" w:rsidRPr="00C436A1">
              <w:rPr>
                <w:rFonts w:hint="cs"/>
                <w:color w:val="000000"/>
                <w:spacing w:val="-2"/>
                <w:szCs w:val="24"/>
                <w:highlight w:val="green"/>
                <w:rtl/>
              </w:rPr>
              <w:t>بداية الدوام الرسمي ولغاية نهاية الدوام الرسمي</w:t>
            </w:r>
            <w:r w:rsidR="007457C5">
              <w:rPr>
                <w:rFonts w:hint="cs"/>
                <w:color w:val="000000"/>
                <w:spacing w:val="-2"/>
                <w:szCs w:val="24"/>
                <w:rtl/>
              </w:rPr>
              <w:t xml:space="preserve"> </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802302" w:rsidTr="00EA4F08">
        <w:tc>
          <w:tcPr>
            <w:tcW w:w="12558" w:type="dxa"/>
            <w:shd w:val="clear" w:color="auto" w:fill="auto"/>
          </w:tcPr>
          <w:p w:rsidR="00802302" w:rsidRPr="00212FFB" w:rsidRDefault="00802302" w:rsidP="00EA4F08">
            <w:pPr>
              <w:pStyle w:val="ListParagraph"/>
              <w:numPr>
                <w:ilvl w:val="0"/>
                <w:numId w:val="1"/>
              </w:numPr>
              <w:bidi/>
              <w:ind w:left="353"/>
              <w:rPr>
                <w:color w:val="000000"/>
                <w:spacing w:val="-2"/>
                <w:szCs w:val="24"/>
                <w:rtl/>
              </w:rPr>
            </w:pPr>
            <w:r>
              <w:rPr>
                <w:rFonts w:hint="cs"/>
                <w:color w:val="000000"/>
                <w:spacing w:val="-2"/>
                <w:szCs w:val="24"/>
                <w:rtl/>
              </w:rPr>
              <w:t xml:space="preserve">يتم بعدها اجراء الدعوة المباشرة لمقدمي العطاءات الذي تم قبول عطاءاتهم الفنية . </w:t>
            </w: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w:t>
            </w:r>
            <w:r w:rsidR="00FE3E94">
              <w:rPr>
                <w:rFonts w:hint="cs"/>
                <w:color w:val="000000"/>
                <w:spacing w:val="-2"/>
                <w:sz w:val="24"/>
                <w:szCs w:val="24"/>
                <w:rtl/>
              </w:rPr>
              <w:t xml:space="preserve"> </w:t>
            </w:r>
            <w:r w:rsidRPr="00212FFB">
              <w:rPr>
                <w:rFonts w:hint="eastAsia"/>
                <w:color w:val="000000"/>
                <w:spacing w:val="-2"/>
                <w:sz w:val="24"/>
                <w:szCs w:val="24"/>
                <w:rtl/>
              </w:rPr>
              <w:t>هذاالرسم</w:t>
            </w:r>
            <w:r w:rsidR="00FE3E94">
              <w:rPr>
                <w:rFonts w:hint="cs"/>
                <w:color w:val="000000"/>
                <w:spacing w:val="-2"/>
                <w:sz w:val="24"/>
                <w:szCs w:val="24"/>
                <w:rtl/>
              </w:rPr>
              <w:t xml:space="preserve"> </w:t>
            </w:r>
            <w:r w:rsidRPr="00212FFB">
              <w:rPr>
                <w:rFonts w:hint="eastAsia"/>
                <w:color w:val="000000"/>
                <w:spacing w:val="-2"/>
                <w:sz w:val="24"/>
                <w:szCs w:val="24"/>
                <w:rtl/>
              </w:rPr>
              <w:t>ستكون</w:t>
            </w:r>
            <w:r w:rsidR="00FE3E94">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FE3E94">
              <w:rPr>
                <w:rFonts w:hint="cs"/>
                <w:color w:val="000000"/>
                <w:spacing w:val="-2"/>
                <w:sz w:val="24"/>
                <w:szCs w:val="24"/>
                <w:rtl/>
              </w:rPr>
              <w:t xml:space="preserve"> </w:t>
            </w:r>
            <w:r w:rsidRPr="00212FFB">
              <w:rPr>
                <w:rFonts w:hint="eastAsia"/>
                <w:color w:val="000000"/>
                <w:spacing w:val="-2"/>
                <w:sz w:val="24"/>
                <w:szCs w:val="24"/>
                <w:rtl/>
              </w:rPr>
              <w:t>يتم</w:t>
            </w:r>
            <w:r w:rsidR="00FE3E94">
              <w:rPr>
                <w:rFonts w:hint="cs"/>
                <w:color w:val="000000"/>
                <w:spacing w:val="-2"/>
                <w:sz w:val="24"/>
                <w:szCs w:val="24"/>
                <w:rtl/>
              </w:rPr>
              <w:t xml:space="preserve"> </w:t>
            </w:r>
            <w:r w:rsidRPr="00212FFB">
              <w:rPr>
                <w:rFonts w:hint="eastAsia"/>
                <w:color w:val="000000"/>
                <w:spacing w:val="-2"/>
                <w:sz w:val="24"/>
                <w:szCs w:val="24"/>
                <w:rtl/>
              </w:rPr>
              <w:t>ارسال</w:t>
            </w:r>
            <w:r w:rsidR="00FE3E94">
              <w:rPr>
                <w:rFonts w:hint="cs"/>
                <w:color w:val="000000"/>
                <w:spacing w:val="-2"/>
                <w:sz w:val="24"/>
                <w:szCs w:val="24"/>
                <w:rtl/>
              </w:rPr>
              <w:t xml:space="preserve"> </w:t>
            </w:r>
            <w:r w:rsidRPr="00212FFB">
              <w:rPr>
                <w:rFonts w:hint="eastAsia"/>
                <w:color w:val="000000"/>
                <w:spacing w:val="-2"/>
                <w:sz w:val="24"/>
                <w:szCs w:val="24"/>
                <w:rtl/>
              </w:rPr>
              <w:t>وثائق</w:t>
            </w:r>
            <w:r w:rsidR="00FE3E94">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FE3E94">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w:t>
            </w:r>
            <w:r w:rsidR="00941B61">
              <w:rPr>
                <w:rFonts w:hint="cs"/>
                <w:color w:val="000000"/>
                <w:sz w:val="24"/>
                <w:szCs w:val="24"/>
                <w:rtl/>
              </w:rPr>
              <w:t>شراء السابق لها مع وثائق العطاء ف</w:t>
            </w:r>
            <w:r w:rsidR="00941B61" w:rsidRPr="00423A0D">
              <w:rPr>
                <w:rFonts w:hint="cs"/>
                <w:color w:val="000000"/>
                <w:sz w:val="24"/>
                <w:szCs w:val="24"/>
                <w:highlight w:val="green"/>
                <w:rtl/>
              </w:rPr>
              <w:t>ي حا</w:t>
            </w:r>
            <w:r w:rsidR="00C27827" w:rsidRPr="00423A0D">
              <w:rPr>
                <w:rFonts w:hint="cs"/>
                <w:color w:val="000000"/>
                <w:sz w:val="24"/>
                <w:szCs w:val="24"/>
                <w:highlight w:val="green"/>
                <w:rtl/>
              </w:rPr>
              <w:t>لة</w:t>
            </w:r>
            <w:r w:rsidR="00941B61" w:rsidRPr="00423A0D">
              <w:rPr>
                <w:rFonts w:hint="cs"/>
                <w:color w:val="000000"/>
                <w:sz w:val="24"/>
                <w:szCs w:val="24"/>
                <w:highlight w:val="green"/>
                <w:rtl/>
              </w:rPr>
              <w:t xml:space="preserve"> تعديل اسعار شراء هذه الوثائق فيتحمل مقدم العطاء فرق بين السعرين في حال زيادة السعر ومرفق مع عطاءه الوصلين الاول والثاني</w:t>
            </w:r>
            <w:r w:rsidR="00941B61">
              <w:rPr>
                <w:rFonts w:hint="cs"/>
                <w:color w:val="000000"/>
                <w:sz w:val="24"/>
                <w:szCs w:val="24"/>
                <w:rtl/>
              </w:rPr>
              <w:t xml:space="preserve"> </w:t>
            </w:r>
          </w:p>
        </w:tc>
      </w:tr>
      <w:tr w:rsidR="00B367A8" w:rsidTr="00EA4F08">
        <w:tc>
          <w:tcPr>
            <w:tcW w:w="12558" w:type="dxa"/>
            <w:shd w:val="clear" w:color="auto" w:fill="auto"/>
          </w:tcPr>
          <w:p w:rsidR="00B367A8" w:rsidRPr="00212FFB" w:rsidRDefault="00B367A8" w:rsidP="00802302">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802302">
              <w:rPr>
                <w:rFonts w:hint="cs"/>
                <w:sz w:val="24"/>
                <w:szCs w:val="24"/>
                <w:rtl/>
              </w:rPr>
              <w:t>27</w:t>
            </w:r>
            <w:r w:rsidRPr="00C22801">
              <w:rPr>
                <w:rFonts w:hint="cs"/>
                <w:sz w:val="24"/>
                <w:szCs w:val="24"/>
                <w:highlight w:val="yellow"/>
                <w:rtl/>
              </w:rPr>
              <w:t>/</w:t>
            </w:r>
            <w:r w:rsidR="00802302">
              <w:rPr>
                <w:rFonts w:hint="cs"/>
                <w:sz w:val="24"/>
                <w:szCs w:val="24"/>
                <w:highlight w:val="yellow"/>
                <w:rtl/>
              </w:rPr>
              <w:t>10</w:t>
            </w:r>
            <w:r w:rsidRPr="00C22801">
              <w:rPr>
                <w:rFonts w:hint="cs"/>
                <w:sz w:val="24"/>
                <w:szCs w:val="24"/>
                <w:highlight w:val="yellow"/>
                <w:rtl/>
              </w:rPr>
              <w:t>/202</w:t>
            </w:r>
            <w:r w:rsidR="00B647DD">
              <w:rPr>
                <w:rFonts w:hint="cs"/>
                <w:sz w:val="24"/>
                <w:szCs w:val="24"/>
                <w:rtl/>
              </w:rPr>
              <w:t>4</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802302">
              <w:rPr>
                <w:rFonts w:hint="cs"/>
                <w:sz w:val="24"/>
                <w:szCs w:val="24"/>
                <w:rtl/>
                <w:lang w:bidi="ar-DZ"/>
              </w:rPr>
              <w:t>4</w:t>
            </w:r>
            <w:r w:rsidRPr="00C22801">
              <w:rPr>
                <w:rFonts w:hint="cs"/>
                <w:sz w:val="24"/>
                <w:szCs w:val="24"/>
                <w:highlight w:val="yellow"/>
                <w:rtl/>
                <w:lang w:bidi="ar-DZ"/>
              </w:rPr>
              <w:t xml:space="preserve">/ </w:t>
            </w:r>
            <w:r w:rsidR="00802302">
              <w:rPr>
                <w:rFonts w:hint="cs"/>
                <w:sz w:val="24"/>
                <w:szCs w:val="24"/>
                <w:highlight w:val="yellow"/>
                <w:rtl/>
                <w:lang w:bidi="ar-DZ"/>
              </w:rPr>
              <w:t>11</w:t>
            </w:r>
            <w:r w:rsidRPr="00C22801">
              <w:rPr>
                <w:rFonts w:hint="cs"/>
                <w:sz w:val="24"/>
                <w:szCs w:val="24"/>
                <w:highlight w:val="yellow"/>
                <w:rtl/>
                <w:lang w:bidi="ar-DZ"/>
              </w:rPr>
              <w:t xml:space="preserve"> /202</w:t>
            </w:r>
            <w:r w:rsidR="00FE7EF1">
              <w:rPr>
                <w:rFonts w:hint="cs"/>
                <w:sz w:val="24"/>
                <w:szCs w:val="24"/>
                <w:rtl/>
                <w:lang w:bidi="ar-DZ"/>
              </w:rPr>
              <w:t>4</w:t>
            </w:r>
            <w:r w:rsidRPr="00212FFB">
              <w:rPr>
                <w:rFonts w:hint="cs"/>
                <w:color w:val="000000"/>
                <w:spacing w:val="-2"/>
                <w:sz w:val="24"/>
                <w:szCs w:val="24"/>
                <w:rtl/>
              </w:rPr>
              <w:t xml:space="preserve">يتم تسليم </w:t>
            </w:r>
            <w:r w:rsidRPr="00212FFB">
              <w:rPr>
                <w:rFonts w:hint="cs"/>
                <w:color w:val="000000"/>
                <w:spacing w:val="-2"/>
                <w:sz w:val="24"/>
                <w:szCs w:val="24"/>
                <w:rtl/>
              </w:rPr>
              <w:lastRenderedPageBreak/>
              <w:t xml:space="preserve">العطاءات  على العنوان ادناه عند او قبل </w:t>
            </w:r>
            <w:r w:rsidR="00802302">
              <w:rPr>
                <w:rFonts w:hint="cs"/>
                <w:color w:val="000000"/>
                <w:spacing w:val="-2"/>
                <w:sz w:val="24"/>
                <w:szCs w:val="24"/>
                <w:rtl/>
                <w:lang w:bidi="ar-IQ"/>
              </w:rPr>
              <w:t>10</w:t>
            </w:r>
            <w:r w:rsidRPr="00C22801">
              <w:rPr>
                <w:rFonts w:hint="cs"/>
                <w:color w:val="000000"/>
                <w:spacing w:val="-2"/>
                <w:sz w:val="24"/>
                <w:szCs w:val="24"/>
                <w:highlight w:val="yellow"/>
                <w:rtl/>
              </w:rPr>
              <w:t xml:space="preserve">/ </w:t>
            </w:r>
            <w:r w:rsidR="00802302">
              <w:rPr>
                <w:rFonts w:hint="cs"/>
                <w:color w:val="000000"/>
                <w:spacing w:val="-2"/>
                <w:sz w:val="24"/>
                <w:szCs w:val="24"/>
                <w:highlight w:val="yellow"/>
                <w:rtl/>
              </w:rPr>
              <w:t>11</w:t>
            </w:r>
            <w:r w:rsidRPr="00C22801">
              <w:rPr>
                <w:rFonts w:hint="cs"/>
                <w:color w:val="000000"/>
                <w:spacing w:val="-2"/>
                <w:sz w:val="24"/>
                <w:szCs w:val="24"/>
                <w:highlight w:val="yellow"/>
                <w:rtl/>
              </w:rPr>
              <w:t>/</w:t>
            </w:r>
            <w:r w:rsidR="00594D13" w:rsidRPr="00C22801">
              <w:rPr>
                <w:rFonts w:hint="cs"/>
                <w:color w:val="000000"/>
                <w:spacing w:val="-2"/>
                <w:sz w:val="24"/>
                <w:szCs w:val="24"/>
                <w:highlight w:val="yellow"/>
                <w:rtl/>
              </w:rPr>
              <w:t xml:space="preserve">  202</w:t>
            </w:r>
            <w:r w:rsidR="00D460B7">
              <w:rPr>
                <w:rFonts w:hint="cs"/>
                <w:color w:val="000000"/>
                <w:spacing w:val="-2"/>
                <w:sz w:val="24"/>
                <w:szCs w:val="24"/>
                <w:highlight w:val="yellow"/>
                <w:rtl/>
              </w:rPr>
              <w:t>4</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w:t>
            </w:r>
            <w:r w:rsidRPr="009F4146">
              <w:rPr>
                <w:rFonts w:hint="cs"/>
                <w:color w:val="000000"/>
                <w:szCs w:val="24"/>
                <w:highlight w:val="yellow"/>
                <w:rtl/>
              </w:rPr>
              <w:t>/</w:t>
            </w:r>
            <w:r w:rsidR="009F4146" w:rsidRPr="009F4146">
              <w:rPr>
                <w:rFonts w:hint="cs"/>
                <w:color w:val="000000"/>
                <w:szCs w:val="24"/>
                <w:highlight w:val="yellow"/>
                <w:rtl/>
              </w:rPr>
              <w:t xml:space="preserve">(  لا ينطبق ) </w:t>
            </w:r>
            <w:r w:rsidRPr="009F4146">
              <w:rPr>
                <w:rFonts w:hint="cs"/>
                <w:color w:val="000000"/>
                <w:szCs w:val="24"/>
                <w:highlight w:val="yellow"/>
                <w:rtl/>
              </w:rPr>
              <w:t>ا</w:t>
            </w:r>
            <w:r w:rsidRPr="009F4146">
              <w:rPr>
                <w:rFonts w:hint="cs"/>
                <w:color w:val="000000"/>
                <w:spacing w:val="-2"/>
                <w:szCs w:val="24"/>
                <w:highlight w:val="yellow"/>
                <w:rtl/>
              </w:rPr>
              <w:t>لقسم المالي لتقديم التأمينات الاولية</w:t>
            </w:r>
            <w:r w:rsidRPr="00212FFB">
              <w:rPr>
                <w:rFonts w:hint="cs"/>
                <w:color w:val="000000"/>
                <w:spacing w:val="-2"/>
                <w:szCs w:val="24"/>
                <w:rtl/>
              </w:rPr>
              <w:t xml:space="preserve">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w:t>
            </w:r>
            <w:r w:rsidR="00926B96">
              <w:rPr>
                <w:sz w:val="24"/>
                <w:szCs w:val="24"/>
                <w:rtl/>
              </w:rPr>
              <w:t>ات التعاقدات الحكومية في العراق</w:t>
            </w:r>
            <w:r w:rsidR="00926B96">
              <w:rPr>
                <w:rFonts w:hint="cs"/>
                <w:sz w:val="24"/>
                <w:szCs w:val="24"/>
                <w:rtl/>
              </w:rPr>
              <w:t xml:space="preserve"> </w:t>
            </w:r>
            <w:r w:rsidR="00926B96" w:rsidRPr="00926B96">
              <w:rPr>
                <w:rFonts w:hint="cs"/>
                <w:sz w:val="24"/>
                <w:szCs w:val="24"/>
                <w:highlight w:val="green"/>
                <w:rtl/>
              </w:rPr>
              <w:t>يتحمل من ترسو عليه المناقصه اجورالاعلان واعادة الاعلان</w:t>
            </w:r>
            <w:r w:rsidR="00926B96">
              <w:rPr>
                <w:rFonts w:hint="cs"/>
                <w:sz w:val="24"/>
                <w:szCs w:val="24"/>
                <w:rtl/>
              </w:rPr>
              <w:t xml:space="preserve"> )</w:t>
            </w:r>
          </w:p>
          <w:p w:rsidR="00B367A8" w:rsidRPr="00212FFB" w:rsidRDefault="00B367A8" w:rsidP="00EA4F08">
            <w:pPr>
              <w:bidi/>
              <w:jc w:val="both"/>
              <w:rPr>
                <w:sz w:val="24"/>
                <w:szCs w:val="24"/>
                <w:lang w:bidi="ar-IQ"/>
              </w:rPr>
            </w:pPr>
          </w:p>
        </w:tc>
      </w:tr>
      <w:tr w:rsidR="00AA1775" w:rsidTr="00EA4F08">
        <w:tc>
          <w:tcPr>
            <w:tcW w:w="12558" w:type="dxa"/>
            <w:shd w:val="clear" w:color="auto" w:fill="auto"/>
          </w:tcPr>
          <w:p w:rsidR="00AA1775" w:rsidRPr="00212FFB" w:rsidRDefault="009F4146" w:rsidP="009F0415">
            <w:pPr>
              <w:tabs>
                <w:tab w:val="num" w:pos="69"/>
              </w:tabs>
              <w:bidi/>
              <w:jc w:val="both"/>
              <w:rPr>
                <w:b/>
                <w:bCs/>
                <w:sz w:val="24"/>
                <w:szCs w:val="24"/>
                <w:rtl/>
              </w:rPr>
            </w:pPr>
            <w:r>
              <w:rPr>
                <w:rFonts w:hint="cs"/>
                <w:b/>
                <w:bCs/>
                <w:sz w:val="24"/>
                <w:szCs w:val="24"/>
                <w:highlight w:val="green"/>
                <w:rtl/>
              </w:rPr>
              <w:t xml:space="preserve"> ( لا ينطبق )  </w:t>
            </w:r>
            <w:r w:rsidR="00AA1775" w:rsidRPr="00AA1775">
              <w:rPr>
                <w:rFonts w:hint="cs"/>
                <w:b/>
                <w:bCs/>
                <w:sz w:val="24"/>
                <w:szCs w:val="24"/>
                <w:highlight w:val="green"/>
                <w:rtl/>
              </w:rPr>
              <w:t xml:space="preserve">يتم تقديم التامينات الاولية ضمن العرض الى لجنة استلام وفتح العطاءات وفي حال كون التامينات الاولية على شكل وصل قبض يسدد مباشرة الى </w:t>
            </w:r>
            <w:r w:rsidR="009F0415">
              <w:rPr>
                <w:rFonts w:hint="cs"/>
                <w:b/>
                <w:bCs/>
                <w:sz w:val="24"/>
                <w:szCs w:val="24"/>
                <w:highlight w:val="green"/>
                <w:rtl/>
              </w:rPr>
              <w:t xml:space="preserve">القسم المالي ويتم ارقاق الوصل مع </w:t>
            </w:r>
            <w:r w:rsidR="00AA1775" w:rsidRPr="00AA1775">
              <w:rPr>
                <w:rFonts w:hint="cs"/>
                <w:b/>
                <w:bCs/>
                <w:sz w:val="24"/>
                <w:szCs w:val="24"/>
                <w:highlight w:val="green"/>
                <w:rtl/>
              </w:rPr>
              <w:t xml:space="preserve"> العرض المقدم الى لجنة استلام وفتح العروض</w:t>
            </w:r>
            <w:r w:rsidR="00AA1775">
              <w:rPr>
                <w:rFonts w:hint="cs"/>
                <w:b/>
                <w:bCs/>
                <w:sz w:val="24"/>
                <w:szCs w:val="24"/>
                <w:rtl/>
              </w:rPr>
              <w:t xml:space="preserve"> </w:t>
            </w: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bookmarkStart w:id="0" w:name="_GoBack"/>
            <w:bookmarkEnd w:id="0"/>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802302" w:rsidRDefault="00802302" w:rsidP="00EA4F08">
      <w:pPr>
        <w:tabs>
          <w:tab w:val="left" w:pos="1470"/>
        </w:tabs>
        <w:rPr>
          <w:rtl/>
          <w:lang w:bidi="ar-IQ"/>
        </w:rPr>
      </w:pPr>
    </w:p>
    <w:p w:rsidR="00802302" w:rsidRDefault="00802302" w:rsidP="00EA4F08">
      <w:pPr>
        <w:tabs>
          <w:tab w:val="left" w:pos="1470"/>
        </w:tabs>
        <w:rPr>
          <w:rtl/>
          <w:lang w:bidi="ar-IQ"/>
        </w:rPr>
      </w:pPr>
    </w:p>
    <w:p w:rsidR="00802302" w:rsidRDefault="00802302" w:rsidP="00EA4F08">
      <w:pPr>
        <w:tabs>
          <w:tab w:val="left" w:pos="1470"/>
        </w:tabs>
        <w:rPr>
          <w:rtl/>
          <w:lang w:bidi="ar-IQ"/>
        </w:rPr>
      </w:pPr>
    </w:p>
    <w:p w:rsidR="00A73C7F" w:rsidRDefault="00A73C7F" w:rsidP="00EA4F08">
      <w:pPr>
        <w:tabs>
          <w:tab w:val="left" w:pos="1470"/>
        </w:tabs>
        <w:rPr>
          <w:rtl/>
          <w:lang w:bidi="ar-IQ"/>
        </w:rPr>
      </w:pPr>
    </w:p>
    <w:p w:rsidR="00A73C7F" w:rsidRDefault="00A73C7F" w:rsidP="00EA4F08">
      <w:pPr>
        <w:tabs>
          <w:tab w:val="left" w:pos="1470"/>
        </w:tabs>
        <w:rPr>
          <w:rtl/>
          <w:lang w:bidi="ar-IQ"/>
        </w:rPr>
      </w:pPr>
    </w:p>
    <w:p w:rsidR="00802302" w:rsidRDefault="00802302"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802302" w:rsidRDefault="00802302" w:rsidP="00802302">
            <w:pPr>
              <w:tabs>
                <w:tab w:val="left" w:pos="1470"/>
              </w:tabs>
              <w:jc w:val="center"/>
              <w:rPr>
                <w:rFonts w:ascii="Arial" w:eastAsia="Times New Roman" w:hAnsi="Arial"/>
                <w:b/>
                <w:bCs/>
                <w:sz w:val="24"/>
                <w:szCs w:val="24"/>
              </w:rPr>
            </w:pPr>
            <w:r w:rsidRPr="00802302">
              <w:rPr>
                <w:rFonts w:ascii="Arial" w:eastAsia="Times New Roman" w:hAnsi="Arial"/>
                <w:b/>
                <w:bCs/>
                <w:sz w:val="24"/>
                <w:szCs w:val="24"/>
                <w:u w:val="single"/>
              </w:rPr>
              <w:t>med( Two - stage ) 2024</w:t>
            </w:r>
          </w:p>
          <w:p w:rsidR="00802302" w:rsidRDefault="00802302" w:rsidP="00AB1C4E">
            <w:pPr>
              <w:tabs>
                <w:tab w:val="left" w:pos="1470"/>
              </w:tabs>
              <w:jc w:val="center"/>
              <w:rPr>
                <w:rFonts w:ascii="Arial" w:eastAsia="Times New Roman" w:hAnsi="Arial"/>
                <w:b/>
                <w:bCs/>
                <w:sz w:val="24"/>
                <w:szCs w:val="24"/>
                <w:rtl/>
              </w:rPr>
            </w:pPr>
            <w:r>
              <w:rPr>
                <w:rFonts w:ascii="Arial" w:eastAsia="Times New Roman" w:hAnsi="Arial" w:hint="cs"/>
                <w:b/>
                <w:bCs/>
                <w:sz w:val="24"/>
                <w:szCs w:val="24"/>
                <w:rtl/>
              </w:rPr>
              <w:t xml:space="preserve">لتوفير احتياج عام 2025     </w:t>
            </w:r>
          </w:p>
          <w:p w:rsidR="00802302" w:rsidRDefault="00120DE8" w:rsidP="00802302">
            <w:pPr>
              <w:tabs>
                <w:tab w:val="left" w:pos="1470"/>
              </w:tabs>
              <w:rPr>
                <w:rFonts w:ascii="Arial" w:eastAsia="Times New Roman" w:hAnsi="Arial"/>
                <w:b/>
                <w:bCs/>
                <w:sz w:val="24"/>
                <w:szCs w:val="24"/>
                <w:rtl/>
              </w:rPr>
            </w:pPr>
            <w:r w:rsidRPr="00120DE8">
              <w:rPr>
                <w:rFonts w:ascii="Arial" w:eastAsia="Times New Roman" w:hAnsi="Arial" w:hint="cs"/>
                <w:b/>
                <w:bCs/>
                <w:sz w:val="24"/>
                <w:szCs w:val="24"/>
                <w:rtl/>
              </w:rPr>
              <w:t xml:space="preserve"> </w:t>
            </w:r>
          </w:p>
          <w:p w:rsidR="00120DE8" w:rsidRPr="00120DE8" w:rsidRDefault="00120DE8" w:rsidP="00802302">
            <w:pPr>
              <w:tabs>
                <w:tab w:val="left" w:pos="1470"/>
              </w:tabs>
              <w:jc w:val="center"/>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0605CD" w:rsidRDefault="000605CD" w:rsidP="00EA4F08">
      <w:pPr>
        <w:tabs>
          <w:tab w:val="left" w:pos="1470"/>
        </w:tabs>
        <w:rPr>
          <w:rtl/>
          <w:lang w:bidi="ar-IQ"/>
        </w:rPr>
      </w:pPr>
    </w:p>
    <w:tbl>
      <w:tblPr>
        <w:tblW w:w="8240" w:type="dxa"/>
        <w:tblInd w:w="93" w:type="dxa"/>
        <w:tblLook w:val="04A0" w:firstRow="1" w:lastRow="0" w:firstColumn="1" w:lastColumn="0" w:noHBand="0" w:noVBand="1"/>
      </w:tblPr>
      <w:tblGrid>
        <w:gridCol w:w="840"/>
        <w:gridCol w:w="1920"/>
        <w:gridCol w:w="4041"/>
        <w:gridCol w:w="1439"/>
      </w:tblGrid>
      <w:tr w:rsidR="00802302" w:rsidRPr="00802302" w:rsidTr="00802302">
        <w:trPr>
          <w:trHeight w:val="1170"/>
        </w:trPr>
        <w:tc>
          <w:tcPr>
            <w:tcW w:w="82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2302" w:rsidRPr="00802302" w:rsidRDefault="00802302" w:rsidP="00802302">
            <w:pPr>
              <w:spacing w:after="0" w:line="240" w:lineRule="auto"/>
              <w:jc w:val="center"/>
              <w:rPr>
                <w:rFonts w:ascii="Arial" w:eastAsia="Times New Roman" w:hAnsi="Arial" w:cs="Arial"/>
                <w:color w:val="000000"/>
                <w:sz w:val="36"/>
                <w:szCs w:val="36"/>
              </w:rPr>
            </w:pPr>
            <w:r w:rsidRPr="00802302">
              <w:rPr>
                <w:rFonts w:ascii="Arial" w:eastAsia="Times New Roman" w:hAnsi="Arial" w:cs="Arial"/>
                <w:color w:val="000000"/>
                <w:sz w:val="36"/>
                <w:szCs w:val="36"/>
              </w:rPr>
              <w:lastRenderedPageBreak/>
              <w:t xml:space="preserve">  </w:t>
            </w:r>
            <w:bookmarkStart w:id="1" w:name="RANGE!A1:D4"/>
            <w:r w:rsidRPr="00802302">
              <w:rPr>
                <w:rFonts w:ascii="Arial" w:eastAsia="Times New Roman" w:hAnsi="Arial" w:cs="Arial"/>
                <w:color w:val="000000"/>
                <w:sz w:val="36"/>
                <w:szCs w:val="36"/>
              </w:rPr>
              <w:t>med( Two - stage ) 2024</w:t>
            </w:r>
            <w:bookmarkEnd w:id="1"/>
          </w:p>
        </w:tc>
      </w:tr>
      <w:tr w:rsidR="00802302" w:rsidRPr="00802302" w:rsidTr="00802302">
        <w:trPr>
          <w:trHeight w:val="702"/>
        </w:trPr>
        <w:tc>
          <w:tcPr>
            <w:tcW w:w="840" w:type="dxa"/>
            <w:tcBorders>
              <w:top w:val="nil"/>
              <w:left w:val="single" w:sz="4" w:space="0" w:color="auto"/>
              <w:bottom w:val="single" w:sz="4" w:space="0" w:color="auto"/>
              <w:right w:val="single" w:sz="4" w:space="0" w:color="auto"/>
            </w:tcBorders>
            <w:shd w:val="clear" w:color="000000" w:fill="C4BD97"/>
            <w:vAlign w:val="center"/>
            <w:hideMark/>
          </w:tcPr>
          <w:p w:rsidR="00802302" w:rsidRPr="00802302" w:rsidRDefault="00802302" w:rsidP="00802302">
            <w:pPr>
              <w:spacing w:after="0" w:line="240" w:lineRule="auto"/>
              <w:jc w:val="center"/>
              <w:rPr>
                <w:rFonts w:ascii="Arial" w:eastAsia="Times New Roman" w:hAnsi="Arial" w:cs="Arial"/>
                <w:b/>
                <w:bCs/>
                <w:color w:val="000000"/>
              </w:rPr>
            </w:pPr>
            <w:r w:rsidRPr="00802302">
              <w:rPr>
                <w:rFonts w:ascii="Arial" w:eastAsia="Times New Roman" w:hAnsi="Arial" w:cs="Arial"/>
                <w:b/>
                <w:bCs/>
                <w:color w:val="000000"/>
              </w:rPr>
              <w:t>no</w:t>
            </w:r>
          </w:p>
        </w:tc>
        <w:tc>
          <w:tcPr>
            <w:tcW w:w="1920" w:type="dxa"/>
            <w:tcBorders>
              <w:top w:val="nil"/>
              <w:left w:val="nil"/>
              <w:bottom w:val="single" w:sz="4" w:space="0" w:color="auto"/>
              <w:right w:val="single" w:sz="4" w:space="0" w:color="auto"/>
            </w:tcBorders>
            <w:shd w:val="clear" w:color="000000" w:fill="C4BD97"/>
            <w:vAlign w:val="center"/>
            <w:hideMark/>
          </w:tcPr>
          <w:p w:rsidR="00802302" w:rsidRPr="00802302" w:rsidRDefault="00802302" w:rsidP="00802302">
            <w:pPr>
              <w:spacing w:after="0" w:line="240" w:lineRule="auto"/>
              <w:jc w:val="center"/>
              <w:rPr>
                <w:rFonts w:ascii="Arial" w:eastAsia="Times New Roman" w:hAnsi="Arial" w:cs="Arial"/>
                <w:b/>
                <w:bCs/>
                <w:color w:val="000000"/>
              </w:rPr>
            </w:pPr>
            <w:bookmarkStart w:id="2" w:name="RANGE!B2:D2"/>
            <w:r w:rsidRPr="00802302">
              <w:rPr>
                <w:rFonts w:ascii="Arial" w:eastAsia="Times New Roman" w:hAnsi="Arial" w:cs="Arial"/>
                <w:b/>
                <w:bCs/>
                <w:color w:val="000000"/>
              </w:rPr>
              <w:t xml:space="preserve">national code </w:t>
            </w:r>
            <w:bookmarkEnd w:id="2"/>
          </w:p>
        </w:tc>
        <w:tc>
          <w:tcPr>
            <w:tcW w:w="4060" w:type="dxa"/>
            <w:tcBorders>
              <w:top w:val="nil"/>
              <w:left w:val="nil"/>
              <w:bottom w:val="single" w:sz="4" w:space="0" w:color="auto"/>
              <w:right w:val="single" w:sz="4" w:space="0" w:color="auto"/>
            </w:tcBorders>
            <w:shd w:val="clear" w:color="000000" w:fill="C4BD97"/>
            <w:vAlign w:val="center"/>
            <w:hideMark/>
          </w:tcPr>
          <w:p w:rsidR="00802302" w:rsidRPr="00802302" w:rsidRDefault="00802302" w:rsidP="00802302">
            <w:pPr>
              <w:spacing w:after="0" w:line="240" w:lineRule="auto"/>
              <w:jc w:val="center"/>
              <w:rPr>
                <w:rFonts w:ascii="Arial" w:eastAsia="Times New Roman" w:hAnsi="Arial" w:cs="Arial"/>
                <w:b/>
                <w:bCs/>
                <w:color w:val="000000"/>
              </w:rPr>
            </w:pPr>
            <w:r w:rsidRPr="00802302">
              <w:rPr>
                <w:rFonts w:ascii="Arial" w:eastAsia="Times New Roman" w:hAnsi="Arial" w:cs="Arial"/>
                <w:b/>
                <w:bCs/>
                <w:color w:val="000000"/>
              </w:rPr>
              <w:t>Generic name</w:t>
            </w:r>
          </w:p>
        </w:tc>
        <w:tc>
          <w:tcPr>
            <w:tcW w:w="1420" w:type="dxa"/>
            <w:tcBorders>
              <w:top w:val="nil"/>
              <w:left w:val="nil"/>
              <w:bottom w:val="single" w:sz="4" w:space="0" w:color="auto"/>
              <w:right w:val="single" w:sz="4" w:space="0" w:color="auto"/>
            </w:tcBorders>
            <w:shd w:val="clear" w:color="000000" w:fill="C4BD97"/>
            <w:vAlign w:val="center"/>
            <w:hideMark/>
          </w:tcPr>
          <w:p w:rsidR="00802302" w:rsidRPr="00802302" w:rsidRDefault="00802302" w:rsidP="00802302">
            <w:pPr>
              <w:spacing w:after="0" w:line="240" w:lineRule="auto"/>
              <w:jc w:val="center"/>
              <w:rPr>
                <w:rFonts w:ascii="Arial" w:eastAsia="Times New Roman" w:hAnsi="Arial" w:cs="Arial"/>
                <w:b/>
                <w:bCs/>
                <w:color w:val="000000"/>
              </w:rPr>
            </w:pPr>
            <w:r w:rsidRPr="00802302">
              <w:rPr>
                <w:rFonts w:ascii="Arial" w:eastAsia="Times New Roman" w:hAnsi="Arial" w:cs="Arial"/>
                <w:b/>
                <w:bCs/>
                <w:color w:val="000000"/>
              </w:rPr>
              <w:t>TOTAL2025</w:t>
            </w:r>
          </w:p>
        </w:tc>
      </w:tr>
      <w:tr w:rsidR="00802302" w:rsidRPr="00802302" w:rsidTr="00802302">
        <w:trPr>
          <w:trHeight w:val="2325"/>
        </w:trPr>
        <w:tc>
          <w:tcPr>
            <w:tcW w:w="840" w:type="dxa"/>
            <w:tcBorders>
              <w:top w:val="nil"/>
              <w:left w:val="single" w:sz="4" w:space="0" w:color="auto"/>
              <w:bottom w:val="single" w:sz="4" w:space="0" w:color="auto"/>
              <w:right w:val="single" w:sz="4" w:space="0" w:color="auto"/>
            </w:tcBorders>
            <w:shd w:val="clear" w:color="000000" w:fill="FFFFFF"/>
            <w:vAlign w:val="center"/>
            <w:hideMark/>
          </w:tcPr>
          <w:p w:rsidR="00802302" w:rsidRPr="00802302" w:rsidRDefault="00802302" w:rsidP="00802302">
            <w:pPr>
              <w:spacing w:after="0" w:line="240" w:lineRule="auto"/>
              <w:jc w:val="center"/>
              <w:rPr>
                <w:rFonts w:ascii="Arial" w:eastAsia="Times New Roman" w:hAnsi="Arial" w:cs="Arial"/>
                <w:color w:val="000000"/>
              </w:rPr>
            </w:pPr>
            <w:r w:rsidRPr="00802302">
              <w:rPr>
                <w:rFonts w:ascii="Arial" w:eastAsia="Times New Roman" w:hAnsi="Arial" w:cs="Arial"/>
                <w:color w:val="000000"/>
              </w:rPr>
              <w:t>1</w:t>
            </w:r>
          </w:p>
        </w:tc>
        <w:tc>
          <w:tcPr>
            <w:tcW w:w="1920" w:type="dxa"/>
            <w:tcBorders>
              <w:top w:val="nil"/>
              <w:left w:val="nil"/>
              <w:bottom w:val="single" w:sz="4" w:space="0" w:color="auto"/>
              <w:right w:val="single" w:sz="4" w:space="0" w:color="auto"/>
            </w:tcBorders>
            <w:shd w:val="clear" w:color="000000" w:fill="FFFFFF"/>
            <w:vAlign w:val="center"/>
            <w:hideMark/>
          </w:tcPr>
          <w:p w:rsidR="00802302" w:rsidRPr="00802302" w:rsidRDefault="00802302" w:rsidP="00802302">
            <w:pPr>
              <w:spacing w:after="0" w:line="240" w:lineRule="auto"/>
              <w:jc w:val="center"/>
              <w:rPr>
                <w:rFonts w:ascii="Arial" w:eastAsia="Times New Roman" w:hAnsi="Arial" w:cs="Arial"/>
                <w:color w:val="000000"/>
                <w:sz w:val="24"/>
                <w:szCs w:val="24"/>
              </w:rPr>
            </w:pPr>
            <w:r w:rsidRPr="00802302">
              <w:rPr>
                <w:rFonts w:ascii="Arial" w:eastAsia="Times New Roman" w:hAnsi="Arial" w:cs="Arial"/>
                <w:color w:val="000000"/>
                <w:sz w:val="24"/>
                <w:szCs w:val="24"/>
              </w:rPr>
              <w:t>09-D00-070</w:t>
            </w:r>
          </w:p>
        </w:tc>
        <w:tc>
          <w:tcPr>
            <w:tcW w:w="4060" w:type="dxa"/>
            <w:tcBorders>
              <w:top w:val="nil"/>
              <w:left w:val="nil"/>
              <w:bottom w:val="single" w:sz="4" w:space="0" w:color="auto"/>
              <w:right w:val="single" w:sz="4" w:space="0" w:color="auto"/>
            </w:tcBorders>
            <w:shd w:val="clear" w:color="000000" w:fill="FFFFFF"/>
            <w:vAlign w:val="center"/>
            <w:hideMark/>
          </w:tcPr>
          <w:p w:rsidR="00802302" w:rsidRPr="00802302" w:rsidRDefault="00802302" w:rsidP="00802302">
            <w:pPr>
              <w:spacing w:after="0" w:line="240" w:lineRule="auto"/>
              <w:jc w:val="center"/>
              <w:rPr>
                <w:rFonts w:ascii="Arial" w:eastAsia="Times New Roman" w:hAnsi="Arial" w:cs="Arial"/>
                <w:color w:val="000000"/>
                <w:sz w:val="24"/>
                <w:szCs w:val="24"/>
              </w:rPr>
            </w:pPr>
            <w:r w:rsidRPr="00802302">
              <w:rPr>
                <w:rFonts w:ascii="Arial" w:eastAsia="Times New Roman" w:hAnsi="Arial" w:cs="Arial"/>
                <w:color w:val="000000"/>
                <w:sz w:val="24"/>
                <w:szCs w:val="24"/>
              </w:rPr>
              <w:t>Sodium bicarbonate 8.4% 100ml Vial  slow I.V. ,  I.V. infusion</w:t>
            </w:r>
            <w:r w:rsidRPr="00802302">
              <w:rPr>
                <w:rFonts w:ascii="Arial" w:eastAsia="Times New Roman" w:hAnsi="Arial" w:cs="Arial"/>
                <w:color w:val="000000"/>
                <w:sz w:val="24"/>
                <w:szCs w:val="24"/>
                <w:rtl/>
              </w:rPr>
              <w:t>ؤخذ بنظر الاعتبار عند تثبيت ادوية السموم</w:t>
            </w:r>
          </w:p>
        </w:tc>
        <w:tc>
          <w:tcPr>
            <w:tcW w:w="1420" w:type="dxa"/>
            <w:tcBorders>
              <w:top w:val="nil"/>
              <w:left w:val="nil"/>
              <w:bottom w:val="single" w:sz="4" w:space="0" w:color="auto"/>
              <w:right w:val="single" w:sz="4" w:space="0" w:color="auto"/>
            </w:tcBorders>
            <w:shd w:val="clear" w:color="auto" w:fill="auto"/>
            <w:vAlign w:val="center"/>
            <w:hideMark/>
          </w:tcPr>
          <w:p w:rsidR="00802302" w:rsidRPr="00802302" w:rsidRDefault="00802302" w:rsidP="00802302">
            <w:pPr>
              <w:spacing w:after="0" w:line="240" w:lineRule="auto"/>
              <w:jc w:val="center"/>
              <w:rPr>
                <w:rFonts w:ascii="Arial" w:eastAsia="Times New Roman" w:hAnsi="Arial" w:cs="Arial"/>
                <w:b/>
                <w:bCs/>
                <w:color w:val="000000"/>
              </w:rPr>
            </w:pPr>
            <w:r w:rsidRPr="00802302">
              <w:rPr>
                <w:rFonts w:ascii="Arial" w:eastAsia="Times New Roman" w:hAnsi="Arial" w:cs="Arial"/>
                <w:b/>
                <w:bCs/>
                <w:color w:val="000000"/>
              </w:rPr>
              <w:t>137125</w:t>
            </w:r>
          </w:p>
        </w:tc>
      </w:tr>
      <w:tr w:rsidR="00802302" w:rsidRPr="00802302" w:rsidTr="00802302">
        <w:trPr>
          <w:trHeight w:val="1770"/>
        </w:trPr>
        <w:tc>
          <w:tcPr>
            <w:tcW w:w="840" w:type="dxa"/>
            <w:tcBorders>
              <w:top w:val="nil"/>
              <w:left w:val="single" w:sz="4" w:space="0" w:color="auto"/>
              <w:bottom w:val="single" w:sz="4" w:space="0" w:color="auto"/>
              <w:right w:val="single" w:sz="4" w:space="0" w:color="auto"/>
            </w:tcBorders>
            <w:shd w:val="clear" w:color="000000" w:fill="FFFFFF"/>
            <w:noWrap/>
            <w:vAlign w:val="center"/>
            <w:hideMark/>
          </w:tcPr>
          <w:p w:rsidR="00802302" w:rsidRPr="00802302" w:rsidRDefault="00802302" w:rsidP="00802302">
            <w:pPr>
              <w:spacing w:after="0" w:line="240" w:lineRule="auto"/>
              <w:jc w:val="center"/>
              <w:rPr>
                <w:rFonts w:ascii="Arial" w:eastAsia="Times New Roman" w:hAnsi="Arial" w:cs="Arial"/>
                <w:color w:val="000000"/>
              </w:rPr>
            </w:pPr>
            <w:r w:rsidRPr="00802302">
              <w:rPr>
                <w:rFonts w:ascii="Arial" w:eastAsia="Times New Roman" w:hAnsi="Arial" w:cs="Arial"/>
                <w:color w:val="000000"/>
              </w:rPr>
              <w:t>2</w:t>
            </w:r>
          </w:p>
        </w:tc>
        <w:tc>
          <w:tcPr>
            <w:tcW w:w="1920" w:type="dxa"/>
            <w:tcBorders>
              <w:top w:val="nil"/>
              <w:left w:val="nil"/>
              <w:bottom w:val="single" w:sz="4" w:space="0" w:color="auto"/>
              <w:right w:val="single" w:sz="4" w:space="0" w:color="auto"/>
            </w:tcBorders>
            <w:shd w:val="clear" w:color="000000" w:fill="FFFFFF"/>
            <w:vAlign w:val="center"/>
            <w:hideMark/>
          </w:tcPr>
          <w:p w:rsidR="00802302" w:rsidRPr="00802302" w:rsidRDefault="00802302" w:rsidP="00802302">
            <w:pPr>
              <w:spacing w:after="0" w:line="240" w:lineRule="auto"/>
              <w:jc w:val="center"/>
              <w:rPr>
                <w:rFonts w:ascii="Arial" w:eastAsia="Times New Roman" w:hAnsi="Arial" w:cs="Arial"/>
                <w:color w:val="000000"/>
                <w:sz w:val="24"/>
                <w:szCs w:val="24"/>
              </w:rPr>
            </w:pPr>
            <w:r w:rsidRPr="00802302">
              <w:rPr>
                <w:rFonts w:ascii="Arial" w:eastAsia="Times New Roman" w:hAnsi="Arial" w:cs="Arial"/>
                <w:color w:val="000000"/>
                <w:sz w:val="24"/>
                <w:szCs w:val="24"/>
              </w:rPr>
              <w:t>08-D00-010</w:t>
            </w:r>
          </w:p>
        </w:tc>
        <w:tc>
          <w:tcPr>
            <w:tcW w:w="4060" w:type="dxa"/>
            <w:tcBorders>
              <w:top w:val="nil"/>
              <w:left w:val="nil"/>
              <w:bottom w:val="single" w:sz="4" w:space="0" w:color="auto"/>
              <w:right w:val="single" w:sz="4" w:space="0" w:color="auto"/>
            </w:tcBorders>
            <w:shd w:val="clear" w:color="000000" w:fill="FFFFFF"/>
            <w:vAlign w:val="center"/>
            <w:hideMark/>
          </w:tcPr>
          <w:p w:rsidR="00802302" w:rsidRPr="00802302" w:rsidRDefault="00802302" w:rsidP="00802302">
            <w:pPr>
              <w:spacing w:after="0" w:line="240" w:lineRule="auto"/>
              <w:jc w:val="center"/>
              <w:rPr>
                <w:rFonts w:ascii="Arial" w:eastAsia="Times New Roman" w:hAnsi="Arial" w:cs="Arial"/>
                <w:color w:val="000000"/>
                <w:sz w:val="24"/>
                <w:szCs w:val="24"/>
              </w:rPr>
            </w:pPr>
            <w:r w:rsidRPr="00802302">
              <w:rPr>
                <w:rFonts w:ascii="Arial" w:eastAsia="Times New Roman" w:hAnsi="Arial" w:cs="Arial"/>
                <w:color w:val="000000"/>
                <w:sz w:val="24"/>
                <w:szCs w:val="24"/>
              </w:rPr>
              <w:t>Warfarin sodium  3mg Tablet</w:t>
            </w:r>
          </w:p>
        </w:tc>
        <w:tc>
          <w:tcPr>
            <w:tcW w:w="1420" w:type="dxa"/>
            <w:tcBorders>
              <w:top w:val="nil"/>
              <w:left w:val="nil"/>
              <w:bottom w:val="single" w:sz="4" w:space="0" w:color="auto"/>
              <w:right w:val="single" w:sz="4" w:space="0" w:color="auto"/>
            </w:tcBorders>
            <w:shd w:val="clear" w:color="auto" w:fill="auto"/>
            <w:noWrap/>
            <w:vAlign w:val="center"/>
            <w:hideMark/>
          </w:tcPr>
          <w:p w:rsidR="00802302" w:rsidRPr="00802302" w:rsidRDefault="00802302" w:rsidP="00802302">
            <w:pPr>
              <w:spacing w:after="0" w:line="240" w:lineRule="auto"/>
              <w:jc w:val="center"/>
              <w:rPr>
                <w:rFonts w:ascii="Arial" w:eastAsia="Times New Roman" w:hAnsi="Arial" w:cs="Arial"/>
                <w:b/>
                <w:bCs/>
                <w:color w:val="000000"/>
              </w:rPr>
            </w:pPr>
            <w:r w:rsidRPr="00802302">
              <w:rPr>
                <w:rFonts w:ascii="Arial" w:eastAsia="Times New Roman" w:hAnsi="Arial" w:cs="Arial"/>
                <w:b/>
                <w:bCs/>
                <w:color w:val="000000"/>
              </w:rPr>
              <w:t>251950</w:t>
            </w:r>
          </w:p>
        </w:tc>
      </w:tr>
      <w:tr w:rsidR="00802302" w:rsidRPr="00802302" w:rsidTr="00802302">
        <w:trPr>
          <w:trHeight w:val="121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802302" w:rsidRPr="00802302" w:rsidRDefault="00802302" w:rsidP="00802302">
            <w:pPr>
              <w:spacing w:after="0" w:line="240" w:lineRule="auto"/>
              <w:jc w:val="center"/>
              <w:rPr>
                <w:rFonts w:ascii="Arial" w:eastAsia="Times New Roman" w:hAnsi="Arial" w:cs="Arial"/>
                <w:color w:val="000000"/>
              </w:rPr>
            </w:pPr>
            <w:r w:rsidRPr="00802302">
              <w:rPr>
                <w:rFonts w:ascii="Arial" w:eastAsia="Times New Roman" w:hAnsi="Arial" w:cs="Arial"/>
                <w:color w:val="000000"/>
              </w:rPr>
              <w:t>3</w:t>
            </w:r>
          </w:p>
        </w:tc>
        <w:tc>
          <w:tcPr>
            <w:tcW w:w="1920" w:type="dxa"/>
            <w:tcBorders>
              <w:top w:val="nil"/>
              <w:left w:val="nil"/>
              <w:bottom w:val="single" w:sz="4" w:space="0" w:color="auto"/>
              <w:right w:val="single" w:sz="4" w:space="0" w:color="auto"/>
            </w:tcBorders>
            <w:shd w:val="clear" w:color="000000" w:fill="FFFFFF"/>
            <w:vAlign w:val="center"/>
            <w:hideMark/>
          </w:tcPr>
          <w:p w:rsidR="00802302" w:rsidRPr="00802302" w:rsidRDefault="00802302" w:rsidP="00802302">
            <w:pPr>
              <w:spacing w:after="0" w:line="240" w:lineRule="auto"/>
              <w:jc w:val="center"/>
              <w:rPr>
                <w:rFonts w:ascii="Arial" w:eastAsia="Times New Roman" w:hAnsi="Arial" w:cs="Arial"/>
                <w:color w:val="000000"/>
                <w:sz w:val="24"/>
                <w:szCs w:val="24"/>
              </w:rPr>
            </w:pPr>
            <w:r w:rsidRPr="00802302">
              <w:rPr>
                <w:rFonts w:ascii="Arial" w:eastAsia="Times New Roman" w:hAnsi="Arial" w:cs="Arial"/>
                <w:color w:val="000000"/>
                <w:sz w:val="24"/>
                <w:szCs w:val="24"/>
              </w:rPr>
              <w:t>04-H00-007</w:t>
            </w:r>
          </w:p>
        </w:tc>
        <w:tc>
          <w:tcPr>
            <w:tcW w:w="4060" w:type="dxa"/>
            <w:tcBorders>
              <w:top w:val="nil"/>
              <w:left w:val="nil"/>
              <w:bottom w:val="single" w:sz="4" w:space="0" w:color="auto"/>
              <w:right w:val="single" w:sz="4" w:space="0" w:color="auto"/>
            </w:tcBorders>
            <w:shd w:val="clear" w:color="000000" w:fill="FFFFFF"/>
            <w:vAlign w:val="center"/>
            <w:hideMark/>
          </w:tcPr>
          <w:p w:rsidR="00802302" w:rsidRPr="00802302" w:rsidRDefault="00802302" w:rsidP="00802302">
            <w:pPr>
              <w:spacing w:after="0" w:line="240" w:lineRule="auto"/>
              <w:jc w:val="center"/>
              <w:rPr>
                <w:rFonts w:ascii="Arial" w:eastAsia="Times New Roman" w:hAnsi="Arial" w:cs="Arial"/>
                <w:color w:val="000000"/>
                <w:sz w:val="24"/>
                <w:szCs w:val="24"/>
              </w:rPr>
            </w:pPr>
            <w:r w:rsidRPr="00802302">
              <w:rPr>
                <w:rFonts w:ascii="Arial" w:eastAsia="Times New Roman" w:hAnsi="Arial" w:cs="Arial"/>
                <w:color w:val="000000"/>
                <w:sz w:val="24"/>
                <w:szCs w:val="24"/>
              </w:rPr>
              <w:t xml:space="preserve">Morphine sulphate 10mg/ml (1ml Ampoule) I.V , I.M ,S.C </w:t>
            </w:r>
            <w:r w:rsidRPr="00802302">
              <w:rPr>
                <w:rFonts w:ascii="Arial" w:eastAsia="Times New Roman" w:hAnsi="Arial" w:cs="Arial"/>
                <w:color w:val="000000"/>
                <w:sz w:val="24"/>
                <w:szCs w:val="24"/>
                <w:rtl/>
              </w:rPr>
              <w:t>تدرج ضمن قائمة التخدير</w:t>
            </w:r>
            <w:r w:rsidRPr="00802302">
              <w:rPr>
                <w:rFonts w:ascii="Arial" w:eastAsia="Times New Roman" w:hAnsi="Arial" w:cs="Arial"/>
                <w:color w:val="000000"/>
                <w:sz w:val="24"/>
                <w:szCs w:val="24"/>
              </w:rPr>
              <w:t xml:space="preserve">  </w:t>
            </w:r>
          </w:p>
        </w:tc>
        <w:tc>
          <w:tcPr>
            <w:tcW w:w="1420" w:type="dxa"/>
            <w:tcBorders>
              <w:top w:val="nil"/>
              <w:left w:val="nil"/>
              <w:bottom w:val="single" w:sz="4" w:space="0" w:color="auto"/>
              <w:right w:val="single" w:sz="4" w:space="0" w:color="auto"/>
            </w:tcBorders>
            <w:shd w:val="clear" w:color="auto" w:fill="auto"/>
            <w:noWrap/>
            <w:vAlign w:val="center"/>
            <w:hideMark/>
          </w:tcPr>
          <w:p w:rsidR="00802302" w:rsidRPr="00802302" w:rsidRDefault="00802302" w:rsidP="00802302">
            <w:pPr>
              <w:spacing w:after="0" w:line="240" w:lineRule="auto"/>
              <w:jc w:val="center"/>
              <w:rPr>
                <w:rFonts w:ascii="Arial" w:eastAsia="Times New Roman" w:hAnsi="Arial" w:cs="Arial"/>
                <w:color w:val="000000"/>
              </w:rPr>
            </w:pPr>
            <w:r w:rsidRPr="00802302">
              <w:rPr>
                <w:rFonts w:ascii="Arial" w:eastAsia="Times New Roman" w:hAnsi="Arial" w:cs="Arial"/>
                <w:color w:val="000000"/>
              </w:rPr>
              <w:t>68370</w:t>
            </w:r>
          </w:p>
        </w:tc>
      </w:tr>
      <w:tr w:rsidR="00802302" w:rsidRPr="00802302" w:rsidTr="00802302">
        <w:trPr>
          <w:trHeight w:val="615"/>
        </w:trPr>
        <w:tc>
          <w:tcPr>
            <w:tcW w:w="840" w:type="dxa"/>
            <w:tcBorders>
              <w:top w:val="nil"/>
              <w:left w:val="single" w:sz="4" w:space="0" w:color="auto"/>
              <w:bottom w:val="single" w:sz="4" w:space="0" w:color="auto"/>
              <w:right w:val="single" w:sz="4" w:space="0" w:color="auto"/>
            </w:tcBorders>
            <w:shd w:val="clear" w:color="000000" w:fill="FFFFFF"/>
            <w:vAlign w:val="center"/>
            <w:hideMark/>
          </w:tcPr>
          <w:p w:rsidR="00802302" w:rsidRPr="00802302" w:rsidRDefault="00802302" w:rsidP="00802302">
            <w:pPr>
              <w:spacing w:after="0" w:line="240" w:lineRule="auto"/>
              <w:jc w:val="center"/>
              <w:rPr>
                <w:rFonts w:ascii="Arial" w:eastAsia="Times New Roman" w:hAnsi="Arial" w:cs="Arial"/>
                <w:color w:val="000000"/>
              </w:rPr>
            </w:pPr>
            <w:r w:rsidRPr="00802302">
              <w:rPr>
                <w:rFonts w:ascii="Arial" w:eastAsia="Times New Roman" w:hAnsi="Arial" w:cs="Arial"/>
                <w:color w:val="000000"/>
              </w:rPr>
              <w:t>4</w:t>
            </w:r>
          </w:p>
        </w:tc>
        <w:tc>
          <w:tcPr>
            <w:tcW w:w="1920" w:type="dxa"/>
            <w:tcBorders>
              <w:top w:val="nil"/>
              <w:left w:val="nil"/>
              <w:bottom w:val="single" w:sz="4" w:space="0" w:color="auto"/>
              <w:right w:val="single" w:sz="4" w:space="0" w:color="auto"/>
            </w:tcBorders>
            <w:shd w:val="clear" w:color="000000" w:fill="FFFFFF"/>
            <w:vAlign w:val="center"/>
            <w:hideMark/>
          </w:tcPr>
          <w:p w:rsidR="00802302" w:rsidRPr="00802302" w:rsidRDefault="00802302" w:rsidP="00802302">
            <w:pPr>
              <w:spacing w:after="0" w:line="240" w:lineRule="auto"/>
              <w:jc w:val="center"/>
              <w:rPr>
                <w:rFonts w:ascii="Arial" w:eastAsia="Times New Roman" w:hAnsi="Arial" w:cs="Arial"/>
                <w:color w:val="000000"/>
                <w:sz w:val="24"/>
                <w:szCs w:val="24"/>
              </w:rPr>
            </w:pPr>
            <w:r w:rsidRPr="00802302">
              <w:rPr>
                <w:rFonts w:ascii="Arial" w:eastAsia="Times New Roman" w:hAnsi="Arial" w:cs="Arial"/>
                <w:color w:val="000000"/>
                <w:sz w:val="24"/>
                <w:szCs w:val="24"/>
              </w:rPr>
              <w:t>05-AH0-057</w:t>
            </w:r>
          </w:p>
        </w:tc>
        <w:tc>
          <w:tcPr>
            <w:tcW w:w="4060" w:type="dxa"/>
            <w:tcBorders>
              <w:top w:val="nil"/>
              <w:left w:val="nil"/>
              <w:bottom w:val="single" w:sz="4" w:space="0" w:color="auto"/>
              <w:right w:val="single" w:sz="4" w:space="0" w:color="auto"/>
            </w:tcBorders>
            <w:shd w:val="clear" w:color="000000" w:fill="FFFFFF"/>
            <w:vAlign w:val="center"/>
            <w:hideMark/>
          </w:tcPr>
          <w:p w:rsidR="00802302" w:rsidRPr="00802302" w:rsidRDefault="00802302" w:rsidP="00802302">
            <w:pPr>
              <w:spacing w:after="0" w:line="240" w:lineRule="auto"/>
              <w:jc w:val="center"/>
              <w:rPr>
                <w:rFonts w:ascii="Arial" w:eastAsia="Times New Roman" w:hAnsi="Arial" w:cs="Arial"/>
                <w:color w:val="000000"/>
                <w:sz w:val="24"/>
                <w:szCs w:val="24"/>
              </w:rPr>
            </w:pPr>
            <w:r w:rsidRPr="00802302">
              <w:rPr>
                <w:rFonts w:ascii="Arial" w:eastAsia="Times New Roman" w:hAnsi="Arial" w:cs="Arial"/>
                <w:color w:val="000000"/>
                <w:sz w:val="24"/>
                <w:szCs w:val="24"/>
              </w:rPr>
              <w:t>Delamanid 50mg tablet</w:t>
            </w:r>
            <w:r w:rsidRPr="00802302">
              <w:rPr>
                <w:rFonts w:ascii="Arial" w:eastAsia="Times New Roman" w:hAnsi="Arial" w:cs="Arial"/>
                <w:color w:val="000000"/>
                <w:sz w:val="24"/>
                <w:szCs w:val="24"/>
                <w:rtl/>
              </w:rPr>
              <w:t>خط ثاني</w:t>
            </w:r>
            <w:r w:rsidRPr="00802302">
              <w:rPr>
                <w:rFonts w:ascii="Arial" w:eastAsia="Times New Roman" w:hAnsi="Arial" w:cs="Arial"/>
                <w:color w:val="000000"/>
                <w:sz w:val="24"/>
                <w:szCs w:val="24"/>
              </w:rPr>
              <w:br/>
              <w:t>1108</w:t>
            </w:r>
          </w:p>
        </w:tc>
        <w:tc>
          <w:tcPr>
            <w:tcW w:w="1420" w:type="dxa"/>
            <w:tcBorders>
              <w:top w:val="nil"/>
              <w:left w:val="nil"/>
              <w:bottom w:val="single" w:sz="4" w:space="0" w:color="auto"/>
              <w:right w:val="single" w:sz="4" w:space="0" w:color="auto"/>
            </w:tcBorders>
            <w:shd w:val="clear" w:color="auto" w:fill="auto"/>
            <w:noWrap/>
            <w:vAlign w:val="center"/>
            <w:hideMark/>
          </w:tcPr>
          <w:p w:rsidR="00802302" w:rsidRPr="00802302" w:rsidRDefault="00802302" w:rsidP="00802302">
            <w:pPr>
              <w:spacing w:after="0" w:line="240" w:lineRule="auto"/>
              <w:jc w:val="center"/>
              <w:rPr>
                <w:rFonts w:ascii="Arial" w:eastAsia="Times New Roman" w:hAnsi="Arial" w:cs="Arial"/>
                <w:color w:val="000000"/>
              </w:rPr>
            </w:pPr>
            <w:r w:rsidRPr="00802302">
              <w:rPr>
                <w:rFonts w:ascii="Arial" w:eastAsia="Times New Roman" w:hAnsi="Arial" w:cs="Arial"/>
                <w:color w:val="000000"/>
              </w:rPr>
              <w:t>33000</w:t>
            </w:r>
          </w:p>
        </w:tc>
      </w:tr>
      <w:tr w:rsidR="00802302" w:rsidRPr="00802302" w:rsidTr="00802302">
        <w:trPr>
          <w:trHeight w:val="1155"/>
        </w:trPr>
        <w:tc>
          <w:tcPr>
            <w:tcW w:w="840" w:type="dxa"/>
            <w:tcBorders>
              <w:top w:val="nil"/>
              <w:left w:val="single" w:sz="4" w:space="0" w:color="auto"/>
              <w:bottom w:val="single" w:sz="4" w:space="0" w:color="auto"/>
              <w:right w:val="single" w:sz="4" w:space="0" w:color="auto"/>
            </w:tcBorders>
            <w:shd w:val="clear" w:color="000000" w:fill="FFFFFF"/>
            <w:noWrap/>
            <w:vAlign w:val="center"/>
            <w:hideMark/>
          </w:tcPr>
          <w:p w:rsidR="00802302" w:rsidRPr="00802302" w:rsidRDefault="00802302" w:rsidP="00802302">
            <w:pPr>
              <w:spacing w:after="0" w:line="240" w:lineRule="auto"/>
              <w:jc w:val="center"/>
              <w:rPr>
                <w:rFonts w:ascii="Arial" w:eastAsia="Times New Roman" w:hAnsi="Arial" w:cs="Arial"/>
                <w:color w:val="000000"/>
              </w:rPr>
            </w:pPr>
            <w:r w:rsidRPr="00802302">
              <w:rPr>
                <w:rFonts w:ascii="Arial" w:eastAsia="Times New Roman" w:hAnsi="Arial" w:cs="Arial"/>
                <w:color w:val="000000"/>
              </w:rPr>
              <w:t>5</w:t>
            </w:r>
          </w:p>
        </w:tc>
        <w:tc>
          <w:tcPr>
            <w:tcW w:w="1920" w:type="dxa"/>
            <w:tcBorders>
              <w:top w:val="nil"/>
              <w:left w:val="nil"/>
              <w:bottom w:val="single" w:sz="4" w:space="0" w:color="auto"/>
              <w:right w:val="nil"/>
            </w:tcBorders>
            <w:shd w:val="clear" w:color="000000" w:fill="FFFFFF"/>
            <w:noWrap/>
            <w:vAlign w:val="center"/>
            <w:hideMark/>
          </w:tcPr>
          <w:p w:rsidR="00802302" w:rsidRPr="00802302" w:rsidRDefault="00802302" w:rsidP="00802302">
            <w:pPr>
              <w:spacing w:after="0" w:line="240" w:lineRule="auto"/>
              <w:jc w:val="center"/>
              <w:rPr>
                <w:rFonts w:ascii="Arial" w:eastAsia="Times New Roman" w:hAnsi="Arial" w:cs="Arial"/>
                <w:color w:val="000000"/>
                <w:sz w:val="24"/>
                <w:szCs w:val="24"/>
              </w:rPr>
            </w:pPr>
            <w:r w:rsidRPr="00802302">
              <w:rPr>
                <w:rFonts w:ascii="Arial" w:eastAsia="Times New Roman" w:hAnsi="Arial" w:cs="Arial"/>
                <w:color w:val="000000"/>
                <w:sz w:val="24"/>
                <w:szCs w:val="24"/>
              </w:rPr>
              <w:t>02-M00-001</w:t>
            </w:r>
          </w:p>
        </w:tc>
        <w:tc>
          <w:tcPr>
            <w:tcW w:w="4060" w:type="dxa"/>
            <w:tcBorders>
              <w:top w:val="nil"/>
              <w:left w:val="single" w:sz="4" w:space="0" w:color="auto"/>
              <w:bottom w:val="single" w:sz="4" w:space="0" w:color="auto"/>
              <w:right w:val="single" w:sz="4" w:space="0" w:color="auto"/>
            </w:tcBorders>
            <w:shd w:val="clear" w:color="000000" w:fill="FFFFFF"/>
            <w:vAlign w:val="center"/>
            <w:hideMark/>
          </w:tcPr>
          <w:p w:rsidR="00802302" w:rsidRPr="00802302" w:rsidRDefault="00802302" w:rsidP="00802302">
            <w:pPr>
              <w:spacing w:after="0" w:line="240" w:lineRule="auto"/>
              <w:jc w:val="center"/>
              <w:rPr>
                <w:rFonts w:ascii="Arial" w:eastAsia="Times New Roman" w:hAnsi="Arial" w:cs="Arial"/>
                <w:color w:val="000000"/>
                <w:sz w:val="24"/>
                <w:szCs w:val="24"/>
              </w:rPr>
            </w:pPr>
            <w:r w:rsidRPr="00802302">
              <w:rPr>
                <w:rFonts w:ascii="Arial" w:eastAsia="Times New Roman" w:hAnsi="Arial" w:cs="Arial"/>
                <w:color w:val="000000"/>
                <w:sz w:val="24"/>
                <w:szCs w:val="24"/>
              </w:rPr>
              <w:t xml:space="preserve">Macrogol 4000 (polyethlene glycol) 64g+Anhydrous sodium sulfate 5,700gm+sodium bicarbonate 1,680gm+sodium chloride 1,460gm+potassium chloride </w:t>
            </w:r>
            <w:r w:rsidRPr="00802302">
              <w:rPr>
                <w:rFonts w:ascii="Arial" w:eastAsia="Times New Roman" w:hAnsi="Arial" w:cs="Arial"/>
                <w:color w:val="000000"/>
                <w:sz w:val="24"/>
                <w:szCs w:val="24"/>
              </w:rPr>
              <w:lastRenderedPageBreak/>
              <w:t xml:space="preserve">0,750gm (powder for oral  solution in one sachet ) </w:t>
            </w:r>
            <w:r w:rsidRPr="00802302">
              <w:rPr>
                <w:rFonts w:ascii="Arial" w:eastAsia="Times New Roman" w:hAnsi="Arial" w:cs="Arial"/>
                <w:color w:val="000000"/>
                <w:sz w:val="24"/>
                <w:szCs w:val="24"/>
                <w:rtl/>
              </w:rPr>
              <w:t>يؤخذ بنظر الاعتبار استخدامه في الجهاز الهضمي</w:t>
            </w:r>
          </w:p>
        </w:tc>
        <w:tc>
          <w:tcPr>
            <w:tcW w:w="1420" w:type="dxa"/>
            <w:tcBorders>
              <w:top w:val="nil"/>
              <w:left w:val="nil"/>
              <w:bottom w:val="single" w:sz="4" w:space="0" w:color="auto"/>
              <w:right w:val="single" w:sz="4" w:space="0" w:color="auto"/>
            </w:tcBorders>
            <w:shd w:val="clear" w:color="auto" w:fill="auto"/>
            <w:noWrap/>
            <w:vAlign w:val="center"/>
            <w:hideMark/>
          </w:tcPr>
          <w:p w:rsidR="00802302" w:rsidRPr="00802302" w:rsidRDefault="00802302" w:rsidP="00802302">
            <w:pPr>
              <w:spacing w:after="0" w:line="240" w:lineRule="auto"/>
              <w:jc w:val="center"/>
              <w:rPr>
                <w:rFonts w:ascii="Arial" w:eastAsia="Times New Roman" w:hAnsi="Arial" w:cs="Arial"/>
                <w:color w:val="000000"/>
              </w:rPr>
            </w:pPr>
            <w:r w:rsidRPr="00802302">
              <w:rPr>
                <w:rFonts w:ascii="Arial" w:eastAsia="Times New Roman" w:hAnsi="Arial" w:cs="Arial"/>
                <w:color w:val="000000"/>
              </w:rPr>
              <w:lastRenderedPageBreak/>
              <w:t>29640</w:t>
            </w:r>
          </w:p>
        </w:tc>
      </w:tr>
      <w:tr w:rsidR="00802302" w:rsidRPr="00802302" w:rsidTr="00802302">
        <w:trPr>
          <w:trHeight w:val="51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802302" w:rsidRPr="00802302" w:rsidRDefault="00802302" w:rsidP="00802302">
            <w:pPr>
              <w:spacing w:after="0" w:line="240" w:lineRule="auto"/>
              <w:jc w:val="center"/>
              <w:rPr>
                <w:rFonts w:ascii="Arial" w:eastAsia="Times New Roman" w:hAnsi="Arial" w:cs="Arial"/>
                <w:color w:val="000000"/>
              </w:rPr>
            </w:pPr>
            <w:r w:rsidRPr="00802302">
              <w:rPr>
                <w:rFonts w:ascii="Arial" w:eastAsia="Times New Roman" w:hAnsi="Arial" w:cs="Arial"/>
                <w:color w:val="000000"/>
              </w:rPr>
              <w:lastRenderedPageBreak/>
              <w:t>6</w:t>
            </w:r>
          </w:p>
        </w:tc>
        <w:tc>
          <w:tcPr>
            <w:tcW w:w="1920" w:type="dxa"/>
            <w:tcBorders>
              <w:top w:val="nil"/>
              <w:left w:val="nil"/>
              <w:bottom w:val="single" w:sz="4" w:space="0" w:color="auto"/>
              <w:right w:val="single" w:sz="4" w:space="0" w:color="auto"/>
            </w:tcBorders>
            <w:shd w:val="clear" w:color="000000" w:fill="FFFFFF"/>
            <w:vAlign w:val="center"/>
            <w:hideMark/>
          </w:tcPr>
          <w:p w:rsidR="00802302" w:rsidRPr="00802302" w:rsidRDefault="00802302" w:rsidP="00802302">
            <w:pPr>
              <w:spacing w:after="0" w:line="240" w:lineRule="auto"/>
              <w:jc w:val="center"/>
              <w:rPr>
                <w:rFonts w:ascii="Arial" w:eastAsia="Times New Roman" w:hAnsi="Arial" w:cs="Arial"/>
                <w:color w:val="000000"/>
                <w:sz w:val="24"/>
                <w:szCs w:val="24"/>
              </w:rPr>
            </w:pPr>
            <w:r w:rsidRPr="00802302">
              <w:rPr>
                <w:rFonts w:ascii="Arial" w:eastAsia="Times New Roman" w:hAnsi="Arial" w:cs="Arial"/>
                <w:color w:val="000000"/>
                <w:sz w:val="24"/>
                <w:szCs w:val="24"/>
              </w:rPr>
              <w:t>01-AA0-006</w:t>
            </w:r>
          </w:p>
        </w:tc>
        <w:tc>
          <w:tcPr>
            <w:tcW w:w="4060" w:type="dxa"/>
            <w:tcBorders>
              <w:top w:val="nil"/>
              <w:left w:val="nil"/>
              <w:bottom w:val="single" w:sz="4" w:space="0" w:color="auto"/>
              <w:right w:val="single" w:sz="4" w:space="0" w:color="auto"/>
            </w:tcBorders>
            <w:shd w:val="clear" w:color="000000" w:fill="FFFFFF"/>
            <w:vAlign w:val="center"/>
            <w:hideMark/>
          </w:tcPr>
          <w:p w:rsidR="00802302" w:rsidRPr="00802302" w:rsidRDefault="00802302" w:rsidP="00802302">
            <w:pPr>
              <w:spacing w:after="0" w:line="240" w:lineRule="auto"/>
              <w:jc w:val="center"/>
              <w:rPr>
                <w:rFonts w:ascii="Arial" w:eastAsia="Times New Roman" w:hAnsi="Arial" w:cs="Arial"/>
                <w:color w:val="000000"/>
                <w:sz w:val="24"/>
                <w:szCs w:val="24"/>
              </w:rPr>
            </w:pPr>
            <w:r w:rsidRPr="00802302">
              <w:rPr>
                <w:rFonts w:ascii="Arial" w:eastAsia="Times New Roman" w:hAnsi="Arial" w:cs="Arial"/>
                <w:color w:val="000000"/>
                <w:sz w:val="24"/>
                <w:szCs w:val="24"/>
              </w:rPr>
              <w:t>Digoxin  250 mcg/ml  (2ml) Ampoule</w:t>
            </w:r>
          </w:p>
        </w:tc>
        <w:tc>
          <w:tcPr>
            <w:tcW w:w="1420" w:type="dxa"/>
            <w:tcBorders>
              <w:top w:val="nil"/>
              <w:left w:val="nil"/>
              <w:bottom w:val="single" w:sz="4" w:space="0" w:color="auto"/>
              <w:right w:val="single" w:sz="4" w:space="0" w:color="auto"/>
            </w:tcBorders>
            <w:shd w:val="clear" w:color="auto" w:fill="auto"/>
            <w:noWrap/>
            <w:vAlign w:val="center"/>
            <w:hideMark/>
          </w:tcPr>
          <w:p w:rsidR="00802302" w:rsidRPr="00802302" w:rsidRDefault="00802302" w:rsidP="00802302">
            <w:pPr>
              <w:spacing w:after="0" w:line="240" w:lineRule="auto"/>
              <w:jc w:val="center"/>
              <w:rPr>
                <w:rFonts w:ascii="Arial" w:eastAsia="Times New Roman" w:hAnsi="Arial" w:cs="Arial"/>
                <w:color w:val="000000"/>
              </w:rPr>
            </w:pPr>
            <w:r w:rsidRPr="00802302">
              <w:rPr>
                <w:rFonts w:ascii="Arial" w:eastAsia="Times New Roman" w:hAnsi="Arial" w:cs="Arial"/>
                <w:color w:val="000000"/>
              </w:rPr>
              <w:t>48817</w:t>
            </w:r>
          </w:p>
        </w:tc>
      </w:tr>
      <w:tr w:rsidR="00802302" w:rsidRPr="00802302" w:rsidTr="00802302">
        <w:trPr>
          <w:trHeight w:val="855"/>
        </w:trPr>
        <w:tc>
          <w:tcPr>
            <w:tcW w:w="840" w:type="dxa"/>
            <w:tcBorders>
              <w:top w:val="nil"/>
              <w:left w:val="single" w:sz="4" w:space="0" w:color="auto"/>
              <w:bottom w:val="single" w:sz="4" w:space="0" w:color="auto"/>
              <w:right w:val="single" w:sz="4" w:space="0" w:color="auto"/>
            </w:tcBorders>
            <w:shd w:val="clear" w:color="000000" w:fill="FFFFFF"/>
            <w:vAlign w:val="center"/>
            <w:hideMark/>
          </w:tcPr>
          <w:p w:rsidR="00802302" w:rsidRPr="00802302" w:rsidRDefault="00802302" w:rsidP="00802302">
            <w:pPr>
              <w:spacing w:after="0" w:line="240" w:lineRule="auto"/>
              <w:jc w:val="center"/>
              <w:rPr>
                <w:rFonts w:ascii="Arial" w:eastAsia="Times New Roman" w:hAnsi="Arial" w:cs="Arial"/>
                <w:color w:val="000000"/>
              </w:rPr>
            </w:pPr>
            <w:r w:rsidRPr="00802302">
              <w:rPr>
                <w:rFonts w:ascii="Arial" w:eastAsia="Times New Roman" w:hAnsi="Arial" w:cs="Arial"/>
                <w:color w:val="000000"/>
              </w:rPr>
              <w:t>7</w:t>
            </w:r>
          </w:p>
        </w:tc>
        <w:tc>
          <w:tcPr>
            <w:tcW w:w="1920" w:type="dxa"/>
            <w:tcBorders>
              <w:top w:val="nil"/>
              <w:left w:val="nil"/>
              <w:bottom w:val="single" w:sz="4" w:space="0" w:color="auto"/>
              <w:right w:val="single" w:sz="4" w:space="0" w:color="auto"/>
            </w:tcBorders>
            <w:shd w:val="clear" w:color="000000" w:fill="FFFFFF"/>
            <w:vAlign w:val="center"/>
            <w:hideMark/>
          </w:tcPr>
          <w:p w:rsidR="00802302" w:rsidRPr="00802302" w:rsidRDefault="00802302" w:rsidP="00802302">
            <w:pPr>
              <w:spacing w:after="0" w:line="240" w:lineRule="auto"/>
              <w:jc w:val="center"/>
              <w:rPr>
                <w:rFonts w:ascii="Arial" w:eastAsia="Times New Roman" w:hAnsi="Arial" w:cs="Arial"/>
                <w:color w:val="000000"/>
                <w:sz w:val="24"/>
                <w:szCs w:val="24"/>
              </w:rPr>
            </w:pPr>
            <w:r w:rsidRPr="00802302">
              <w:rPr>
                <w:rFonts w:ascii="Arial" w:eastAsia="Times New Roman" w:hAnsi="Arial" w:cs="Arial"/>
                <w:color w:val="000000"/>
                <w:sz w:val="24"/>
                <w:szCs w:val="24"/>
              </w:rPr>
              <w:t>03-E00-001</w:t>
            </w:r>
          </w:p>
        </w:tc>
        <w:tc>
          <w:tcPr>
            <w:tcW w:w="4060" w:type="dxa"/>
            <w:tcBorders>
              <w:top w:val="nil"/>
              <w:left w:val="nil"/>
              <w:bottom w:val="single" w:sz="4" w:space="0" w:color="auto"/>
              <w:right w:val="single" w:sz="4" w:space="0" w:color="auto"/>
            </w:tcBorders>
            <w:shd w:val="clear" w:color="000000" w:fill="FFFFFF"/>
            <w:vAlign w:val="center"/>
            <w:hideMark/>
          </w:tcPr>
          <w:p w:rsidR="00802302" w:rsidRPr="00802302" w:rsidRDefault="00802302" w:rsidP="00802302">
            <w:pPr>
              <w:spacing w:after="0" w:line="240" w:lineRule="auto"/>
              <w:jc w:val="center"/>
              <w:rPr>
                <w:rFonts w:ascii="Arial" w:eastAsia="Times New Roman" w:hAnsi="Arial" w:cs="Arial"/>
                <w:color w:val="000000"/>
                <w:sz w:val="24"/>
                <w:szCs w:val="24"/>
              </w:rPr>
            </w:pPr>
            <w:r w:rsidRPr="00802302">
              <w:rPr>
                <w:rFonts w:ascii="Arial" w:eastAsia="Times New Roman" w:hAnsi="Arial" w:cs="Arial"/>
                <w:color w:val="000000"/>
                <w:sz w:val="24"/>
                <w:szCs w:val="24"/>
              </w:rPr>
              <w:t>Doxapram Hydrochloride 20mg/ml,( 5ml) Ampoule</w:t>
            </w:r>
            <w:r w:rsidRPr="00802302">
              <w:rPr>
                <w:rFonts w:ascii="Arial" w:eastAsia="Times New Roman" w:hAnsi="Arial" w:cs="Arial"/>
                <w:color w:val="000000"/>
                <w:sz w:val="24"/>
                <w:szCs w:val="24"/>
                <w:rtl/>
              </w:rPr>
              <w:t>يؤخذ بنظر الاعتبار ضمن قائمة التخدير</w:t>
            </w:r>
            <w:r w:rsidRPr="00802302">
              <w:rPr>
                <w:rFonts w:ascii="Arial" w:eastAsia="Times New Roman" w:hAnsi="Arial" w:cs="Arial"/>
                <w:color w:val="000000"/>
                <w:sz w:val="24"/>
                <w:szCs w:val="24"/>
              </w:rPr>
              <w:t xml:space="preserve"> </w:t>
            </w:r>
          </w:p>
        </w:tc>
        <w:tc>
          <w:tcPr>
            <w:tcW w:w="1420" w:type="dxa"/>
            <w:tcBorders>
              <w:top w:val="nil"/>
              <w:left w:val="nil"/>
              <w:bottom w:val="single" w:sz="4" w:space="0" w:color="auto"/>
              <w:right w:val="single" w:sz="4" w:space="0" w:color="auto"/>
            </w:tcBorders>
            <w:shd w:val="clear" w:color="auto" w:fill="auto"/>
            <w:noWrap/>
            <w:vAlign w:val="center"/>
            <w:hideMark/>
          </w:tcPr>
          <w:p w:rsidR="00802302" w:rsidRPr="00802302" w:rsidRDefault="00802302" w:rsidP="00802302">
            <w:pPr>
              <w:spacing w:after="0" w:line="240" w:lineRule="auto"/>
              <w:jc w:val="center"/>
              <w:rPr>
                <w:rFonts w:ascii="Arial" w:eastAsia="Times New Roman" w:hAnsi="Arial" w:cs="Arial"/>
                <w:color w:val="000000"/>
              </w:rPr>
            </w:pPr>
            <w:r w:rsidRPr="00802302">
              <w:rPr>
                <w:rFonts w:ascii="Arial" w:eastAsia="Times New Roman" w:hAnsi="Arial" w:cs="Arial"/>
                <w:color w:val="000000"/>
              </w:rPr>
              <w:t>5905</w:t>
            </w:r>
          </w:p>
        </w:tc>
      </w:tr>
      <w:tr w:rsidR="00802302" w:rsidRPr="00802302" w:rsidTr="00802302">
        <w:trPr>
          <w:trHeight w:val="870"/>
        </w:trPr>
        <w:tc>
          <w:tcPr>
            <w:tcW w:w="840" w:type="dxa"/>
            <w:tcBorders>
              <w:top w:val="nil"/>
              <w:left w:val="single" w:sz="4" w:space="0" w:color="auto"/>
              <w:bottom w:val="single" w:sz="4" w:space="0" w:color="auto"/>
              <w:right w:val="single" w:sz="4" w:space="0" w:color="auto"/>
            </w:tcBorders>
            <w:shd w:val="clear" w:color="000000" w:fill="FFFFFF"/>
            <w:noWrap/>
            <w:vAlign w:val="center"/>
            <w:hideMark/>
          </w:tcPr>
          <w:p w:rsidR="00802302" w:rsidRPr="00802302" w:rsidRDefault="00802302" w:rsidP="00802302">
            <w:pPr>
              <w:spacing w:after="0" w:line="240" w:lineRule="auto"/>
              <w:jc w:val="center"/>
              <w:rPr>
                <w:rFonts w:ascii="Arial" w:eastAsia="Times New Roman" w:hAnsi="Arial" w:cs="Arial"/>
                <w:color w:val="000000"/>
              </w:rPr>
            </w:pPr>
            <w:r w:rsidRPr="00802302">
              <w:rPr>
                <w:rFonts w:ascii="Arial" w:eastAsia="Times New Roman" w:hAnsi="Arial" w:cs="Arial"/>
                <w:color w:val="000000"/>
              </w:rPr>
              <w:t>8</w:t>
            </w:r>
          </w:p>
        </w:tc>
        <w:tc>
          <w:tcPr>
            <w:tcW w:w="1920" w:type="dxa"/>
            <w:tcBorders>
              <w:top w:val="nil"/>
              <w:left w:val="nil"/>
              <w:bottom w:val="single" w:sz="4" w:space="0" w:color="auto"/>
              <w:right w:val="single" w:sz="4" w:space="0" w:color="auto"/>
            </w:tcBorders>
            <w:shd w:val="clear" w:color="000000" w:fill="FFFFFF"/>
            <w:vAlign w:val="center"/>
            <w:hideMark/>
          </w:tcPr>
          <w:p w:rsidR="00802302" w:rsidRPr="00802302" w:rsidRDefault="00802302" w:rsidP="00802302">
            <w:pPr>
              <w:spacing w:after="0" w:line="240" w:lineRule="auto"/>
              <w:jc w:val="center"/>
              <w:rPr>
                <w:rFonts w:ascii="Arial" w:eastAsia="Times New Roman" w:hAnsi="Arial" w:cs="Arial"/>
                <w:color w:val="000000"/>
                <w:sz w:val="24"/>
                <w:szCs w:val="24"/>
              </w:rPr>
            </w:pPr>
            <w:r w:rsidRPr="00802302">
              <w:rPr>
                <w:rFonts w:ascii="Arial" w:eastAsia="Times New Roman" w:hAnsi="Arial" w:cs="Arial"/>
                <w:color w:val="000000"/>
                <w:sz w:val="24"/>
                <w:szCs w:val="24"/>
              </w:rPr>
              <w:t>04-M00-001</w:t>
            </w:r>
          </w:p>
        </w:tc>
        <w:tc>
          <w:tcPr>
            <w:tcW w:w="4060" w:type="dxa"/>
            <w:tcBorders>
              <w:top w:val="nil"/>
              <w:left w:val="nil"/>
              <w:bottom w:val="single" w:sz="4" w:space="0" w:color="auto"/>
              <w:right w:val="single" w:sz="4" w:space="0" w:color="auto"/>
            </w:tcBorders>
            <w:shd w:val="clear" w:color="000000" w:fill="FFFFFF"/>
            <w:vAlign w:val="center"/>
            <w:hideMark/>
          </w:tcPr>
          <w:p w:rsidR="00802302" w:rsidRPr="00802302" w:rsidRDefault="00802302" w:rsidP="00802302">
            <w:pPr>
              <w:spacing w:after="0" w:line="240" w:lineRule="auto"/>
              <w:jc w:val="center"/>
              <w:rPr>
                <w:rFonts w:ascii="Arial" w:eastAsia="Times New Roman" w:hAnsi="Arial" w:cs="Arial"/>
                <w:color w:val="000000"/>
                <w:sz w:val="24"/>
                <w:szCs w:val="24"/>
              </w:rPr>
            </w:pPr>
            <w:r w:rsidRPr="00802302">
              <w:rPr>
                <w:rFonts w:ascii="Arial" w:eastAsia="Times New Roman" w:hAnsi="Arial" w:cs="Arial"/>
                <w:color w:val="000000"/>
                <w:sz w:val="24"/>
                <w:szCs w:val="24"/>
              </w:rPr>
              <w:t xml:space="preserve">Baclofen  10mg Tablet </w:t>
            </w:r>
            <w:r w:rsidRPr="00802302">
              <w:rPr>
                <w:rFonts w:ascii="Arial" w:eastAsia="Times New Roman" w:hAnsi="Arial" w:cs="Arial"/>
                <w:color w:val="000000"/>
                <w:sz w:val="24"/>
                <w:szCs w:val="24"/>
                <w:rtl/>
              </w:rPr>
              <w:t>لمرضى الشلل والمعاقين</w:t>
            </w:r>
          </w:p>
        </w:tc>
        <w:tc>
          <w:tcPr>
            <w:tcW w:w="1420" w:type="dxa"/>
            <w:tcBorders>
              <w:top w:val="nil"/>
              <w:left w:val="nil"/>
              <w:bottom w:val="single" w:sz="4" w:space="0" w:color="auto"/>
              <w:right w:val="single" w:sz="4" w:space="0" w:color="auto"/>
            </w:tcBorders>
            <w:shd w:val="clear" w:color="auto" w:fill="auto"/>
            <w:noWrap/>
            <w:vAlign w:val="center"/>
            <w:hideMark/>
          </w:tcPr>
          <w:p w:rsidR="00802302" w:rsidRPr="00802302" w:rsidRDefault="00802302" w:rsidP="00802302">
            <w:pPr>
              <w:spacing w:after="0" w:line="240" w:lineRule="auto"/>
              <w:jc w:val="center"/>
              <w:rPr>
                <w:rFonts w:ascii="Arial" w:eastAsia="Times New Roman" w:hAnsi="Arial" w:cs="Arial"/>
                <w:color w:val="000000"/>
              </w:rPr>
            </w:pPr>
            <w:r w:rsidRPr="00802302">
              <w:rPr>
                <w:rFonts w:ascii="Arial" w:eastAsia="Times New Roman" w:hAnsi="Arial" w:cs="Arial"/>
                <w:color w:val="000000"/>
              </w:rPr>
              <w:t>591200</w:t>
            </w:r>
          </w:p>
        </w:tc>
      </w:tr>
      <w:tr w:rsidR="00802302" w:rsidRPr="00802302" w:rsidTr="00802302">
        <w:trPr>
          <w:trHeight w:val="63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802302" w:rsidRPr="00802302" w:rsidRDefault="00802302" w:rsidP="00802302">
            <w:pPr>
              <w:spacing w:after="0" w:line="240" w:lineRule="auto"/>
              <w:jc w:val="center"/>
              <w:rPr>
                <w:rFonts w:ascii="Arial" w:eastAsia="Times New Roman" w:hAnsi="Arial" w:cs="Arial"/>
                <w:color w:val="000000"/>
              </w:rPr>
            </w:pPr>
            <w:r w:rsidRPr="00802302">
              <w:rPr>
                <w:rFonts w:ascii="Arial" w:eastAsia="Times New Roman" w:hAnsi="Arial" w:cs="Arial"/>
                <w:color w:val="000000"/>
              </w:rPr>
              <w:t>9</w:t>
            </w:r>
          </w:p>
        </w:tc>
        <w:tc>
          <w:tcPr>
            <w:tcW w:w="1920" w:type="dxa"/>
            <w:tcBorders>
              <w:top w:val="nil"/>
              <w:left w:val="nil"/>
              <w:bottom w:val="single" w:sz="4" w:space="0" w:color="auto"/>
              <w:right w:val="single" w:sz="4" w:space="0" w:color="auto"/>
            </w:tcBorders>
            <w:shd w:val="clear" w:color="000000" w:fill="FFFFFF"/>
            <w:vAlign w:val="center"/>
            <w:hideMark/>
          </w:tcPr>
          <w:p w:rsidR="00802302" w:rsidRPr="00802302" w:rsidRDefault="00802302" w:rsidP="00802302">
            <w:pPr>
              <w:spacing w:after="0" w:line="240" w:lineRule="auto"/>
              <w:jc w:val="center"/>
              <w:rPr>
                <w:rFonts w:ascii="Arial" w:eastAsia="Times New Roman" w:hAnsi="Arial" w:cs="Arial"/>
                <w:color w:val="7030A0"/>
                <w:sz w:val="24"/>
                <w:szCs w:val="24"/>
              </w:rPr>
            </w:pPr>
            <w:r w:rsidRPr="00802302">
              <w:rPr>
                <w:rFonts w:ascii="Arial" w:eastAsia="Times New Roman" w:hAnsi="Arial" w:cs="Arial"/>
                <w:color w:val="7030A0"/>
                <w:sz w:val="24"/>
                <w:szCs w:val="24"/>
              </w:rPr>
              <w:t>08-H00-015</w:t>
            </w:r>
          </w:p>
        </w:tc>
        <w:tc>
          <w:tcPr>
            <w:tcW w:w="4060" w:type="dxa"/>
            <w:tcBorders>
              <w:top w:val="nil"/>
              <w:left w:val="nil"/>
              <w:bottom w:val="single" w:sz="4" w:space="0" w:color="auto"/>
              <w:right w:val="single" w:sz="4" w:space="0" w:color="auto"/>
            </w:tcBorders>
            <w:shd w:val="clear" w:color="000000" w:fill="FFFFFF"/>
            <w:vAlign w:val="center"/>
            <w:hideMark/>
          </w:tcPr>
          <w:p w:rsidR="00802302" w:rsidRPr="00802302" w:rsidRDefault="00802302" w:rsidP="00802302">
            <w:pPr>
              <w:spacing w:after="0" w:line="240" w:lineRule="auto"/>
              <w:jc w:val="center"/>
              <w:rPr>
                <w:rFonts w:ascii="Arial" w:eastAsia="Times New Roman" w:hAnsi="Arial" w:cs="Arial"/>
                <w:color w:val="7030A0"/>
                <w:sz w:val="24"/>
                <w:szCs w:val="24"/>
              </w:rPr>
            </w:pPr>
            <w:r w:rsidRPr="00802302">
              <w:rPr>
                <w:rFonts w:ascii="Arial" w:eastAsia="Times New Roman" w:hAnsi="Arial" w:cs="Arial"/>
                <w:color w:val="7030A0"/>
                <w:sz w:val="24"/>
                <w:szCs w:val="24"/>
              </w:rPr>
              <w:t xml:space="preserve">Anti-Inhibitor Coagulant Compelx Nanofilterd &amp;Vapor Heated:-   500 Units per Vial    </w:t>
            </w:r>
            <w:r w:rsidRPr="00802302">
              <w:rPr>
                <w:rFonts w:ascii="Arial" w:eastAsia="Times New Roman" w:hAnsi="Arial" w:cs="Arial"/>
                <w:color w:val="7030A0"/>
                <w:sz w:val="24"/>
                <w:szCs w:val="24"/>
              </w:rPr>
              <w:br/>
              <w:t xml:space="preserve">(  Factor VIII inhibitor Bypassing Activity powder and solvent for solution for intravenous injection )              - For Control spontaneous bleeding episodes or to cover surgical intervention in hemophilia A&amp; hemophilia B patients with inhibitors - Treatment of hemorrhage in non- hemophilic patients with  acquired factor VIII inhibitorsContraindicated - in patients with  normal coagulation mechanism in the absence of inhibitors to coagulation factors.- In the patients with DIC </w:t>
            </w:r>
            <w:r w:rsidRPr="00802302">
              <w:rPr>
                <w:rFonts w:ascii="Arial" w:eastAsia="Times New Roman" w:hAnsi="Arial" w:cs="Arial"/>
                <w:color w:val="7030A0"/>
                <w:sz w:val="24"/>
                <w:szCs w:val="24"/>
              </w:rPr>
              <w:br/>
            </w:r>
            <w:r w:rsidRPr="00802302">
              <w:rPr>
                <w:rFonts w:ascii="Arial" w:eastAsia="Times New Roman" w:hAnsi="Arial" w:cs="Arial"/>
                <w:color w:val="7030A0"/>
                <w:sz w:val="24"/>
                <w:szCs w:val="24"/>
                <w:rtl/>
              </w:rPr>
              <w:t>ج\1089</w:t>
            </w:r>
            <w:r w:rsidRPr="00802302">
              <w:rPr>
                <w:rFonts w:ascii="Arial" w:eastAsia="Times New Roman" w:hAnsi="Arial" w:cs="Arial"/>
                <w:color w:val="7030A0"/>
                <w:sz w:val="24"/>
                <w:szCs w:val="24"/>
              </w:rPr>
              <w:t xml:space="preserve">                                   </w:t>
            </w:r>
          </w:p>
        </w:tc>
        <w:tc>
          <w:tcPr>
            <w:tcW w:w="1420" w:type="dxa"/>
            <w:tcBorders>
              <w:top w:val="nil"/>
              <w:left w:val="nil"/>
              <w:bottom w:val="single" w:sz="4" w:space="0" w:color="auto"/>
              <w:right w:val="single" w:sz="4" w:space="0" w:color="auto"/>
            </w:tcBorders>
            <w:shd w:val="clear" w:color="auto" w:fill="auto"/>
            <w:noWrap/>
            <w:vAlign w:val="center"/>
            <w:hideMark/>
          </w:tcPr>
          <w:p w:rsidR="00802302" w:rsidRPr="00802302" w:rsidRDefault="00802302" w:rsidP="00802302">
            <w:pPr>
              <w:spacing w:after="0" w:line="240" w:lineRule="auto"/>
              <w:jc w:val="center"/>
              <w:rPr>
                <w:rFonts w:ascii="Arial" w:eastAsia="Times New Roman" w:hAnsi="Arial" w:cs="Arial"/>
                <w:color w:val="000000"/>
              </w:rPr>
            </w:pPr>
            <w:r w:rsidRPr="00802302">
              <w:rPr>
                <w:rFonts w:ascii="Arial" w:eastAsia="Times New Roman" w:hAnsi="Arial" w:cs="Arial"/>
                <w:color w:val="000000"/>
              </w:rPr>
              <w:t>1425</w:t>
            </w:r>
          </w:p>
        </w:tc>
      </w:tr>
      <w:tr w:rsidR="00802302" w:rsidRPr="00802302" w:rsidTr="00802302">
        <w:trPr>
          <w:trHeight w:val="1470"/>
        </w:trPr>
        <w:tc>
          <w:tcPr>
            <w:tcW w:w="840" w:type="dxa"/>
            <w:tcBorders>
              <w:top w:val="nil"/>
              <w:left w:val="single" w:sz="4" w:space="0" w:color="auto"/>
              <w:bottom w:val="single" w:sz="4" w:space="0" w:color="auto"/>
              <w:right w:val="single" w:sz="4" w:space="0" w:color="auto"/>
            </w:tcBorders>
            <w:shd w:val="clear" w:color="000000" w:fill="FFFFFF"/>
            <w:vAlign w:val="center"/>
            <w:hideMark/>
          </w:tcPr>
          <w:p w:rsidR="00802302" w:rsidRPr="00802302" w:rsidRDefault="00802302" w:rsidP="00802302">
            <w:pPr>
              <w:spacing w:after="0" w:line="240" w:lineRule="auto"/>
              <w:jc w:val="center"/>
              <w:rPr>
                <w:rFonts w:ascii="Arial" w:eastAsia="Times New Roman" w:hAnsi="Arial" w:cs="Arial"/>
                <w:color w:val="000000"/>
              </w:rPr>
            </w:pPr>
            <w:r w:rsidRPr="00802302">
              <w:rPr>
                <w:rFonts w:ascii="Arial" w:eastAsia="Times New Roman" w:hAnsi="Arial" w:cs="Arial"/>
                <w:color w:val="000000"/>
              </w:rPr>
              <w:lastRenderedPageBreak/>
              <w:t>10</w:t>
            </w:r>
          </w:p>
        </w:tc>
        <w:tc>
          <w:tcPr>
            <w:tcW w:w="1920" w:type="dxa"/>
            <w:tcBorders>
              <w:top w:val="nil"/>
              <w:left w:val="nil"/>
              <w:bottom w:val="single" w:sz="4" w:space="0" w:color="auto"/>
              <w:right w:val="single" w:sz="4" w:space="0" w:color="auto"/>
            </w:tcBorders>
            <w:shd w:val="clear" w:color="000000" w:fill="FFFFFF"/>
            <w:vAlign w:val="center"/>
            <w:hideMark/>
          </w:tcPr>
          <w:p w:rsidR="00802302" w:rsidRPr="00802302" w:rsidRDefault="00802302" w:rsidP="00802302">
            <w:pPr>
              <w:spacing w:after="0" w:line="240" w:lineRule="auto"/>
              <w:jc w:val="center"/>
              <w:rPr>
                <w:rFonts w:ascii="Arial" w:eastAsia="Times New Roman" w:hAnsi="Arial" w:cs="Arial"/>
                <w:color w:val="000000"/>
                <w:sz w:val="24"/>
                <w:szCs w:val="24"/>
              </w:rPr>
            </w:pPr>
            <w:r w:rsidRPr="00802302">
              <w:rPr>
                <w:rFonts w:ascii="Arial" w:eastAsia="Times New Roman" w:hAnsi="Arial" w:cs="Arial"/>
                <w:color w:val="000000"/>
                <w:sz w:val="24"/>
                <w:szCs w:val="24"/>
              </w:rPr>
              <w:t>06-B00-001</w:t>
            </w:r>
          </w:p>
        </w:tc>
        <w:tc>
          <w:tcPr>
            <w:tcW w:w="4060" w:type="dxa"/>
            <w:tcBorders>
              <w:top w:val="nil"/>
              <w:left w:val="nil"/>
              <w:bottom w:val="single" w:sz="4" w:space="0" w:color="auto"/>
              <w:right w:val="single" w:sz="4" w:space="0" w:color="auto"/>
            </w:tcBorders>
            <w:shd w:val="clear" w:color="000000" w:fill="FFFFFF"/>
            <w:vAlign w:val="center"/>
            <w:hideMark/>
          </w:tcPr>
          <w:p w:rsidR="00802302" w:rsidRPr="00802302" w:rsidRDefault="00802302" w:rsidP="00802302">
            <w:pPr>
              <w:spacing w:after="0" w:line="240" w:lineRule="auto"/>
              <w:jc w:val="center"/>
              <w:rPr>
                <w:rFonts w:ascii="Arial" w:eastAsia="Times New Roman" w:hAnsi="Arial" w:cs="Arial"/>
                <w:color w:val="000000"/>
                <w:sz w:val="24"/>
                <w:szCs w:val="24"/>
              </w:rPr>
            </w:pPr>
            <w:r w:rsidRPr="00802302">
              <w:rPr>
                <w:rFonts w:ascii="Arial" w:eastAsia="Times New Roman" w:hAnsi="Arial" w:cs="Arial"/>
                <w:color w:val="000000"/>
                <w:sz w:val="24"/>
                <w:szCs w:val="24"/>
              </w:rPr>
              <w:t>Glucagon 1mg ≡  1  I.U (as hydrochloride) Biosynthetic /ml with solvent S.C, I.M , I.V (inj- vial )</w:t>
            </w:r>
          </w:p>
        </w:tc>
        <w:tc>
          <w:tcPr>
            <w:tcW w:w="1420" w:type="dxa"/>
            <w:tcBorders>
              <w:top w:val="nil"/>
              <w:left w:val="nil"/>
              <w:bottom w:val="single" w:sz="4" w:space="0" w:color="auto"/>
              <w:right w:val="single" w:sz="4" w:space="0" w:color="auto"/>
            </w:tcBorders>
            <w:shd w:val="clear" w:color="auto" w:fill="auto"/>
            <w:noWrap/>
            <w:vAlign w:val="center"/>
            <w:hideMark/>
          </w:tcPr>
          <w:p w:rsidR="00802302" w:rsidRPr="00802302" w:rsidRDefault="00802302" w:rsidP="00802302">
            <w:pPr>
              <w:spacing w:after="0" w:line="240" w:lineRule="auto"/>
              <w:jc w:val="center"/>
              <w:rPr>
                <w:rFonts w:ascii="Arial" w:eastAsia="Times New Roman" w:hAnsi="Arial" w:cs="Arial"/>
                <w:color w:val="000000"/>
              </w:rPr>
            </w:pPr>
            <w:r w:rsidRPr="00802302">
              <w:rPr>
                <w:rFonts w:ascii="Arial" w:eastAsia="Times New Roman" w:hAnsi="Arial" w:cs="Arial"/>
                <w:color w:val="000000"/>
              </w:rPr>
              <w:t>17391</w:t>
            </w:r>
          </w:p>
        </w:tc>
      </w:tr>
      <w:tr w:rsidR="00802302" w:rsidRPr="00802302" w:rsidTr="00802302">
        <w:trPr>
          <w:trHeight w:val="2790"/>
        </w:trPr>
        <w:tc>
          <w:tcPr>
            <w:tcW w:w="840" w:type="dxa"/>
            <w:tcBorders>
              <w:top w:val="nil"/>
              <w:left w:val="single" w:sz="4" w:space="0" w:color="auto"/>
              <w:bottom w:val="single" w:sz="4" w:space="0" w:color="auto"/>
              <w:right w:val="single" w:sz="4" w:space="0" w:color="auto"/>
            </w:tcBorders>
            <w:shd w:val="clear" w:color="000000" w:fill="FFFFFF"/>
            <w:noWrap/>
            <w:vAlign w:val="center"/>
            <w:hideMark/>
          </w:tcPr>
          <w:p w:rsidR="00802302" w:rsidRPr="00802302" w:rsidRDefault="00802302" w:rsidP="00802302">
            <w:pPr>
              <w:spacing w:after="0" w:line="240" w:lineRule="auto"/>
              <w:jc w:val="center"/>
              <w:rPr>
                <w:rFonts w:ascii="Arial" w:eastAsia="Times New Roman" w:hAnsi="Arial" w:cs="Arial"/>
                <w:color w:val="000000"/>
              </w:rPr>
            </w:pPr>
            <w:r w:rsidRPr="00802302">
              <w:rPr>
                <w:rFonts w:ascii="Arial" w:eastAsia="Times New Roman" w:hAnsi="Arial" w:cs="Arial"/>
                <w:color w:val="000000"/>
              </w:rPr>
              <w:t>11</w:t>
            </w:r>
          </w:p>
        </w:tc>
        <w:tc>
          <w:tcPr>
            <w:tcW w:w="1920" w:type="dxa"/>
            <w:tcBorders>
              <w:top w:val="nil"/>
              <w:left w:val="nil"/>
              <w:bottom w:val="single" w:sz="4" w:space="0" w:color="auto"/>
              <w:right w:val="single" w:sz="4" w:space="0" w:color="auto"/>
            </w:tcBorders>
            <w:shd w:val="clear" w:color="000000" w:fill="FFFFFF"/>
            <w:vAlign w:val="center"/>
            <w:hideMark/>
          </w:tcPr>
          <w:p w:rsidR="00802302" w:rsidRPr="00802302" w:rsidRDefault="00802302" w:rsidP="00802302">
            <w:pPr>
              <w:spacing w:after="0" w:line="240" w:lineRule="auto"/>
              <w:jc w:val="center"/>
              <w:rPr>
                <w:rFonts w:ascii="Arial" w:eastAsia="Times New Roman" w:hAnsi="Arial" w:cs="Arial"/>
                <w:color w:val="000000"/>
                <w:sz w:val="24"/>
                <w:szCs w:val="24"/>
              </w:rPr>
            </w:pPr>
            <w:r w:rsidRPr="00802302">
              <w:rPr>
                <w:rFonts w:ascii="Arial" w:eastAsia="Times New Roman" w:hAnsi="Arial" w:cs="Arial"/>
                <w:color w:val="000000"/>
                <w:sz w:val="24"/>
                <w:szCs w:val="24"/>
              </w:rPr>
              <w:t>03-B00-020</w:t>
            </w:r>
          </w:p>
        </w:tc>
        <w:tc>
          <w:tcPr>
            <w:tcW w:w="4060" w:type="dxa"/>
            <w:tcBorders>
              <w:top w:val="nil"/>
              <w:left w:val="nil"/>
              <w:bottom w:val="single" w:sz="4" w:space="0" w:color="auto"/>
              <w:right w:val="single" w:sz="4" w:space="0" w:color="auto"/>
            </w:tcBorders>
            <w:shd w:val="clear" w:color="000000" w:fill="FFFFFF"/>
            <w:vAlign w:val="center"/>
            <w:hideMark/>
          </w:tcPr>
          <w:p w:rsidR="00802302" w:rsidRPr="00802302" w:rsidRDefault="00802302" w:rsidP="00802302">
            <w:pPr>
              <w:spacing w:after="0" w:line="240" w:lineRule="auto"/>
              <w:jc w:val="center"/>
              <w:rPr>
                <w:rFonts w:ascii="Arial" w:eastAsia="Times New Roman" w:hAnsi="Arial" w:cs="Arial"/>
                <w:color w:val="000000"/>
                <w:sz w:val="24"/>
                <w:szCs w:val="24"/>
              </w:rPr>
            </w:pPr>
            <w:r w:rsidRPr="00802302">
              <w:rPr>
                <w:rFonts w:ascii="Arial" w:eastAsia="Times New Roman" w:hAnsi="Arial" w:cs="Arial"/>
                <w:color w:val="000000"/>
                <w:sz w:val="24"/>
                <w:szCs w:val="24"/>
              </w:rPr>
              <w:t>Budesonide 500mcg/ml  nebuliser inhalation (2ml)  liquid unit dose  1196</w:t>
            </w:r>
            <w:r w:rsidRPr="00802302">
              <w:rPr>
                <w:rFonts w:ascii="Arial" w:eastAsia="Times New Roman" w:hAnsi="Arial" w:cs="Arial"/>
                <w:color w:val="000000"/>
                <w:sz w:val="24"/>
                <w:szCs w:val="24"/>
              </w:rPr>
              <w:br/>
            </w:r>
            <w:r w:rsidRPr="00802302">
              <w:rPr>
                <w:rFonts w:ascii="Arial" w:eastAsia="Times New Roman" w:hAnsi="Arial" w:cs="Arial"/>
                <w:color w:val="000000"/>
                <w:sz w:val="24"/>
                <w:szCs w:val="24"/>
                <w:rtl/>
              </w:rPr>
              <w:t>ويحصر صرفها في ردهات الطوارئ للاطفال المشخصين بمرض الربو</w:t>
            </w:r>
            <w:r w:rsidRPr="00802302">
              <w:rPr>
                <w:rFonts w:ascii="Arial" w:eastAsia="Times New Roman" w:hAnsi="Arial" w:cs="Arial"/>
                <w:color w:val="000000"/>
                <w:sz w:val="24"/>
                <w:szCs w:val="24"/>
              </w:rPr>
              <w:t xml:space="preserve">             1221</w:t>
            </w:r>
            <w:r w:rsidRPr="00802302">
              <w:rPr>
                <w:rFonts w:ascii="Arial" w:eastAsia="Times New Roman" w:hAnsi="Arial" w:cs="Arial"/>
                <w:color w:val="000000"/>
                <w:sz w:val="24"/>
                <w:szCs w:val="24"/>
              </w:rPr>
              <w:br/>
            </w:r>
            <w:r w:rsidRPr="00802302">
              <w:rPr>
                <w:rFonts w:ascii="Arial" w:eastAsia="Times New Roman" w:hAnsi="Arial" w:cs="Arial"/>
                <w:color w:val="000000"/>
                <w:sz w:val="24"/>
                <w:szCs w:val="24"/>
                <w:rtl/>
              </w:rPr>
              <w:t>اضافة استطباب ( و في ردهات العناية المركزة بصورة عامة ) و ينصح بصرفه</w:t>
            </w:r>
            <w:r w:rsidRPr="00802302">
              <w:rPr>
                <w:rFonts w:ascii="Arial" w:eastAsia="Times New Roman" w:hAnsi="Arial" w:cs="Arial"/>
                <w:color w:val="000000"/>
                <w:sz w:val="24"/>
                <w:szCs w:val="24"/>
              </w:rPr>
              <w:t xml:space="preserve">  </w:t>
            </w:r>
            <w:r w:rsidRPr="00802302">
              <w:rPr>
                <w:rFonts w:ascii="Arial" w:eastAsia="Times New Roman" w:hAnsi="Arial" w:cs="Arial"/>
                <w:color w:val="000000"/>
                <w:sz w:val="24"/>
                <w:szCs w:val="24"/>
                <w:rtl/>
              </w:rPr>
              <w:t>حسب البروتوكولات العالمية</w:t>
            </w:r>
            <w:r w:rsidRPr="00802302">
              <w:rPr>
                <w:rFonts w:ascii="Arial" w:eastAsia="Times New Roman" w:hAnsi="Arial" w:cs="Arial"/>
                <w:color w:val="000000"/>
                <w:sz w:val="24"/>
                <w:szCs w:val="24"/>
              </w:rPr>
              <w:br/>
              <w:t xml:space="preserve"> </w:t>
            </w:r>
          </w:p>
        </w:tc>
        <w:tc>
          <w:tcPr>
            <w:tcW w:w="1420" w:type="dxa"/>
            <w:tcBorders>
              <w:top w:val="nil"/>
              <w:left w:val="nil"/>
              <w:bottom w:val="single" w:sz="4" w:space="0" w:color="auto"/>
              <w:right w:val="single" w:sz="4" w:space="0" w:color="auto"/>
            </w:tcBorders>
            <w:shd w:val="clear" w:color="auto" w:fill="auto"/>
            <w:noWrap/>
            <w:vAlign w:val="center"/>
            <w:hideMark/>
          </w:tcPr>
          <w:p w:rsidR="00802302" w:rsidRPr="00802302" w:rsidRDefault="00802302" w:rsidP="00802302">
            <w:pPr>
              <w:spacing w:after="0" w:line="240" w:lineRule="auto"/>
              <w:jc w:val="center"/>
              <w:rPr>
                <w:rFonts w:ascii="Arial" w:eastAsia="Times New Roman" w:hAnsi="Arial" w:cs="Arial"/>
                <w:color w:val="000000"/>
              </w:rPr>
            </w:pPr>
            <w:r w:rsidRPr="00802302">
              <w:rPr>
                <w:rFonts w:ascii="Arial" w:eastAsia="Times New Roman" w:hAnsi="Arial" w:cs="Arial"/>
                <w:color w:val="000000"/>
              </w:rPr>
              <w:t>224750</w:t>
            </w:r>
          </w:p>
        </w:tc>
      </w:tr>
      <w:tr w:rsidR="00802302" w:rsidRPr="00802302" w:rsidTr="00802302">
        <w:trPr>
          <w:trHeight w:val="142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802302" w:rsidRPr="00802302" w:rsidRDefault="00802302" w:rsidP="00802302">
            <w:pPr>
              <w:spacing w:after="0" w:line="240" w:lineRule="auto"/>
              <w:jc w:val="center"/>
              <w:rPr>
                <w:rFonts w:ascii="Arial" w:eastAsia="Times New Roman" w:hAnsi="Arial" w:cs="Arial"/>
                <w:color w:val="000000"/>
              </w:rPr>
            </w:pPr>
            <w:r w:rsidRPr="00802302">
              <w:rPr>
                <w:rFonts w:ascii="Arial" w:eastAsia="Times New Roman" w:hAnsi="Arial" w:cs="Arial"/>
                <w:color w:val="000000"/>
              </w:rPr>
              <w:t>12</w:t>
            </w:r>
          </w:p>
        </w:tc>
        <w:tc>
          <w:tcPr>
            <w:tcW w:w="1920" w:type="dxa"/>
            <w:tcBorders>
              <w:top w:val="nil"/>
              <w:left w:val="nil"/>
              <w:bottom w:val="single" w:sz="4" w:space="0" w:color="auto"/>
              <w:right w:val="single" w:sz="4" w:space="0" w:color="auto"/>
            </w:tcBorders>
            <w:shd w:val="clear" w:color="000000" w:fill="FFFFFF"/>
            <w:vAlign w:val="center"/>
            <w:hideMark/>
          </w:tcPr>
          <w:p w:rsidR="00802302" w:rsidRPr="00802302" w:rsidRDefault="00802302" w:rsidP="00802302">
            <w:pPr>
              <w:spacing w:after="0" w:line="240" w:lineRule="auto"/>
              <w:jc w:val="center"/>
              <w:rPr>
                <w:rFonts w:ascii="Arial" w:eastAsia="Times New Roman" w:hAnsi="Arial" w:cs="Arial"/>
                <w:color w:val="000000"/>
                <w:sz w:val="24"/>
                <w:szCs w:val="24"/>
              </w:rPr>
            </w:pPr>
            <w:r w:rsidRPr="00802302">
              <w:rPr>
                <w:rFonts w:ascii="Arial" w:eastAsia="Times New Roman" w:hAnsi="Arial" w:cs="Arial"/>
                <w:color w:val="000000"/>
                <w:sz w:val="24"/>
                <w:szCs w:val="24"/>
              </w:rPr>
              <w:t>15-AB0-001</w:t>
            </w:r>
          </w:p>
        </w:tc>
        <w:tc>
          <w:tcPr>
            <w:tcW w:w="4060" w:type="dxa"/>
            <w:tcBorders>
              <w:top w:val="nil"/>
              <w:left w:val="nil"/>
              <w:bottom w:val="single" w:sz="4" w:space="0" w:color="auto"/>
              <w:right w:val="single" w:sz="4" w:space="0" w:color="auto"/>
            </w:tcBorders>
            <w:shd w:val="clear" w:color="000000" w:fill="FFFFFF"/>
            <w:vAlign w:val="center"/>
            <w:hideMark/>
          </w:tcPr>
          <w:p w:rsidR="00802302" w:rsidRPr="00802302" w:rsidRDefault="00802302" w:rsidP="00802302">
            <w:pPr>
              <w:spacing w:after="0" w:line="240" w:lineRule="auto"/>
              <w:jc w:val="center"/>
              <w:rPr>
                <w:rFonts w:ascii="Arial" w:eastAsia="Times New Roman" w:hAnsi="Arial" w:cs="Arial"/>
                <w:color w:val="000000"/>
                <w:sz w:val="24"/>
                <w:szCs w:val="24"/>
              </w:rPr>
            </w:pPr>
            <w:r w:rsidRPr="00802302">
              <w:rPr>
                <w:rFonts w:ascii="Arial" w:eastAsia="Times New Roman" w:hAnsi="Arial" w:cs="Arial"/>
                <w:color w:val="000000"/>
                <w:sz w:val="24"/>
                <w:szCs w:val="24"/>
              </w:rPr>
              <w:t>cytarabine  20mg/ml, 5 ml vial for S.C, I.V,intrathecal</w:t>
            </w:r>
          </w:p>
        </w:tc>
        <w:tc>
          <w:tcPr>
            <w:tcW w:w="1420" w:type="dxa"/>
            <w:tcBorders>
              <w:top w:val="nil"/>
              <w:left w:val="nil"/>
              <w:bottom w:val="single" w:sz="4" w:space="0" w:color="auto"/>
              <w:right w:val="single" w:sz="4" w:space="0" w:color="auto"/>
            </w:tcBorders>
            <w:shd w:val="clear" w:color="auto" w:fill="auto"/>
            <w:noWrap/>
            <w:vAlign w:val="center"/>
            <w:hideMark/>
          </w:tcPr>
          <w:p w:rsidR="00802302" w:rsidRPr="00802302" w:rsidRDefault="00802302" w:rsidP="00802302">
            <w:pPr>
              <w:spacing w:after="0" w:line="240" w:lineRule="auto"/>
              <w:jc w:val="center"/>
              <w:rPr>
                <w:rFonts w:ascii="Arial" w:eastAsia="Times New Roman" w:hAnsi="Arial" w:cs="Arial"/>
                <w:color w:val="000000"/>
              </w:rPr>
            </w:pPr>
            <w:r w:rsidRPr="00802302">
              <w:rPr>
                <w:rFonts w:ascii="Arial" w:eastAsia="Times New Roman" w:hAnsi="Arial" w:cs="Arial"/>
                <w:color w:val="000000"/>
              </w:rPr>
              <w:t>26815</w:t>
            </w:r>
          </w:p>
        </w:tc>
      </w:tr>
      <w:tr w:rsidR="00802302" w:rsidRPr="00802302" w:rsidTr="00802302">
        <w:trPr>
          <w:trHeight w:val="1755"/>
        </w:trPr>
        <w:tc>
          <w:tcPr>
            <w:tcW w:w="840" w:type="dxa"/>
            <w:tcBorders>
              <w:top w:val="nil"/>
              <w:left w:val="single" w:sz="4" w:space="0" w:color="auto"/>
              <w:bottom w:val="single" w:sz="4" w:space="0" w:color="auto"/>
              <w:right w:val="single" w:sz="4" w:space="0" w:color="auto"/>
            </w:tcBorders>
            <w:shd w:val="clear" w:color="000000" w:fill="FFFFFF"/>
            <w:vAlign w:val="center"/>
            <w:hideMark/>
          </w:tcPr>
          <w:p w:rsidR="00802302" w:rsidRPr="00802302" w:rsidRDefault="00802302" w:rsidP="00802302">
            <w:pPr>
              <w:spacing w:after="0" w:line="240" w:lineRule="auto"/>
              <w:jc w:val="center"/>
              <w:rPr>
                <w:rFonts w:ascii="Arial" w:eastAsia="Times New Roman" w:hAnsi="Arial" w:cs="Arial"/>
                <w:color w:val="000000"/>
              </w:rPr>
            </w:pPr>
            <w:r w:rsidRPr="00802302">
              <w:rPr>
                <w:rFonts w:ascii="Arial" w:eastAsia="Times New Roman" w:hAnsi="Arial" w:cs="Arial"/>
                <w:color w:val="000000"/>
              </w:rPr>
              <w:t>13</w:t>
            </w:r>
          </w:p>
        </w:tc>
        <w:tc>
          <w:tcPr>
            <w:tcW w:w="1920" w:type="dxa"/>
            <w:tcBorders>
              <w:top w:val="nil"/>
              <w:left w:val="nil"/>
              <w:bottom w:val="single" w:sz="4" w:space="0" w:color="auto"/>
              <w:right w:val="single" w:sz="4" w:space="0" w:color="auto"/>
            </w:tcBorders>
            <w:shd w:val="clear" w:color="000000" w:fill="FFFFFF"/>
            <w:vAlign w:val="center"/>
            <w:hideMark/>
          </w:tcPr>
          <w:p w:rsidR="00802302" w:rsidRPr="00802302" w:rsidRDefault="00802302" w:rsidP="00802302">
            <w:pPr>
              <w:spacing w:after="0" w:line="240" w:lineRule="auto"/>
              <w:jc w:val="center"/>
              <w:rPr>
                <w:rFonts w:ascii="Arial" w:eastAsia="Times New Roman" w:hAnsi="Arial" w:cs="Arial"/>
                <w:color w:val="000000"/>
                <w:sz w:val="24"/>
                <w:szCs w:val="24"/>
              </w:rPr>
            </w:pPr>
            <w:r w:rsidRPr="00802302">
              <w:rPr>
                <w:rFonts w:ascii="Arial" w:eastAsia="Times New Roman" w:hAnsi="Arial" w:cs="Arial"/>
                <w:color w:val="000000"/>
                <w:sz w:val="24"/>
                <w:szCs w:val="24"/>
              </w:rPr>
              <w:t>15-AB0-019</w:t>
            </w:r>
          </w:p>
        </w:tc>
        <w:tc>
          <w:tcPr>
            <w:tcW w:w="4060" w:type="dxa"/>
            <w:tcBorders>
              <w:top w:val="nil"/>
              <w:left w:val="nil"/>
              <w:bottom w:val="single" w:sz="4" w:space="0" w:color="auto"/>
              <w:right w:val="single" w:sz="4" w:space="0" w:color="auto"/>
            </w:tcBorders>
            <w:shd w:val="clear" w:color="000000" w:fill="FFFFFF"/>
            <w:vAlign w:val="center"/>
            <w:hideMark/>
          </w:tcPr>
          <w:p w:rsidR="00802302" w:rsidRPr="00802302" w:rsidRDefault="00802302" w:rsidP="00802302">
            <w:pPr>
              <w:spacing w:after="0" w:line="240" w:lineRule="auto"/>
              <w:jc w:val="center"/>
              <w:rPr>
                <w:rFonts w:ascii="Arial" w:eastAsia="Times New Roman" w:hAnsi="Arial" w:cs="Arial"/>
                <w:color w:val="000000"/>
                <w:sz w:val="24"/>
                <w:szCs w:val="24"/>
              </w:rPr>
            </w:pPr>
            <w:r w:rsidRPr="00802302">
              <w:rPr>
                <w:rFonts w:ascii="Arial" w:eastAsia="Times New Roman" w:hAnsi="Arial" w:cs="Arial"/>
                <w:color w:val="000000"/>
                <w:sz w:val="24"/>
                <w:szCs w:val="24"/>
              </w:rPr>
              <w:t>Fludarabine phosphate 50mg powder for reconsititution for i.v  or concentrate solution for injection  or infusion  Vial</w:t>
            </w:r>
          </w:p>
        </w:tc>
        <w:tc>
          <w:tcPr>
            <w:tcW w:w="1420" w:type="dxa"/>
            <w:tcBorders>
              <w:top w:val="nil"/>
              <w:left w:val="nil"/>
              <w:bottom w:val="single" w:sz="4" w:space="0" w:color="auto"/>
              <w:right w:val="single" w:sz="4" w:space="0" w:color="auto"/>
            </w:tcBorders>
            <w:shd w:val="clear" w:color="auto" w:fill="auto"/>
            <w:noWrap/>
            <w:vAlign w:val="center"/>
            <w:hideMark/>
          </w:tcPr>
          <w:p w:rsidR="00802302" w:rsidRPr="00802302" w:rsidRDefault="00802302" w:rsidP="00802302">
            <w:pPr>
              <w:spacing w:after="0" w:line="240" w:lineRule="auto"/>
              <w:jc w:val="center"/>
              <w:rPr>
                <w:rFonts w:ascii="Arial" w:eastAsia="Times New Roman" w:hAnsi="Arial" w:cs="Arial"/>
                <w:color w:val="000000"/>
              </w:rPr>
            </w:pPr>
            <w:r w:rsidRPr="00802302">
              <w:rPr>
                <w:rFonts w:ascii="Arial" w:eastAsia="Times New Roman" w:hAnsi="Arial" w:cs="Arial"/>
                <w:color w:val="000000"/>
              </w:rPr>
              <w:t>2476</w:t>
            </w:r>
          </w:p>
        </w:tc>
      </w:tr>
      <w:tr w:rsidR="00802302" w:rsidRPr="00802302" w:rsidTr="00802302">
        <w:trPr>
          <w:trHeight w:val="1245"/>
        </w:trPr>
        <w:tc>
          <w:tcPr>
            <w:tcW w:w="840" w:type="dxa"/>
            <w:tcBorders>
              <w:top w:val="nil"/>
              <w:left w:val="single" w:sz="4" w:space="0" w:color="auto"/>
              <w:bottom w:val="single" w:sz="4" w:space="0" w:color="auto"/>
              <w:right w:val="single" w:sz="4" w:space="0" w:color="auto"/>
            </w:tcBorders>
            <w:shd w:val="clear" w:color="000000" w:fill="FFFFFF"/>
            <w:noWrap/>
            <w:vAlign w:val="center"/>
            <w:hideMark/>
          </w:tcPr>
          <w:p w:rsidR="00802302" w:rsidRPr="00802302" w:rsidRDefault="00802302" w:rsidP="00802302">
            <w:pPr>
              <w:spacing w:after="0" w:line="240" w:lineRule="auto"/>
              <w:jc w:val="center"/>
              <w:rPr>
                <w:rFonts w:ascii="Arial" w:eastAsia="Times New Roman" w:hAnsi="Arial" w:cs="Arial"/>
                <w:color w:val="000000"/>
              </w:rPr>
            </w:pPr>
            <w:r w:rsidRPr="00802302">
              <w:rPr>
                <w:rFonts w:ascii="Arial" w:eastAsia="Times New Roman" w:hAnsi="Arial" w:cs="Arial"/>
                <w:color w:val="000000"/>
              </w:rPr>
              <w:t>14</w:t>
            </w:r>
          </w:p>
        </w:tc>
        <w:tc>
          <w:tcPr>
            <w:tcW w:w="1920" w:type="dxa"/>
            <w:tcBorders>
              <w:top w:val="nil"/>
              <w:left w:val="nil"/>
              <w:bottom w:val="single" w:sz="4" w:space="0" w:color="auto"/>
              <w:right w:val="single" w:sz="4" w:space="0" w:color="auto"/>
            </w:tcBorders>
            <w:shd w:val="clear" w:color="000000" w:fill="FFFFFF"/>
            <w:vAlign w:val="center"/>
            <w:hideMark/>
          </w:tcPr>
          <w:p w:rsidR="00802302" w:rsidRPr="00802302" w:rsidRDefault="00802302" w:rsidP="00802302">
            <w:pPr>
              <w:spacing w:after="0" w:line="240" w:lineRule="auto"/>
              <w:jc w:val="center"/>
              <w:rPr>
                <w:rFonts w:ascii="Arial" w:eastAsia="Times New Roman" w:hAnsi="Arial" w:cs="Arial"/>
                <w:color w:val="000000"/>
                <w:sz w:val="24"/>
                <w:szCs w:val="24"/>
              </w:rPr>
            </w:pPr>
            <w:r w:rsidRPr="00802302">
              <w:rPr>
                <w:rFonts w:ascii="Arial" w:eastAsia="Times New Roman" w:hAnsi="Arial" w:cs="Arial"/>
                <w:color w:val="000000"/>
                <w:sz w:val="24"/>
                <w:szCs w:val="24"/>
              </w:rPr>
              <w:t>15-AB0-033</w:t>
            </w:r>
          </w:p>
        </w:tc>
        <w:tc>
          <w:tcPr>
            <w:tcW w:w="4060" w:type="dxa"/>
            <w:tcBorders>
              <w:top w:val="nil"/>
              <w:left w:val="nil"/>
              <w:bottom w:val="single" w:sz="4" w:space="0" w:color="auto"/>
              <w:right w:val="single" w:sz="4" w:space="0" w:color="auto"/>
            </w:tcBorders>
            <w:shd w:val="clear" w:color="000000" w:fill="FFFFFF"/>
            <w:vAlign w:val="center"/>
            <w:hideMark/>
          </w:tcPr>
          <w:p w:rsidR="00802302" w:rsidRPr="00802302" w:rsidRDefault="00802302" w:rsidP="00802302">
            <w:pPr>
              <w:spacing w:after="0" w:line="240" w:lineRule="auto"/>
              <w:jc w:val="center"/>
              <w:rPr>
                <w:rFonts w:ascii="Arial" w:eastAsia="Times New Roman" w:hAnsi="Arial" w:cs="Arial"/>
                <w:color w:val="000000"/>
                <w:sz w:val="24"/>
                <w:szCs w:val="24"/>
              </w:rPr>
            </w:pPr>
            <w:r w:rsidRPr="00802302">
              <w:rPr>
                <w:rFonts w:ascii="Arial" w:eastAsia="Times New Roman" w:hAnsi="Arial" w:cs="Arial"/>
                <w:color w:val="000000"/>
                <w:sz w:val="24"/>
                <w:szCs w:val="24"/>
              </w:rPr>
              <w:t xml:space="preserve">Methotrexate1g vial base I.V infusion </w:t>
            </w:r>
            <w:r w:rsidRPr="00802302">
              <w:rPr>
                <w:rFonts w:ascii="Arial" w:eastAsia="Times New Roman" w:hAnsi="Arial" w:cs="Arial"/>
                <w:color w:val="000000"/>
                <w:sz w:val="24"/>
                <w:szCs w:val="24"/>
                <w:rtl/>
              </w:rPr>
              <w:t>على ان لايتجاوز التركيز 100</w:t>
            </w:r>
            <w:r w:rsidRPr="00802302">
              <w:rPr>
                <w:rFonts w:ascii="Arial" w:eastAsia="Times New Roman" w:hAnsi="Arial" w:cs="Arial"/>
                <w:color w:val="000000"/>
                <w:sz w:val="24"/>
                <w:szCs w:val="24"/>
              </w:rPr>
              <w:t>mg/ml</w:t>
            </w:r>
          </w:p>
        </w:tc>
        <w:tc>
          <w:tcPr>
            <w:tcW w:w="1420" w:type="dxa"/>
            <w:tcBorders>
              <w:top w:val="nil"/>
              <w:left w:val="nil"/>
              <w:bottom w:val="single" w:sz="4" w:space="0" w:color="auto"/>
              <w:right w:val="single" w:sz="4" w:space="0" w:color="auto"/>
            </w:tcBorders>
            <w:shd w:val="clear" w:color="auto" w:fill="auto"/>
            <w:noWrap/>
            <w:vAlign w:val="center"/>
            <w:hideMark/>
          </w:tcPr>
          <w:p w:rsidR="00802302" w:rsidRPr="00802302" w:rsidRDefault="00802302" w:rsidP="00802302">
            <w:pPr>
              <w:spacing w:after="0" w:line="240" w:lineRule="auto"/>
              <w:jc w:val="center"/>
              <w:rPr>
                <w:rFonts w:ascii="Arial" w:eastAsia="Times New Roman" w:hAnsi="Arial" w:cs="Arial"/>
                <w:color w:val="000000"/>
              </w:rPr>
            </w:pPr>
            <w:r w:rsidRPr="00802302">
              <w:rPr>
                <w:rFonts w:ascii="Arial" w:eastAsia="Times New Roman" w:hAnsi="Arial" w:cs="Arial"/>
                <w:color w:val="000000"/>
              </w:rPr>
              <w:t>12455</w:t>
            </w:r>
          </w:p>
        </w:tc>
      </w:tr>
      <w:tr w:rsidR="00802302" w:rsidRPr="00802302" w:rsidTr="00802302">
        <w:trPr>
          <w:trHeight w:val="132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802302" w:rsidRPr="00802302" w:rsidRDefault="00802302" w:rsidP="00802302">
            <w:pPr>
              <w:spacing w:after="0" w:line="240" w:lineRule="auto"/>
              <w:jc w:val="center"/>
              <w:rPr>
                <w:rFonts w:ascii="Arial" w:eastAsia="Times New Roman" w:hAnsi="Arial" w:cs="Arial"/>
                <w:color w:val="000000"/>
              </w:rPr>
            </w:pPr>
            <w:r w:rsidRPr="00802302">
              <w:rPr>
                <w:rFonts w:ascii="Arial" w:eastAsia="Times New Roman" w:hAnsi="Arial" w:cs="Arial"/>
                <w:color w:val="000000"/>
              </w:rPr>
              <w:lastRenderedPageBreak/>
              <w:t>15</w:t>
            </w:r>
          </w:p>
        </w:tc>
        <w:tc>
          <w:tcPr>
            <w:tcW w:w="1920" w:type="dxa"/>
            <w:tcBorders>
              <w:top w:val="nil"/>
              <w:left w:val="nil"/>
              <w:bottom w:val="single" w:sz="4" w:space="0" w:color="auto"/>
              <w:right w:val="single" w:sz="4" w:space="0" w:color="auto"/>
            </w:tcBorders>
            <w:shd w:val="clear" w:color="000000" w:fill="FFFFFF"/>
            <w:vAlign w:val="center"/>
            <w:hideMark/>
          </w:tcPr>
          <w:p w:rsidR="00802302" w:rsidRPr="00802302" w:rsidRDefault="00802302" w:rsidP="00802302">
            <w:pPr>
              <w:spacing w:after="0" w:line="240" w:lineRule="auto"/>
              <w:jc w:val="center"/>
              <w:rPr>
                <w:rFonts w:ascii="Arial" w:eastAsia="Times New Roman" w:hAnsi="Arial" w:cs="Arial"/>
                <w:color w:val="000000"/>
                <w:sz w:val="24"/>
                <w:szCs w:val="24"/>
              </w:rPr>
            </w:pPr>
            <w:r w:rsidRPr="00802302">
              <w:rPr>
                <w:rFonts w:ascii="Arial" w:eastAsia="Times New Roman" w:hAnsi="Arial" w:cs="Arial"/>
                <w:color w:val="000000"/>
                <w:sz w:val="24"/>
                <w:szCs w:val="24"/>
              </w:rPr>
              <w:t>15-AC0-014</w:t>
            </w:r>
          </w:p>
        </w:tc>
        <w:tc>
          <w:tcPr>
            <w:tcW w:w="4060" w:type="dxa"/>
            <w:tcBorders>
              <w:top w:val="nil"/>
              <w:left w:val="nil"/>
              <w:bottom w:val="single" w:sz="4" w:space="0" w:color="auto"/>
              <w:right w:val="single" w:sz="4" w:space="0" w:color="auto"/>
            </w:tcBorders>
            <w:shd w:val="clear" w:color="000000" w:fill="FFFFFF"/>
            <w:vAlign w:val="center"/>
            <w:hideMark/>
          </w:tcPr>
          <w:p w:rsidR="00802302" w:rsidRPr="00802302" w:rsidRDefault="00802302" w:rsidP="00802302">
            <w:pPr>
              <w:spacing w:after="0" w:line="240" w:lineRule="auto"/>
              <w:jc w:val="center"/>
              <w:rPr>
                <w:rFonts w:ascii="Arial" w:eastAsia="Times New Roman" w:hAnsi="Arial" w:cs="Arial"/>
                <w:color w:val="000000"/>
                <w:sz w:val="24"/>
                <w:szCs w:val="24"/>
              </w:rPr>
            </w:pPr>
            <w:r w:rsidRPr="00802302">
              <w:rPr>
                <w:rFonts w:ascii="Arial" w:eastAsia="Times New Roman" w:hAnsi="Arial" w:cs="Arial"/>
                <w:color w:val="000000"/>
                <w:sz w:val="24"/>
                <w:szCs w:val="24"/>
              </w:rPr>
              <w:t>Mitoxantrone (as Hydrochloride) concentrate for i.v ,infusion 2mg/ml (10ml vial)</w:t>
            </w:r>
          </w:p>
        </w:tc>
        <w:tc>
          <w:tcPr>
            <w:tcW w:w="1420" w:type="dxa"/>
            <w:tcBorders>
              <w:top w:val="nil"/>
              <w:left w:val="nil"/>
              <w:bottom w:val="single" w:sz="4" w:space="0" w:color="auto"/>
              <w:right w:val="single" w:sz="4" w:space="0" w:color="auto"/>
            </w:tcBorders>
            <w:shd w:val="clear" w:color="auto" w:fill="auto"/>
            <w:noWrap/>
            <w:vAlign w:val="center"/>
            <w:hideMark/>
          </w:tcPr>
          <w:p w:rsidR="00802302" w:rsidRPr="00802302" w:rsidRDefault="00802302" w:rsidP="00802302">
            <w:pPr>
              <w:spacing w:after="0" w:line="240" w:lineRule="auto"/>
              <w:jc w:val="center"/>
              <w:rPr>
                <w:rFonts w:ascii="Arial" w:eastAsia="Times New Roman" w:hAnsi="Arial" w:cs="Arial"/>
                <w:color w:val="000000"/>
              </w:rPr>
            </w:pPr>
            <w:r w:rsidRPr="00802302">
              <w:rPr>
                <w:rFonts w:ascii="Arial" w:eastAsia="Times New Roman" w:hAnsi="Arial" w:cs="Arial"/>
                <w:color w:val="000000"/>
              </w:rPr>
              <w:t>1142</w:t>
            </w:r>
          </w:p>
        </w:tc>
      </w:tr>
      <w:tr w:rsidR="00802302" w:rsidRPr="00802302" w:rsidTr="00802302">
        <w:trPr>
          <w:trHeight w:val="915"/>
        </w:trPr>
        <w:tc>
          <w:tcPr>
            <w:tcW w:w="840" w:type="dxa"/>
            <w:tcBorders>
              <w:top w:val="nil"/>
              <w:left w:val="single" w:sz="4" w:space="0" w:color="auto"/>
              <w:bottom w:val="single" w:sz="4" w:space="0" w:color="auto"/>
              <w:right w:val="single" w:sz="4" w:space="0" w:color="auto"/>
            </w:tcBorders>
            <w:shd w:val="clear" w:color="000000" w:fill="FFFFFF"/>
            <w:vAlign w:val="center"/>
            <w:hideMark/>
          </w:tcPr>
          <w:p w:rsidR="00802302" w:rsidRPr="00802302" w:rsidRDefault="00802302" w:rsidP="00802302">
            <w:pPr>
              <w:spacing w:after="0" w:line="240" w:lineRule="auto"/>
              <w:jc w:val="center"/>
              <w:rPr>
                <w:rFonts w:ascii="Arial" w:eastAsia="Times New Roman" w:hAnsi="Arial" w:cs="Arial"/>
                <w:color w:val="000000"/>
              </w:rPr>
            </w:pPr>
            <w:r w:rsidRPr="00802302">
              <w:rPr>
                <w:rFonts w:ascii="Arial" w:eastAsia="Times New Roman" w:hAnsi="Arial" w:cs="Arial"/>
                <w:color w:val="000000"/>
              </w:rPr>
              <w:t>16</w:t>
            </w:r>
          </w:p>
        </w:tc>
        <w:tc>
          <w:tcPr>
            <w:tcW w:w="1920" w:type="dxa"/>
            <w:tcBorders>
              <w:top w:val="nil"/>
              <w:left w:val="nil"/>
              <w:bottom w:val="single" w:sz="4" w:space="0" w:color="auto"/>
              <w:right w:val="single" w:sz="4" w:space="0" w:color="auto"/>
            </w:tcBorders>
            <w:shd w:val="clear" w:color="000000" w:fill="FFFFFF"/>
            <w:vAlign w:val="center"/>
            <w:hideMark/>
          </w:tcPr>
          <w:p w:rsidR="00802302" w:rsidRPr="00802302" w:rsidRDefault="00802302" w:rsidP="00802302">
            <w:pPr>
              <w:spacing w:after="0" w:line="240" w:lineRule="auto"/>
              <w:jc w:val="center"/>
              <w:rPr>
                <w:rFonts w:ascii="Arial" w:eastAsia="Times New Roman" w:hAnsi="Arial" w:cs="Arial"/>
                <w:color w:val="000000"/>
                <w:sz w:val="24"/>
                <w:szCs w:val="24"/>
              </w:rPr>
            </w:pPr>
            <w:r w:rsidRPr="00802302">
              <w:rPr>
                <w:rFonts w:ascii="Arial" w:eastAsia="Times New Roman" w:hAnsi="Arial" w:cs="Arial"/>
                <w:color w:val="000000"/>
                <w:sz w:val="24"/>
                <w:szCs w:val="24"/>
              </w:rPr>
              <w:t>15-AF0-008</w:t>
            </w:r>
          </w:p>
        </w:tc>
        <w:tc>
          <w:tcPr>
            <w:tcW w:w="4060" w:type="dxa"/>
            <w:tcBorders>
              <w:top w:val="nil"/>
              <w:left w:val="nil"/>
              <w:bottom w:val="single" w:sz="4" w:space="0" w:color="auto"/>
              <w:right w:val="single" w:sz="4" w:space="0" w:color="auto"/>
            </w:tcBorders>
            <w:shd w:val="clear" w:color="000000" w:fill="FFFFFF"/>
            <w:vAlign w:val="center"/>
            <w:hideMark/>
          </w:tcPr>
          <w:p w:rsidR="00802302" w:rsidRPr="00802302" w:rsidRDefault="00802302" w:rsidP="00802302">
            <w:pPr>
              <w:spacing w:after="0" w:line="240" w:lineRule="auto"/>
              <w:jc w:val="center"/>
              <w:rPr>
                <w:rFonts w:ascii="Arial" w:eastAsia="Times New Roman" w:hAnsi="Arial" w:cs="Arial"/>
                <w:color w:val="000000"/>
                <w:sz w:val="24"/>
                <w:szCs w:val="24"/>
              </w:rPr>
            </w:pPr>
            <w:r w:rsidRPr="00802302">
              <w:rPr>
                <w:rFonts w:ascii="Arial" w:eastAsia="Times New Roman" w:hAnsi="Arial" w:cs="Arial"/>
                <w:color w:val="000000"/>
                <w:sz w:val="24"/>
                <w:szCs w:val="24"/>
              </w:rPr>
              <w:t xml:space="preserve">Carboplatin  10mg/ml (45ml) Vial  i-e 450mg/45ml injection </w:t>
            </w:r>
          </w:p>
        </w:tc>
        <w:tc>
          <w:tcPr>
            <w:tcW w:w="1420" w:type="dxa"/>
            <w:tcBorders>
              <w:top w:val="nil"/>
              <w:left w:val="nil"/>
              <w:bottom w:val="single" w:sz="4" w:space="0" w:color="auto"/>
              <w:right w:val="single" w:sz="4" w:space="0" w:color="auto"/>
            </w:tcBorders>
            <w:shd w:val="clear" w:color="auto" w:fill="auto"/>
            <w:noWrap/>
            <w:vAlign w:val="center"/>
            <w:hideMark/>
          </w:tcPr>
          <w:p w:rsidR="00802302" w:rsidRPr="00802302" w:rsidRDefault="00802302" w:rsidP="00802302">
            <w:pPr>
              <w:spacing w:after="0" w:line="240" w:lineRule="auto"/>
              <w:jc w:val="center"/>
              <w:rPr>
                <w:rFonts w:ascii="Arial" w:eastAsia="Times New Roman" w:hAnsi="Arial" w:cs="Arial"/>
                <w:color w:val="000000"/>
              </w:rPr>
            </w:pPr>
            <w:r w:rsidRPr="00802302">
              <w:rPr>
                <w:rFonts w:ascii="Arial" w:eastAsia="Times New Roman" w:hAnsi="Arial" w:cs="Arial"/>
                <w:color w:val="000000"/>
              </w:rPr>
              <w:t>53187</w:t>
            </w:r>
          </w:p>
        </w:tc>
      </w:tr>
      <w:tr w:rsidR="00802302" w:rsidRPr="00802302" w:rsidTr="00802302">
        <w:trPr>
          <w:trHeight w:val="2820"/>
        </w:trPr>
        <w:tc>
          <w:tcPr>
            <w:tcW w:w="840" w:type="dxa"/>
            <w:tcBorders>
              <w:top w:val="nil"/>
              <w:left w:val="single" w:sz="4" w:space="0" w:color="auto"/>
              <w:bottom w:val="single" w:sz="4" w:space="0" w:color="auto"/>
              <w:right w:val="single" w:sz="4" w:space="0" w:color="auto"/>
            </w:tcBorders>
            <w:shd w:val="clear" w:color="000000" w:fill="FFFFFF"/>
            <w:noWrap/>
            <w:vAlign w:val="center"/>
            <w:hideMark/>
          </w:tcPr>
          <w:p w:rsidR="00802302" w:rsidRPr="00802302" w:rsidRDefault="00802302" w:rsidP="00802302">
            <w:pPr>
              <w:spacing w:after="0" w:line="240" w:lineRule="auto"/>
              <w:jc w:val="center"/>
              <w:rPr>
                <w:rFonts w:ascii="Arial" w:eastAsia="Times New Roman" w:hAnsi="Arial" w:cs="Arial"/>
                <w:color w:val="000000"/>
              </w:rPr>
            </w:pPr>
            <w:r w:rsidRPr="00802302">
              <w:rPr>
                <w:rFonts w:ascii="Arial" w:eastAsia="Times New Roman" w:hAnsi="Arial" w:cs="Arial"/>
                <w:color w:val="000000"/>
              </w:rPr>
              <w:t>17</w:t>
            </w:r>
          </w:p>
        </w:tc>
        <w:tc>
          <w:tcPr>
            <w:tcW w:w="1920" w:type="dxa"/>
            <w:tcBorders>
              <w:top w:val="nil"/>
              <w:left w:val="nil"/>
              <w:bottom w:val="single" w:sz="4" w:space="0" w:color="auto"/>
              <w:right w:val="single" w:sz="4" w:space="0" w:color="auto"/>
            </w:tcBorders>
            <w:shd w:val="clear" w:color="000000" w:fill="FFFFFF"/>
            <w:vAlign w:val="center"/>
            <w:hideMark/>
          </w:tcPr>
          <w:p w:rsidR="00802302" w:rsidRPr="00802302" w:rsidRDefault="00802302" w:rsidP="00802302">
            <w:pPr>
              <w:spacing w:after="0" w:line="240" w:lineRule="auto"/>
              <w:jc w:val="center"/>
              <w:rPr>
                <w:rFonts w:ascii="Arial" w:eastAsia="Times New Roman" w:hAnsi="Arial" w:cs="Arial"/>
                <w:color w:val="000000"/>
                <w:sz w:val="24"/>
                <w:szCs w:val="24"/>
              </w:rPr>
            </w:pPr>
            <w:r w:rsidRPr="00802302">
              <w:rPr>
                <w:rFonts w:ascii="Arial" w:eastAsia="Times New Roman" w:hAnsi="Arial" w:cs="Arial"/>
                <w:color w:val="000000"/>
                <w:sz w:val="24"/>
                <w:szCs w:val="24"/>
              </w:rPr>
              <w:t>15-AF0-003</w:t>
            </w:r>
          </w:p>
        </w:tc>
        <w:tc>
          <w:tcPr>
            <w:tcW w:w="4060" w:type="dxa"/>
            <w:tcBorders>
              <w:top w:val="nil"/>
              <w:left w:val="nil"/>
              <w:bottom w:val="single" w:sz="4" w:space="0" w:color="auto"/>
              <w:right w:val="single" w:sz="4" w:space="0" w:color="auto"/>
            </w:tcBorders>
            <w:shd w:val="clear" w:color="000000" w:fill="FFFFFF"/>
            <w:vAlign w:val="center"/>
            <w:hideMark/>
          </w:tcPr>
          <w:p w:rsidR="00802302" w:rsidRPr="00802302" w:rsidRDefault="00802302" w:rsidP="00802302">
            <w:pPr>
              <w:spacing w:after="0" w:line="240" w:lineRule="auto"/>
              <w:jc w:val="center"/>
              <w:rPr>
                <w:rFonts w:ascii="Arial" w:eastAsia="Times New Roman" w:hAnsi="Arial" w:cs="Arial"/>
                <w:color w:val="000000"/>
                <w:sz w:val="24"/>
                <w:szCs w:val="24"/>
              </w:rPr>
            </w:pPr>
            <w:r w:rsidRPr="00802302">
              <w:rPr>
                <w:rFonts w:ascii="Arial" w:eastAsia="Times New Roman" w:hAnsi="Arial" w:cs="Arial"/>
                <w:color w:val="000000"/>
                <w:sz w:val="24"/>
                <w:szCs w:val="24"/>
              </w:rPr>
              <w:t xml:space="preserve">Cisplatin  50mg/ vial I.V. infusion                                            </w:t>
            </w:r>
            <w:r w:rsidRPr="00802302">
              <w:rPr>
                <w:rFonts w:ascii="Arial" w:eastAsia="Times New Roman" w:hAnsi="Arial" w:cs="Arial"/>
                <w:color w:val="000000"/>
                <w:sz w:val="24"/>
                <w:szCs w:val="24"/>
                <w:rtl/>
              </w:rPr>
              <w:t xml:space="preserve">لا يوجد مستحضر خاص يعطى عن طريق التسريب البريتوني .. ونفس المستحضر </w:t>
            </w:r>
            <w:r w:rsidRPr="00802302">
              <w:rPr>
                <w:rFonts w:ascii="Arial" w:eastAsia="Times New Roman" w:hAnsi="Arial" w:cs="Arial"/>
                <w:color w:val="000000"/>
                <w:sz w:val="24"/>
                <w:szCs w:val="24"/>
              </w:rPr>
              <w:t xml:space="preserve">(sol. or powder) </w:t>
            </w:r>
            <w:r w:rsidRPr="00802302">
              <w:rPr>
                <w:rFonts w:ascii="Arial" w:eastAsia="Times New Roman" w:hAnsi="Arial" w:cs="Arial"/>
                <w:color w:val="000000"/>
                <w:sz w:val="24"/>
                <w:szCs w:val="24"/>
                <w:rtl/>
              </w:rPr>
              <w:t>يستخدم لكلا الطريقتين أي بمعنى أن المستحضر المثبت عليه طريقة الاعطاء بالزرق الوريدي يمكن استعماله عن طريق التسريب البريتوني 706</w:t>
            </w:r>
            <w:r w:rsidRPr="00802302">
              <w:rPr>
                <w:rFonts w:ascii="Arial" w:eastAsia="Times New Roman" w:hAnsi="Arial" w:cs="Arial"/>
                <w:color w:val="000000"/>
                <w:sz w:val="24"/>
                <w:szCs w:val="24"/>
              </w:rPr>
              <w:t xml:space="preserve">                                                                                                                            </w:t>
            </w:r>
          </w:p>
        </w:tc>
        <w:tc>
          <w:tcPr>
            <w:tcW w:w="1420" w:type="dxa"/>
            <w:tcBorders>
              <w:top w:val="nil"/>
              <w:left w:val="nil"/>
              <w:bottom w:val="single" w:sz="4" w:space="0" w:color="auto"/>
              <w:right w:val="single" w:sz="4" w:space="0" w:color="auto"/>
            </w:tcBorders>
            <w:shd w:val="clear" w:color="auto" w:fill="auto"/>
            <w:noWrap/>
            <w:vAlign w:val="center"/>
            <w:hideMark/>
          </w:tcPr>
          <w:p w:rsidR="00802302" w:rsidRPr="00802302" w:rsidRDefault="00802302" w:rsidP="00802302">
            <w:pPr>
              <w:spacing w:after="0" w:line="240" w:lineRule="auto"/>
              <w:jc w:val="center"/>
              <w:rPr>
                <w:rFonts w:ascii="Arial" w:eastAsia="Times New Roman" w:hAnsi="Arial" w:cs="Arial"/>
                <w:color w:val="000000"/>
              </w:rPr>
            </w:pPr>
            <w:r w:rsidRPr="00802302">
              <w:rPr>
                <w:rFonts w:ascii="Arial" w:eastAsia="Times New Roman" w:hAnsi="Arial" w:cs="Arial"/>
                <w:color w:val="000000"/>
              </w:rPr>
              <w:t>42610</w:t>
            </w:r>
          </w:p>
        </w:tc>
      </w:tr>
      <w:tr w:rsidR="00802302" w:rsidRPr="00802302" w:rsidTr="00802302">
        <w:trPr>
          <w:trHeight w:val="465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802302" w:rsidRPr="00802302" w:rsidRDefault="00802302" w:rsidP="00802302">
            <w:pPr>
              <w:spacing w:after="0" w:line="240" w:lineRule="auto"/>
              <w:jc w:val="center"/>
              <w:rPr>
                <w:rFonts w:ascii="Arial" w:eastAsia="Times New Roman" w:hAnsi="Arial" w:cs="Arial"/>
                <w:color w:val="000000"/>
              </w:rPr>
            </w:pPr>
            <w:r w:rsidRPr="00802302">
              <w:rPr>
                <w:rFonts w:ascii="Arial" w:eastAsia="Times New Roman" w:hAnsi="Arial" w:cs="Arial"/>
                <w:color w:val="000000"/>
              </w:rPr>
              <w:lastRenderedPageBreak/>
              <w:t>18</w:t>
            </w:r>
          </w:p>
        </w:tc>
        <w:tc>
          <w:tcPr>
            <w:tcW w:w="1920" w:type="dxa"/>
            <w:tcBorders>
              <w:top w:val="nil"/>
              <w:left w:val="nil"/>
              <w:bottom w:val="single" w:sz="4" w:space="0" w:color="auto"/>
              <w:right w:val="single" w:sz="4" w:space="0" w:color="auto"/>
            </w:tcBorders>
            <w:shd w:val="clear" w:color="000000" w:fill="FFFFFF"/>
            <w:vAlign w:val="center"/>
            <w:hideMark/>
          </w:tcPr>
          <w:p w:rsidR="00802302" w:rsidRPr="00802302" w:rsidRDefault="00802302" w:rsidP="00802302">
            <w:pPr>
              <w:spacing w:after="0" w:line="240" w:lineRule="auto"/>
              <w:jc w:val="center"/>
              <w:rPr>
                <w:rFonts w:ascii="Arial" w:eastAsia="Times New Roman" w:hAnsi="Arial" w:cs="Arial"/>
                <w:color w:val="000000"/>
                <w:sz w:val="24"/>
                <w:szCs w:val="24"/>
              </w:rPr>
            </w:pPr>
            <w:r w:rsidRPr="00802302">
              <w:rPr>
                <w:rFonts w:ascii="Arial" w:eastAsia="Times New Roman" w:hAnsi="Arial" w:cs="Arial"/>
                <w:color w:val="000000"/>
                <w:sz w:val="24"/>
                <w:szCs w:val="24"/>
              </w:rPr>
              <w:t>15-AB0-015</w:t>
            </w:r>
          </w:p>
        </w:tc>
        <w:tc>
          <w:tcPr>
            <w:tcW w:w="4060" w:type="dxa"/>
            <w:tcBorders>
              <w:top w:val="nil"/>
              <w:left w:val="nil"/>
              <w:bottom w:val="single" w:sz="4" w:space="0" w:color="auto"/>
              <w:right w:val="single" w:sz="4" w:space="0" w:color="auto"/>
            </w:tcBorders>
            <w:shd w:val="clear" w:color="000000" w:fill="FFFFFF"/>
            <w:vAlign w:val="center"/>
            <w:hideMark/>
          </w:tcPr>
          <w:p w:rsidR="00802302" w:rsidRPr="00802302" w:rsidRDefault="00802302" w:rsidP="00802302">
            <w:pPr>
              <w:spacing w:after="0" w:line="240" w:lineRule="auto"/>
              <w:jc w:val="center"/>
              <w:rPr>
                <w:rFonts w:ascii="Arial" w:eastAsia="Times New Roman" w:hAnsi="Arial" w:cs="Arial"/>
                <w:color w:val="000000"/>
                <w:sz w:val="24"/>
                <w:szCs w:val="24"/>
              </w:rPr>
            </w:pPr>
            <w:r w:rsidRPr="00802302">
              <w:rPr>
                <w:rFonts w:ascii="Arial" w:eastAsia="Times New Roman" w:hAnsi="Arial" w:cs="Arial"/>
                <w:color w:val="000000"/>
                <w:sz w:val="24"/>
                <w:szCs w:val="24"/>
              </w:rPr>
              <w:t>Methotrexate 50mg   (10 mg / ml or 25 mg /ml (lyophylized powder or  solution 5ml or 2ml vial or ampoule) injection IV, IM , intrathecal                                                                  1204</w:t>
            </w:r>
            <w:r w:rsidRPr="00802302">
              <w:rPr>
                <w:rFonts w:ascii="Arial" w:eastAsia="Times New Roman" w:hAnsi="Arial" w:cs="Arial"/>
                <w:color w:val="000000"/>
                <w:sz w:val="24"/>
                <w:szCs w:val="24"/>
              </w:rPr>
              <w:br/>
            </w:r>
            <w:r w:rsidRPr="00802302">
              <w:rPr>
                <w:rFonts w:ascii="Arial" w:eastAsia="Times New Roman" w:hAnsi="Arial" w:cs="Arial"/>
                <w:color w:val="000000"/>
                <w:sz w:val="24"/>
                <w:szCs w:val="24"/>
                <w:rtl/>
              </w:rPr>
              <w:t>تثبت المادة ضمن تصنيف</w:t>
            </w:r>
            <w:r w:rsidRPr="00802302">
              <w:rPr>
                <w:rFonts w:ascii="Arial" w:eastAsia="Times New Roman" w:hAnsi="Arial" w:cs="Arial"/>
                <w:color w:val="000000"/>
                <w:sz w:val="24"/>
                <w:szCs w:val="24"/>
              </w:rPr>
              <w:t xml:space="preserve"> immunosuprressant</w:t>
            </w:r>
            <w:r w:rsidRPr="00802302">
              <w:rPr>
                <w:rFonts w:ascii="Arial" w:eastAsia="Times New Roman" w:hAnsi="Arial" w:cs="Arial"/>
                <w:color w:val="000000"/>
                <w:sz w:val="24"/>
                <w:szCs w:val="24"/>
              </w:rPr>
              <w:br/>
              <w:t>1188</w:t>
            </w:r>
            <w:r w:rsidRPr="00802302">
              <w:rPr>
                <w:rFonts w:ascii="Arial" w:eastAsia="Times New Roman" w:hAnsi="Arial" w:cs="Arial"/>
                <w:color w:val="000000"/>
                <w:sz w:val="24"/>
                <w:szCs w:val="24"/>
              </w:rPr>
              <w:br/>
              <w:t>1196</w:t>
            </w:r>
            <w:r w:rsidRPr="00802302">
              <w:rPr>
                <w:rFonts w:ascii="Arial" w:eastAsia="Times New Roman" w:hAnsi="Arial" w:cs="Arial"/>
                <w:color w:val="000000"/>
                <w:sz w:val="24"/>
                <w:szCs w:val="24"/>
              </w:rPr>
              <w:br/>
            </w:r>
            <w:r w:rsidRPr="00802302">
              <w:rPr>
                <w:rFonts w:ascii="Arial" w:eastAsia="Times New Roman" w:hAnsi="Arial" w:cs="Arial"/>
                <w:color w:val="000000"/>
                <w:sz w:val="24"/>
                <w:szCs w:val="24"/>
                <w:rtl/>
              </w:rPr>
              <w:t>تصرف وفق الاستطبابات المثبتة للمادة وحسب احتياج المستشفيات</w:t>
            </w:r>
            <w:r w:rsidRPr="00802302">
              <w:rPr>
                <w:rFonts w:ascii="Arial" w:eastAsia="Times New Roman" w:hAnsi="Arial" w:cs="Arial"/>
                <w:color w:val="000000"/>
                <w:sz w:val="24"/>
                <w:szCs w:val="24"/>
              </w:rPr>
              <w:t xml:space="preserve">                   1219</w:t>
            </w:r>
            <w:r w:rsidRPr="00802302">
              <w:rPr>
                <w:rFonts w:ascii="Arial" w:eastAsia="Times New Roman" w:hAnsi="Arial" w:cs="Arial"/>
                <w:color w:val="000000"/>
                <w:sz w:val="24"/>
                <w:szCs w:val="24"/>
              </w:rPr>
              <w:br/>
              <w:t xml:space="preserve">( </w:t>
            </w:r>
            <w:r w:rsidRPr="00802302">
              <w:rPr>
                <w:rFonts w:ascii="Arial" w:eastAsia="Times New Roman" w:hAnsi="Arial" w:cs="Arial"/>
                <w:color w:val="000000"/>
                <w:sz w:val="24"/>
                <w:szCs w:val="24"/>
                <w:rtl/>
              </w:rPr>
              <w:t>احتياج المادة</w:t>
            </w:r>
            <w:r w:rsidRPr="00802302">
              <w:rPr>
                <w:rFonts w:ascii="Arial" w:eastAsia="Times New Roman" w:hAnsi="Arial" w:cs="Arial"/>
                <w:color w:val="000000"/>
                <w:sz w:val="24"/>
                <w:szCs w:val="24"/>
              </w:rPr>
              <w:t xml:space="preserve">    -AB0-044 (15</w:t>
            </w:r>
            <w:r w:rsidRPr="00802302">
              <w:rPr>
                <w:rFonts w:ascii="Arial" w:eastAsia="Times New Roman" w:hAnsi="Arial" w:cs="Arial"/>
                <w:color w:val="000000"/>
                <w:sz w:val="24"/>
                <w:szCs w:val="24"/>
                <w:rtl/>
              </w:rPr>
              <w:t>تطرح من احتياج المادة بالرمز الوطني 15</w:t>
            </w:r>
            <w:r w:rsidRPr="00802302">
              <w:rPr>
                <w:rFonts w:ascii="Arial" w:eastAsia="Times New Roman" w:hAnsi="Arial" w:cs="Arial"/>
                <w:color w:val="000000"/>
                <w:sz w:val="24"/>
                <w:szCs w:val="24"/>
              </w:rPr>
              <w:t xml:space="preserve">-AB0-015 </w:t>
            </w:r>
            <w:r w:rsidRPr="00802302">
              <w:rPr>
                <w:rFonts w:ascii="Arial" w:eastAsia="Times New Roman" w:hAnsi="Arial" w:cs="Arial"/>
                <w:color w:val="000000"/>
                <w:sz w:val="24"/>
                <w:szCs w:val="24"/>
                <w:rtl/>
              </w:rPr>
              <w:t>حيث يؤخذ بنظر الاعتبار احتياج المادتين وفق الوصف العلاجي</w:t>
            </w:r>
          </w:p>
        </w:tc>
        <w:tc>
          <w:tcPr>
            <w:tcW w:w="1420" w:type="dxa"/>
            <w:tcBorders>
              <w:top w:val="nil"/>
              <w:left w:val="nil"/>
              <w:bottom w:val="single" w:sz="4" w:space="0" w:color="auto"/>
              <w:right w:val="single" w:sz="4" w:space="0" w:color="auto"/>
            </w:tcBorders>
            <w:shd w:val="clear" w:color="auto" w:fill="auto"/>
            <w:noWrap/>
            <w:vAlign w:val="center"/>
            <w:hideMark/>
          </w:tcPr>
          <w:p w:rsidR="00802302" w:rsidRPr="00802302" w:rsidRDefault="00802302" w:rsidP="00802302">
            <w:pPr>
              <w:spacing w:after="0" w:line="240" w:lineRule="auto"/>
              <w:jc w:val="center"/>
              <w:rPr>
                <w:rFonts w:ascii="Arial" w:eastAsia="Times New Roman" w:hAnsi="Arial" w:cs="Arial"/>
                <w:color w:val="000000"/>
              </w:rPr>
            </w:pPr>
            <w:r w:rsidRPr="00802302">
              <w:rPr>
                <w:rFonts w:ascii="Arial" w:eastAsia="Times New Roman" w:hAnsi="Arial" w:cs="Arial"/>
                <w:color w:val="000000"/>
              </w:rPr>
              <w:t>78795</w:t>
            </w:r>
          </w:p>
        </w:tc>
      </w:tr>
      <w:tr w:rsidR="00802302" w:rsidRPr="00802302" w:rsidTr="00802302">
        <w:trPr>
          <w:trHeight w:val="1830"/>
        </w:trPr>
        <w:tc>
          <w:tcPr>
            <w:tcW w:w="840" w:type="dxa"/>
            <w:tcBorders>
              <w:top w:val="nil"/>
              <w:left w:val="single" w:sz="4" w:space="0" w:color="auto"/>
              <w:bottom w:val="single" w:sz="4" w:space="0" w:color="auto"/>
              <w:right w:val="single" w:sz="4" w:space="0" w:color="auto"/>
            </w:tcBorders>
            <w:shd w:val="clear" w:color="000000" w:fill="FFFFFF"/>
            <w:vAlign w:val="center"/>
            <w:hideMark/>
          </w:tcPr>
          <w:p w:rsidR="00802302" w:rsidRPr="00802302" w:rsidRDefault="00802302" w:rsidP="00802302">
            <w:pPr>
              <w:spacing w:after="0" w:line="240" w:lineRule="auto"/>
              <w:jc w:val="center"/>
              <w:rPr>
                <w:rFonts w:ascii="Arial" w:eastAsia="Times New Roman" w:hAnsi="Arial" w:cs="Arial"/>
                <w:color w:val="000000"/>
              </w:rPr>
            </w:pPr>
            <w:r w:rsidRPr="00802302">
              <w:rPr>
                <w:rFonts w:ascii="Arial" w:eastAsia="Times New Roman" w:hAnsi="Arial" w:cs="Arial"/>
                <w:color w:val="000000"/>
              </w:rPr>
              <w:t>19</w:t>
            </w:r>
          </w:p>
        </w:tc>
        <w:tc>
          <w:tcPr>
            <w:tcW w:w="1920" w:type="dxa"/>
            <w:tcBorders>
              <w:top w:val="nil"/>
              <w:left w:val="nil"/>
              <w:bottom w:val="single" w:sz="4" w:space="0" w:color="auto"/>
              <w:right w:val="single" w:sz="4" w:space="0" w:color="auto"/>
            </w:tcBorders>
            <w:shd w:val="clear" w:color="000000" w:fill="FFFFFF"/>
            <w:vAlign w:val="center"/>
            <w:hideMark/>
          </w:tcPr>
          <w:p w:rsidR="00802302" w:rsidRPr="00802302" w:rsidRDefault="00802302" w:rsidP="00802302">
            <w:pPr>
              <w:spacing w:after="0" w:line="240" w:lineRule="auto"/>
              <w:jc w:val="center"/>
              <w:rPr>
                <w:rFonts w:ascii="Arial" w:eastAsia="Times New Roman" w:hAnsi="Arial" w:cs="Arial"/>
                <w:sz w:val="24"/>
                <w:szCs w:val="24"/>
              </w:rPr>
            </w:pPr>
            <w:r w:rsidRPr="00802302">
              <w:rPr>
                <w:rFonts w:ascii="Arial" w:eastAsia="Times New Roman" w:hAnsi="Arial" w:cs="Arial"/>
                <w:sz w:val="24"/>
                <w:szCs w:val="24"/>
              </w:rPr>
              <w:t>15-AF0-011</w:t>
            </w:r>
          </w:p>
        </w:tc>
        <w:tc>
          <w:tcPr>
            <w:tcW w:w="4060" w:type="dxa"/>
            <w:tcBorders>
              <w:top w:val="nil"/>
              <w:left w:val="nil"/>
              <w:bottom w:val="single" w:sz="4" w:space="0" w:color="auto"/>
              <w:right w:val="single" w:sz="4" w:space="0" w:color="auto"/>
            </w:tcBorders>
            <w:shd w:val="clear" w:color="000000" w:fill="FFFFFF"/>
            <w:vAlign w:val="center"/>
            <w:hideMark/>
          </w:tcPr>
          <w:p w:rsidR="00802302" w:rsidRPr="00802302" w:rsidRDefault="00802302" w:rsidP="00802302">
            <w:pPr>
              <w:spacing w:after="0" w:line="240" w:lineRule="auto"/>
              <w:jc w:val="center"/>
              <w:rPr>
                <w:rFonts w:ascii="Arial" w:eastAsia="Times New Roman" w:hAnsi="Arial" w:cs="Arial"/>
                <w:sz w:val="24"/>
                <w:szCs w:val="24"/>
              </w:rPr>
            </w:pPr>
            <w:r w:rsidRPr="00802302">
              <w:rPr>
                <w:rFonts w:ascii="Arial" w:eastAsia="Times New Roman" w:hAnsi="Arial" w:cs="Arial"/>
                <w:sz w:val="24"/>
                <w:szCs w:val="24"/>
              </w:rPr>
              <w:t>Octreotide  0.05mg/ml Injection vial or ampoule</w:t>
            </w:r>
          </w:p>
        </w:tc>
        <w:tc>
          <w:tcPr>
            <w:tcW w:w="1420" w:type="dxa"/>
            <w:tcBorders>
              <w:top w:val="nil"/>
              <w:left w:val="nil"/>
              <w:bottom w:val="single" w:sz="4" w:space="0" w:color="auto"/>
              <w:right w:val="single" w:sz="4" w:space="0" w:color="auto"/>
            </w:tcBorders>
            <w:shd w:val="clear" w:color="auto" w:fill="auto"/>
            <w:noWrap/>
            <w:vAlign w:val="center"/>
            <w:hideMark/>
          </w:tcPr>
          <w:p w:rsidR="00802302" w:rsidRPr="00802302" w:rsidRDefault="00802302" w:rsidP="00802302">
            <w:pPr>
              <w:spacing w:after="0" w:line="240" w:lineRule="auto"/>
              <w:jc w:val="center"/>
              <w:rPr>
                <w:rFonts w:ascii="Arial" w:eastAsia="Times New Roman" w:hAnsi="Arial" w:cs="Arial"/>
                <w:color w:val="000000"/>
              </w:rPr>
            </w:pPr>
            <w:r w:rsidRPr="00802302">
              <w:rPr>
                <w:rFonts w:ascii="Arial" w:eastAsia="Times New Roman" w:hAnsi="Arial" w:cs="Arial"/>
                <w:color w:val="000000"/>
              </w:rPr>
              <w:t>28416</w:t>
            </w:r>
          </w:p>
        </w:tc>
      </w:tr>
    </w:tbl>
    <w:p w:rsidR="000605CD" w:rsidRDefault="000605C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802302" w:rsidRDefault="00802302"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ED7AEA" w:rsidRDefault="00ED7AEA" w:rsidP="00ED7AEA">
            <w:pPr>
              <w:bidi/>
              <w:jc w:val="both"/>
              <w:rPr>
                <w:sz w:val="24"/>
                <w:szCs w:val="24"/>
                <w:rtl/>
              </w:rPr>
            </w:pPr>
          </w:p>
          <w:p w:rsidR="00B367A8" w:rsidRPr="00EA4F08" w:rsidRDefault="00B367A8" w:rsidP="00F73762">
            <w:pPr>
              <w:bidi/>
              <w:jc w:val="both"/>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3" w:name="_Toc334906968"/>
            <w:r w:rsidRPr="00594D13">
              <w:rPr>
                <w:rFonts w:hint="eastAsia"/>
                <w:color w:val="000000" w:themeColor="text1"/>
                <w:sz w:val="24"/>
                <w:szCs w:val="24"/>
                <w:rtl/>
              </w:rPr>
              <w:t>أ</w:t>
            </w:r>
            <w:r w:rsidRPr="00594D13">
              <w:rPr>
                <w:color w:val="000000" w:themeColor="text1"/>
                <w:sz w:val="24"/>
                <w:szCs w:val="24"/>
                <w:rtl/>
              </w:rPr>
              <w:t>.</w:t>
            </w:r>
            <w:bookmarkEnd w:id="3"/>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4"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4"/>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5"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5"/>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6" w:name="_Toc334906975"/>
            <w:r w:rsidRPr="001F39A8">
              <w:rPr>
                <w:rFonts w:hint="cs"/>
                <w:rtl/>
              </w:rPr>
              <w:t xml:space="preserve">5 . </w:t>
            </w:r>
            <w:r w:rsidRPr="001F39A8">
              <w:rPr>
                <w:rFonts w:hint="eastAsia"/>
                <w:rtl/>
              </w:rPr>
              <w:t>تعديلوثائقال</w:t>
            </w:r>
            <w:bookmarkEnd w:id="6"/>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7"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7"/>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8"/>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9"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9"/>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10"/>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1"/>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2"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2"/>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3"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3"/>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4"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4"/>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5"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5"/>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6"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6"/>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7"/>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8"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8"/>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9"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9"/>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20"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20"/>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1"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1"/>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2" w:name="_Toc334907000"/>
            <w:r w:rsidRPr="00825AE7">
              <w:rPr>
                <w:rFonts w:ascii="Arial Narrow" w:eastAsia="Calibri" w:hAnsi="Arial Narrow" w:cs="Arial"/>
                <w:b/>
                <w:bCs/>
                <w:sz w:val="24"/>
                <w:szCs w:val="24"/>
                <w:rtl/>
              </w:rPr>
              <w:lastRenderedPageBreak/>
              <w:t>27. تصحيح الأخطاء</w:t>
            </w:r>
            <w:bookmarkEnd w:id="22"/>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3"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3"/>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4"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4"/>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5"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5"/>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6"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6"/>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7" w:name="_Toc334907010"/>
            <w:r w:rsidRPr="00825AE7">
              <w:rPr>
                <w:rFonts w:ascii="Arial Narrow" w:eastAsia="Calibri" w:hAnsi="Arial Narrow" w:cs="Arial"/>
                <w:b/>
                <w:bCs/>
                <w:sz w:val="24"/>
                <w:szCs w:val="24"/>
                <w:rtl/>
              </w:rPr>
              <w:t>36.الشكاوى والطعون</w:t>
            </w:r>
            <w:bookmarkEnd w:id="27"/>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00A10B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271910">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802302" w:rsidRPr="00802302">
              <w:rPr>
                <w:rFonts w:cs="Arial"/>
                <w:color w:val="000000"/>
                <w:sz w:val="24"/>
                <w:szCs w:val="24"/>
                <w:rtl/>
              </w:rPr>
              <w:t xml:space="preserve"> </w:t>
            </w:r>
            <w:r w:rsidR="00802302" w:rsidRPr="00802302">
              <w:rPr>
                <w:color w:val="000000"/>
                <w:sz w:val="24"/>
                <w:szCs w:val="24"/>
              </w:rPr>
              <w:t>med( Two - stage ) 2024</w:t>
            </w:r>
            <w:r w:rsidR="00802302">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802302">
            <w:pPr>
              <w:bidi/>
              <w:spacing w:line="300" w:lineRule="exact"/>
              <w:jc w:val="both"/>
              <w:rPr>
                <w:color w:val="000000"/>
                <w:sz w:val="24"/>
                <w:szCs w:val="24"/>
                <w:rtl/>
                <w:lang w:bidi="ar-IQ"/>
              </w:rPr>
            </w:pPr>
            <w:r w:rsidRPr="00825AE7">
              <w:rPr>
                <w:color w:val="000000"/>
                <w:sz w:val="24"/>
                <w:szCs w:val="24"/>
                <w:rtl/>
              </w:rPr>
              <w:t>رقم كتاب الدعوة</w:t>
            </w:r>
            <w:r w:rsidR="005C1E2B">
              <w:rPr>
                <w:color w:val="000000"/>
                <w:sz w:val="24"/>
                <w:szCs w:val="24"/>
              </w:rPr>
              <w:t xml:space="preserve"> </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E76BC2">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E76BC2">
              <w:rPr>
                <w:rFonts w:hint="cs"/>
                <w:b/>
                <w:bCs/>
                <w:color w:val="000000" w:themeColor="text1"/>
                <w:sz w:val="24"/>
                <w:szCs w:val="24"/>
                <w:rtl/>
                <w:lang w:bidi="ar-IQ"/>
              </w:rPr>
              <w:t>4</w:t>
            </w:r>
            <w:r w:rsidRPr="00825AE7">
              <w:rPr>
                <w:rFonts w:hint="cs"/>
                <w:b/>
                <w:bCs/>
                <w:color w:val="000000" w:themeColor="text1"/>
                <w:sz w:val="24"/>
                <w:szCs w:val="24"/>
                <w:rtl/>
                <w:lang w:bidi="ar-IQ"/>
              </w:rPr>
              <w:t xml:space="preserve"> </w:t>
            </w:r>
            <w:r w:rsidRPr="009A54BD">
              <w:rPr>
                <w:rFonts w:hint="cs"/>
                <w:b/>
                <w:bCs/>
                <w:color w:val="FF0000"/>
                <w:sz w:val="24"/>
                <w:szCs w:val="24"/>
                <w:highlight w:val="yellow"/>
                <w:rtl/>
                <w:lang w:bidi="ar-IQ"/>
              </w:rPr>
              <w:t xml:space="preserve">/ </w:t>
            </w:r>
            <w:r w:rsidR="00E76BC2">
              <w:rPr>
                <w:rFonts w:hint="cs"/>
                <w:b/>
                <w:bCs/>
                <w:color w:val="FF0000"/>
                <w:sz w:val="24"/>
                <w:szCs w:val="24"/>
                <w:highlight w:val="yellow"/>
                <w:rtl/>
                <w:lang w:bidi="ar-IQ"/>
              </w:rPr>
              <w:t>11</w:t>
            </w:r>
            <w:r w:rsidRPr="009A54BD">
              <w:rPr>
                <w:rFonts w:hint="cs"/>
                <w:b/>
                <w:bCs/>
                <w:color w:val="FF0000"/>
                <w:sz w:val="24"/>
                <w:szCs w:val="24"/>
                <w:highlight w:val="yellow"/>
                <w:rtl/>
                <w:lang w:bidi="ar-IQ"/>
              </w:rPr>
              <w:t>/</w:t>
            </w:r>
            <w:r w:rsidR="00750A27">
              <w:rPr>
                <w:rFonts w:hint="cs"/>
                <w:b/>
                <w:bCs/>
                <w:color w:val="FF0000"/>
                <w:sz w:val="24"/>
                <w:szCs w:val="24"/>
                <w:highlight w:val="yellow"/>
                <w:rtl/>
              </w:rPr>
              <w:t>202</w:t>
            </w:r>
            <w:r w:rsidR="006970DA">
              <w:rPr>
                <w:rFonts w:hint="cs"/>
                <w:b/>
                <w:bCs/>
                <w:color w:val="FF0000"/>
                <w:sz w:val="24"/>
                <w:szCs w:val="24"/>
                <w:highlight w:val="yellow"/>
                <w:rtl/>
              </w:rPr>
              <w:t>4</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w:t>
            </w:r>
            <w:r w:rsidR="001521EB">
              <w:rPr>
                <w:rFonts w:cs="Arial" w:hint="cs"/>
                <w:b/>
                <w:color w:val="000000" w:themeColor="text1"/>
                <w:sz w:val="24"/>
                <w:szCs w:val="24"/>
                <w:rtl/>
              </w:rPr>
              <w:t xml:space="preserve">  ثبوت رشوة  احد منتسبي الحكومة </w:t>
            </w:r>
            <w:r w:rsidR="001521EB" w:rsidRPr="00B8419A">
              <w:rPr>
                <w:rFonts w:cs="Arial" w:hint="cs"/>
                <w:b/>
                <w:color w:val="000000" w:themeColor="text1"/>
                <w:sz w:val="24"/>
                <w:szCs w:val="24"/>
                <w:highlight w:val="green"/>
                <w:rtl/>
              </w:rPr>
              <w:t>او الشروع بالرشوة او التواطئ معه .</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 xml:space="preserve">هـ- ثبوت مخالفة شروط المناقصة او المواصفات الفنية المتعاقد عليها </w:t>
            </w:r>
            <w:r w:rsidR="00B8419A" w:rsidRPr="00B8419A">
              <w:rPr>
                <w:rFonts w:cs="Arial" w:hint="cs"/>
                <w:b/>
                <w:color w:val="000000" w:themeColor="text1"/>
                <w:sz w:val="24"/>
                <w:szCs w:val="24"/>
                <w:highlight w:val="green"/>
                <w:rtl/>
              </w:rPr>
              <w:t>او ممارسته اي حالة من حالات الفساد والاحتيال بشكل مخالف وعدم معالجته او تعويضه للمواد</w:t>
            </w:r>
            <w:r w:rsidR="00B8419A">
              <w:rPr>
                <w:rFonts w:cs="Arial" w:hint="cs"/>
                <w:b/>
                <w:color w:val="000000" w:themeColor="text1"/>
                <w:sz w:val="24"/>
                <w:szCs w:val="24"/>
                <w:rtl/>
              </w:rPr>
              <w:t xml:space="preserve"> </w:t>
            </w:r>
            <w:r w:rsidRPr="00825AE7">
              <w:rPr>
                <w:rFonts w:cs="Arial" w:hint="cs"/>
                <w:b/>
                <w:color w:val="000000" w:themeColor="text1"/>
                <w:sz w:val="24"/>
                <w:szCs w:val="24"/>
                <w:rtl/>
              </w:rPr>
              <w:t>بقصد الاضرار بالمصلحة العامة.</w:t>
            </w:r>
          </w:p>
          <w:p w:rsidR="00302DD5"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470ED1" w:rsidRPr="00825AE7" w:rsidRDefault="00470ED1" w:rsidP="00470ED1">
            <w:pPr>
              <w:pStyle w:val="Header"/>
              <w:bidi/>
              <w:spacing w:line="300" w:lineRule="exact"/>
              <w:ind w:left="601" w:hanging="284"/>
              <w:jc w:val="both"/>
              <w:rPr>
                <w:rFonts w:cs="Arial"/>
                <w:b/>
                <w:color w:val="000000" w:themeColor="text1"/>
                <w:sz w:val="24"/>
                <w:szCs w:val="24"/>
              </w:rPr>
            </w:pPr>
            <w:r>
              <w:rPr>
                <w:rFonts w:cs="Arial" w:hint="cs"/>
                <w:b/>
                <w:color w:val="000000" w:themeColor="text1"/>
                <w:sz w:val="24"/>
                <w:szCs w:val="24"/>
                <w:rtl/>
              </w:rPr>
              <w:t>ي- الامتناع عن توقيع العقد بعد التبليغ بقرار الاحاله ومن دون عذر مشروع بقصد الاضرار بالمصلحة العامه .</w:t>
            </w:r>
          </w:p>
          <w:p w:rsidR="00A13F95" w:rsidRDefault="00B333F0" w:rsidP="00C9073B">
            <w:pPr>
              <w:shd w:val="clear" w:color="auto" w:fill="FFFFFF"/>
              <w:tabs>
                <w:tab w:val="right" w:pos="7848"/>
              </w:tabs>
              <w:bidi/>
              <w:spacing w:before="120" w:after="120"/>
              <w:jc w:val="both"/>
              <w:rPr>
                <w:rFonts w:cs="Arial"/>
                <w:b/>
                <w:color w:val="000000" w:themeColor="text1"/>
                <w:sz w:val="24"/>
                <w:szCs w:val="24"/>
                <w:rtl/>
              </w:rPr>
            </w:pPr>
            <w:r>
              <w:rPr>
                <w:rFonts w:cs="Arial" w:hint="cs"/>
                <w:b/>
                <w:color w:val="000000" w:themeColor="text1"/>
                <w:sz w:val="24"/>
                <w:szCs w:val="24"/>
                <w:rtl/>
              </w:rPr>
              <w:t>ك</w:t>
            </w:r>
          </w:p>
          <w:p w:rsidR="00302DD5" w:rsidRPr="00825AE7" w:rsidRDefault="00A13F95" w:rsidP="00A13F95">
            <w:pPr>
              <w:shd w:val="clear" w:color="auto" w:fill="FFFFFF"/>
              <w:tabs>
                <w:tab w:val="right" w:pos="7848"/>
              </w:tabs>
              <w:bidi/>
              <w:spacing w:before="120" w:after="120"/>
              <w:jc w:val="both"/>
              <w:rPr>
                <w:b/>
                <w:color w:val="000000" w:themeColor="text1"/>
                <w:sz w:val="28"/>
                <w:szCs w:val="32"/>
              </w:rPr>
            </w:pPr>
            <w:r>
              <w:rPr>
                <w:rFonts w:cs="Arial" w:hint="cs"/>
                <w:b/>
                <w:color w:val="000000" w:themeColor="text1"/>
                <w:sz w:val="24"/>
                <w:szCs w:val="24"/>
                <w:rtl/>
              </w:rPr>
              <w:t>ك</w:t>
            </w:r>
            <w:r w:rsidR="00302DD5" w:rsidRPr="00825AE7">
              <w:rPr>
                <w:rFonts w:cs="Arial" w:hint="cs"/>
                <w:b/>
                <w:color w:val="000000" w:themeColor="text1"/>
                <w:sz w:val="24"/>
                <w:szCs w:val="24"/>
                <w:rtl/>
              </w:rPr>
              <w:t>-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w:t>
            </w:r>
            <w:r w:rsidR="00883897">
              <w:rPr>
                <w:rFonts w:hint="cs"/>
                <w:b/>
                <w:color w:val="000000" w:themeColor="text1"/>
                <w:sz w:val="24"/>
                <w:szCs w:val="24"/>
                <w:rtl/>
              </w:rPr>
              <w:t xml:space="preserve"> </w:t>
            </w:r>
            <w:r w:rsidR="00883897" w:rsidRPr="00883897">
              <w:rPr>
                <w:rFonts w:hint="cs"/>
                <w:b/>
                <w:color w:val="000000" w:themeColor="text1"/>
                <w:sz w:val="24"/>
                <w:szCs w:val="24"/>
                <w:highlight w:val="green"/>
                <w:rtl/>
              </w:rPr>
              <w:t>بالضوابط رقم 13 ) الملحق</w:t>
            </w:r>
            <w:r w:rsidR="00883897">
              <w:rPr>
                <w:rFonts w:hint="cs"/>
                <w:b/>
                <w:color w:val="000000" w:themeColor="text1"/>
                <w:sz w:val="24"/>
                <w:szCs w:val="24"/>
                <w:rtl/>
              </w:rPr>
              <w:t xml:space="preserve"> </w:t>
            </w:r>
            <w:r w:rsidRPr="00825AE7">
              <w:rPr>
                <w:rFonts w:hint="cs"/>
                <w:b/>
                <w:color w:val="000000" w:themeColor="text1"/>
                <w:sz w:val="24"/>
                <w:szCs w:val="24"/>
                <w:rtl/>
              </w:rPr>
              <w:t xml:space="preserve">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w:t>
            </w:r>
            <w:r w:rsidR="00336123">
              <w:rPr>
                <w:rFonts w:cs="Arial" w:hint="cs"/>
                <w:sz w:val="24"/>
                <w:szCs w:val="24"/>
                <w:rtl/>
              </w:rPr>
              <w:t xml:space="preserve"> </w:t>
            </w:r>
            <w:r w:rsidRPr="00E71B09">
              <w:rPr>
                <w:rFonts w:cs="Arial" w:hint="cs"/>
                <w:sz w:val="24"/>
                <w:szCs w:val="24"/>
                <w:rtl/>
              </w:rPr>
              <w:t>وثيقةتعد</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قبل</w:t>
            </w:r>
            <w:r w:rsidR="00336123">
              <w:rPr>
                <w:rFonts w:cs="Arial" w:hint="cs"/>
                <w:sz w:val="24"/>
                <w:szCs w:val="24"/>
                <w:rtl/>
              </w:rPr>
              <w:t xml:space="preserve"> </w:t>
            </w:r>
            <w:r w:rsidRPr="00E71B09">
              <w:rPr>
                <w:rFonts w:cs="Arial" w:hint="cs"/>
                <w:sz w:val="24"/>
                <w:szCs w:val="24"/>
                <w:rtl/>
              </w:rPr>
              <w:t>الشركةالمنتجةاوالمصنعةللبضاعةوتصدق</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غرفة</w:t>
            </w:r>
            <w:r w:rsidR="0050346C">
              <w:rPr>
                <w:rFonts w:cs="Arial" w:hint="cs"/>
                <w:sz w:val="24"/>
                <w:szCs w:val="24"/>
                <w:rtl/>
              </w:rPr>
              <w:t xml:space="preserve"> </w:t>
            </w:r>
            <w:r w:rsidRPr="00E71B09">
              <w:rPr>
                <w:rFonts w:cs="Arial" w:hint="cs"/>
                <w:sz w:val="24"/>
                <w:szCs w:val="24"/>
                <w:rtl/>
              </w:rPr>
              <w:t>التجارةبلدالمنشا</w:t>
            </w:r>
            <w:r w:rsidR="0050346C">
              <w:rPr>
                <w:rFonts w:cs="Arial" w:hint="cs"/>
                <w:sz w:val="24"/>
                <w:szCs w:val="24"/>
                <w:rtl/>
              </w:rPr>
              <w:t xml:space="preserve">  </w:t>
            </w:r>
            <w:r w:rsidRPr="00E71B09">
              <w:rPr>
                <w:rFonts w:cs="Arial" w:hint="cs"/>
                <w:sz w:val="24"/>
                <w:szCs w:val="24"/>
                <w:rtl/>
              </w:rPr>
              <w:t>اوايةجهة</w:t>
            </w:r>
            <w:r w:rsidR="0050346C">
              <w:rPr>
                <w:rFonts w:cs="Arial" w:hint="cs"/>
                <w:sz w:val="24"/>
                <w:szCs w:val="24"/>
                <w:rtl/>
              </w:rPr>
              <w:t xml:space="preserve"> </w:t>
            </w:r>
            <w:r w:rsidRPr="00E71B09">
              <w:rPr>
                <w:rFonts w:cs="Arial" w:hint="cs"/>
                <w:sz w:val="24"/>
                <w:szCs w:val="24"/>
                <w:rtl/>
              </w:rPr>
              <w:t>مخولة</w:t>
            </w:r>
            <w:r w:rsidR="00336123">
              <w:rPr>
                <w:rFonts w:cs="Arial" w:hint="cs"/>
                <w:sz w:val="24"/>
                <w:szCs w:val="24"/>
                <w:rtl/>
              </w:rPr>
              <w:t xml:space="preserve"> </w:t>
            </w:r>
            <w:r w:rsidRPr="00E71B09">
              <w:rPr>
                <w:rFonts w:cs="Arial" w:hint="cs"/>
                <w:sz w:val="24"/>
                <w:szCs w:val="24"/>
                <w:rtl/>
              </w:rPr>
              <w:t>قانون</w:t>
            </w:r>
            <w:r w:rsidR="00336123">
              <w:rPr>
                <w:rFonts w:cs="Arial" w:hint="cs"/>
                <w:sz w:val="24"/>
                <w:szCs w:val="24"/>
                <w:rtl/>
              </w:rPr>
              <w:t xml:space="preserve"> </w:t>
            </w:r>
            <w:r w:rsidRPr="00E71B09">
              <w:rPr>
                <w:rFonts w:cs="Arial" w:hint="cs"/>
                <w:sz w:val="24"/>
                <w:szCs w:val="24"/>
                <w:rtl/>
              </w:rPr>
              <w:t>الاثبات</w:t>
            </w:r>
            <w:r w:rsidR="00336123">
              <w:rPr>
                <w:rFonts w:cs="Arial" w:hint="cs"/>
                <w:sz w:val="24"/>
                <w:szCs w:val="24"/>
                <w:rtl/>
              </w:rPr>
              <w:t xml:space="preserve"> </w:t>
            </w:r>
            <w:r w:rsidRPr="00E71B09">
              <w:rPr>
                <w:rFonts w:cs="Arial" w:hint="cs"/>
                <w:sz w:val="24"/>
                <w:szCs w:val="24"/>
                <w:rtl/>
              </w:rPr>
              <w:t>حقيقة</w:t>
            </w:r>
            <w:r w:rsidR="00336123">
              <w:rPr>
                <w:rFonts w:cs="Arial" w:hint="cs"/>
                <w:sz w:val="24"/>
                <w:szCs w:val="24"/>
                <w:rtl/>
              </w:rPr>
              <w:t xml:space="preserve"> </w:t>
            </w:r>
            <w:r w:rsidRPr="00E71B09">
              <w:rPr>
                <w:rFonts w:cs="Arial" w:hint="cs"/>
                <w:sz w:val="24"/>
                <w:szCs w:val="24"/>
                <w:rtl/>
              </w:rPr>
              <w:t>منشاالسلعةوتكون</w:t>
            </w:r>
            <w:r w:rsidR="00336123">
              <w:rPr>
                <w:rFonts w:cs="Arial" w:hint="cs"/>
                <w:sz w:val="24"/>
                <w:szCs w:val="24"/>
                <w:rtl/>
              </w:rPr>
              <w:t xml:space="preserve"> </w:t>
            </w:r>
            <w:r w:rsidRPr="00E71B09">
              <w:rPr>
                <w:rFonts w:cs="Arial" w:hint="cs"/>
                <w:sz w:val="24"/>
                <w:szCs w:val="24"/>
                <w:rtl/>
              </w:rPr>
              <w:t>السلعة</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انتاج</w:t>
            </w:r>
            <w:r w:rsidR="00336123">
              <w:rPr>
                <w:rFonts w:cs="Arial" w:hint="cs"/>
                <w:sz w:val="24"/>
                <w:szCs w:val="24"/>
                <w:rtl/>
              </w:rPr>
              <w:t xml:space="preserve"> </w:t>
            </w:r>
            <w:r w:rsidRPr="00E71B09">
              <w:rPr>
                <w:rFonts w:cs="Arial" w:hint="cs"/>
                <w:sz w:val="24"/>
                <w:szCs w:val="24"/>
                <w:rtl/>
              </w:rPr>
              <w:t>اوصنع</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واحداوان</w:t>
            </w:r>
            <w:r w:rsidR="00336123">
              <w:rPr>
                <w:rFonts w:cs="Arial" w:hint="cs"/>
                <w:sz w:val="24"/>
                <w:szCs w:val="24"/>
                <w:rtl/>
              </w:rPr>
              <w:t xml:space="preserve"> </w:t>
            </w:r>
            <w:r w:rsidRPr="00E71B09">
              <w:rPr>
                <w:rFonts w:cs="Arial" w:hint="cs"/>
                <w:sz w:val="24"/>
                <w:szCs w:val="24"/>
                <w:rtl/>
              </w:rPr>
              <w:t>يكونقدا</w:t>
            </w:r>
            <w:r w:rsidR="00336123">
              <w:rPr>
                <w:rFonts w:cs="Arial" w:hint="cs"/>
                <w:sz w:val="24"/>
                <w:szCs w:val="24"/>
                <w:rtl/>
              </w:rPr>
              <w:t xml:space="preserve"> </w:t>
            </w:r>
            <w:r w:rsidRPr="00E71B09">
              <w:rPr>
                <w:rFonts w:cs="Arial" w:hint="cs"/>
                <w:sz w:val="24"/>
                <w:szCs w:val="24"/>
                <w:rtl/>
              </w:rPr>
              <w:t>شترك</w:t>
            </w:r>
            <w:r w:rsidR="00336123">
              <w:rPr>
                <w:rFonts w:cs="Arial" w:hint="cs"/>
                <w:sz w:val="24"/>
                <w:szCs w:val="24"/>
                <w:rtl/>
              </w:rPr>
              <w:t xml:space="preserve"> </w:t>
            </w:r>
            <w:r w:rsidRPr="00E71B09">
              <w:rPr>
                <w:rFonts w:cs="Arial" w:hint="cs"/>
                <w:sz w:val="24"/>
                <w:szCs w:val="24"/>
                <w:rtl/>
              </w:rPr>
              <w:t>فيا</w:t>
            </w:r>
            <w:r w:rsidR="00336123">
              <w:rPr>
                <w:rFonts w:cs="Arial" w:hint="cs"/>
                <w:sz w:val="24"/>
                <w:szCs w:val="24"/>
                <w:rtl/>
              </w:rPr>
              <w:t xml:space="preserve"> </w:t>
            </w:r>
            <w:r w:rsidRPr="00E71B09">
              <w:rPr>
                <w:rFonts w:cs="Arial" w:hint="cs"/>
                <w:sz w:val="24"/>
                <w:szCs w:val="24"/>
                <w:rtl/>
              </w:rPr>
              <w:t>نتاجهااكثرمن</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وفي</w:t>
            </w:r>
            <w:r w:rsidR="00336123">
              <w:rPr>
                <w:rFonts w:cs="Arial" w:hint="cs"/>
                <w:sz w:val="24"/>
                <w:szCs w:val="24"/>
                <w:rtl/>
              </w:rPr>
              <w:t xml:space="preserve"> </w:t>
            </w:r>
            <w:r w:rsidRPr="00E71B09">
              <w:rPr>
                <w:rFonts w:cs="Arial" w:hint="cs"/>
                <w:sz w:val="24"/>
                <w:szCs w:val="24"/>
                <w:rtl/>
              </w:rPr>
              <w:t>هذه</w:t>
            </w:r>
            <w:r w:rsidR="00336123">
              <w:rPr>
                <w:rFonts w:cs="Arial" w:hint="cs"/>
                <w:sz w:val="24"/>
                <w:szCs w:val="24"/>
                <w:rtl/>
              </w:rPr>
              <w:t xml:space="preserve"> </w:t>
            </w:r>
            <w:r w:rsidRPr="00E71B09">
              <w:rPr>
                <w:rFonts w:cs="Arial" w:hint="cs"/>
                <w:sz w:val="24"/>
                <w:szCs w:val="24"/>
                <w:rtl/>
              </w:rPr>
              <w:t>الحالةيتم</w:t>
            </w:r>
            <w:r w:rsidR="00336123">
              <w:rPr>
                <w:rFonts w:cs="Arial" w:hint="cs"/>
                <w:sz w:val="24"/>
                <w:szCs w:val="24"/>
                <w:rtl/>
              </w:rPr>
              <w:t xml:space="preserve"> </w:t>
            </w:r>
            <w:r w:rsidRPr="00E71B09">
              <w:rPr>
                <w:rFonts w:cs="Arial" w:hint="cs"/>
                <w:sz w:val="24"/>
                <w:szCs w:val="24"/>
                <w:rtl/>
              </w:rPr>
              <w:t>اعتمادالبلدالذي</w:t>
            </w:r>
            <w:r w:rsidR="00336123">
              <w:rPr>
                <w:rFonts w:cs="Arial" w:hint="cs"/>
                <w:sz w:val="24"/>
                <w:szCs w:val="24"/>
                <w:rtl/>
              </w:rPr>
              <w:t xml:space="preserve"> </w:t>
            </w:r>
            <w:r w:rsidRPr="00E71B09">
              <w:rPr>
                <w:rFonts w:cs="Arial" w:hint="cs"/>
                <w:sz w:val="24"/>
                <w:szCs w:val="24"/>
                <w:rtl/>
              </w:rPr>
              <w:t>جرت</w:t>
            </w:r>
            <w:r w:rsidR="00336123">
              <w:rPr>
                <w:rFonts w:cs="Arial" w:hint="cs"/>
                <w:sz w:val="24"/>
                <w:szCs w:val="24"/>
                <w:rtl/>
              </w:rPr>
              <w:t xml:space="preserve"> </w:t>
            </w:r>
            <w:r w:rsidRPr="00E71B09">
              <w:rPr>
                <w:rFonts w:cs="Arial" w:hint="cs"/>
                <w:sz w:val="24"/>
                <w:szCs w:val="24"/>
                <w:rtl/>
              </w:rPr>
              <w:t>فيهاخرعمليةتحويل</w:t>
            </w:r>
            <w:r w:rsidR="00336123">
              <w:rPr>
                <w:rFonts w:cs="Arial" w:hint="cs"/>
                <w:sz w:val="24"/>
                <w:szCs w:val="24"/>
                <w:rtl/>
              </w:rPr>
              <w:t xml:space="preserve"> </w:t>
            </w:r>
            <w:r w:rsidRPr="00E71B09">
              <w:rPr>
                <w:rFonts w:cs="Arial" w:hint="cs"/>
                <w:sz w:val="24"/>
                <w:szCs w:val="24"/>
                <w:rtl/>
              </w:rPr>
              <w:t>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336123">
              <w:rPr>
                <w:rFonts w:cs="Arial" w:hint="cs"/>
                <w:sz w:val="24"/>
                <w:szCs w:val="24"/>
                <w:rtl/>
              </w:rPr>
              <w:t xml:space="preserve"> </w:t>
            </w:r>
            <w:r w:rsidRPr="00E71B09">
              <w:rPr>
                <w:rFonts w:cs="Arial" w:hint="cs"/>
                <w:sz w:val="24"/>
                <w:szCs w:val="24"/>
                <w:rtl/>
              </w:rPr>
              <w:t>في</w:t>
            </w:r>
            <w:r w:rsidR="00336123">
              <w:rPr>
                <w:rFonts w:cs="Arial" w:hint="cs"/>
                <w:sz w:val="24"/>
                <w:szCs w:val="24"/>
                <w:rtl/>
              </w:rPr>
              <w:t xml:space="preserve"> </w:t>
            </w:r>
            <w:r w:rsidRPr="00E71B09">
              <w:rPr>
                <w:rFonts w:cs="Arial" w:hint="cs"/>
                <w:sz w:val="24"/>
                <w:szCs w:val="24"/>
                <w:rtl/>
              </w:rPr>
              <w:t>الشهادةالمعلوماتا</w:t>
            </w:r>
            <w:r w:rsidR="00336123">
              <w:rPr>
                <w:rFonts w:cs="Arial" w:hint="cs"/>
                <w:sz w:val="24"/>
                <w:szCs w:val="24"/>
                <w:rtl/>
              </w:rPr>
              <w:t xml:space="preserve"> </w:t>
            </w:r>
            <w:r w:rsidRPr="00E71B09">
              <w:rPr>
                <w:rFonts w:cs="Arial" w:hint="cs"/>
                <w:sz w:val="24"/>
                <w:szCs w:val="24"/>
                <w:rtl/>
              </w:rPr>
              <w:t>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w:t>
            </w:r>
            <w:r w:rsidR="00336123">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w:t>
            </w:r>
            <w:r w:rsidR="00336123">
              <w:rPr>
                <w:rFonts w:cs="Arial" w:hint="cs"/>
                <w:sz w:val="24"/>
                <w:szCs w:val="24"/>
                <w:rtl/>
              </w:rPr>
              <w:t xml:space="preserve"> </w:t>
            </w:r>
            <w:r w:rsidRPr="00E71B09">
              <w:rPr>
                <w:rFonts w:cs="Arial" w:hint="cs"/>
                <w:sz w:val="24"/>
                <w:szCs w:val="24"/>
                <w:rtl/>
              </w:rPr>
              <w:t>لحمايةالمستهلك</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الغش</w:t>
            </w:r>
            <w:r w:rsidR="00336123">
              <w:rPr>
                <w:rFonts w:cs="Arial" w:hint="cs"/>
                <w:sz w:val="24"/>
                <w:szCs w:val="24"/>
                <w:rtl/>
              </w:rPr>
              <w:t xml:space="preserve"> </w:t>
            </w:r>
            <w:r w:rsidRPr="00E71B09">
              <w:rPr>
                <w:rFonts w:cs="Arial" w:hint="cs"/>
                <w:sz w:val="24"/>
                <w:szCs w:val="24"/>
                <w:rtl/>
              </w:rPr>
              <w:t>التجاري</w:t>
            </w:r>
            <w:r w:rsidR="00336123">
              <w:rPr>
                <w:rFonts w:cs="Arial" w:hint="cs"/>
                <w:sz w:val="24"/>
                <w:szCs w:val="24"/>
                <w:rtl/>
              </w:rPr>
              <w:t xml:space="preserve"> </w:t>
            </w:r>
            <w:r w:rsidRPr="00E71B09">
              <w:rPr>
                <w:rFonts w:cs="Arial" w:hint="cs"/>
                <w:sz w:val="24"/>
                <w:szCs w:val="24"/>
                <w:rtl/>
              </w:rPr>
              <w:t>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lastRenderedPageBreak/>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9864E0">
            <w:pPr>
              <w:numPr>
                <w:ilvl w:val="0"/>
                <w:numId w:val="46"/>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9864E0">
            <w:pPr>
              <w:numPr>
                <w:ilvl w:val="0"/>
                <w:numId w:val="46"/>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w:t>
            </w:r>
            <w:r w:rsidRPr="00825AE7">
              <w:rPr>
                <w:rFonts w:ascii="Times New Roman" w:eastAsia="Times New Roman" w:hAnsi="Times New Roman" w:cs="Times New Roman"/>
                <w:sz w:val="24"/>
                <w:szCs w:val="24"/>
                <w:rtl/>
              </w:rPr>
              <w:lastRenderedPageBreak/>
              <w:t xml:space="preserve">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9864E0">
            <w:pPr>
              <w:numPr>
                <w:ilvl w:val="0"/>
                <w:numId w:val="62"/>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9864E0">
            <w:pPr>
              <w:numPr>
                <w:ilvl w:val="0"/>
                <w:numId w:val="62"/>
              </w:numPr>
              <w:bidi/>
              <w:spacing w:line="300" w:lineRule="exact"/>
              <w:jc w:val="both"/>
              <w:rPr>
                <w:b/>
                <w:color w:val="000000"/>
                <w:sz w:val="24"/>
                <w:szCs w:val="24"/>
              </w:rPr>
            </w:pPr>
            <w:r w:rsidRPr="00825AE7">
              <w:rPr>
                <w:rFonts w:hint="cs"/>
                <w:b/>
                <w:color w:val="000000"/>
                <w:sz w:val="24"/>
                <w:szCs w:val="24"/>
                <w:rtl/>
              </w:rPr>
              <w:lastRenderedPageBreak/>
              <w:t>في حال كون المادة غير مسجلة وتمت الموافقة عليها من قبل لجنة السياسات الدوائية فيتوجب على المجهز</w:t>
            </w:r>
            <w:r w:rsidRPr="00F1466B">
              <w:rPr>
                <w:rFonts w:hint="cs"/>
                <w:b/>
                <w:color w:val="000000"/>
                <w:sz w:val="24"/>
                <w:szCs w:val="24"/>
                <w:highlight w:val="green"/>
                <w:rtl/>
              </w:rPr>
              <w:t>:</w:t>
            </w:r>
            <w:r w:rsidR="00F1466B" w:rsidRPr="00F1466B">
              <w:rPr>
                <w:rFonts w:hint="cs"/>
                <w:b/>
                <w:color w:val="000000"/>
                <w:sz w:val="24"/>
                <w:szCs w:val="24"/>
                <w:highlight w:val="green"/>
                <w:rtl/>
              </w:rPr>
              <w:t>يجب على البائع تسجيل الشركة المصنعه خلال مدةشهر واحد الى سته اشهر من تاريخ توقيع العقد وخلافه يتوقف الطرف الاول عن تسديد مستحقات الطرف الثاني ولحين اتمام اجراءات التسجيل مع فرض غرامة عقدية بالنسبة المنصوص عليها في بند الغرامات</w:t>
            </w:r>
            <w:r w:rsidR="00F1466B">
              <w:rPr>
                <w:rFonts w:hint="cs"/>
                <w:b/>
                <w:color w:val="000000"/>
                <w:sz w:val="24"/>
                <w:szCs w:val="24"/>
                <w:rtl/>
              </w:rPr>
              <w:t xml:space="preserve"> </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w:t>
            </w:r>
            <w:r w:rsidR="00ED198C" w:rsidRPr="00ED198C">
              <w:rPr>
                <w:rFonts w:hint="cs"/>
                <w:color w:val="000000" w:themeColor="text1"/>
                <w:sz w:val="24"/>
                <w:szCs w:val="24"/>
                <w:highlight w:val="green"/>
                <w:rtl/>
                <w:lang w:bidi="ar-IQ"/>
              </w:rPr>
              <w:t xml:space="preserve">مصدقه من السجل التجاري </w:t>
            </w:r>
            <w:r w:rsidRPr="00825AE7">
              <w:rPr>
                <w:rFonts w:hint="cs"/>
                <w:color w:val="000000" w:themeColor="text1"/>
                <w:sz w:val="24"/>
                <w:szCs w:val="24"/>
                <w:highlight w:val="yellow"/>
                <w:rtl/>
                <w:lang w:bidi="ar-IQ"/>
              </w:rPr>
              <w:t>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xml:space="preserve">, وفي حال </w:t>
            </w:r>
            <w:r w:rsidRPr="00825AE7">
              <w:rPr>
                <w:rFonts w:hint="cs"/>
                <w:b/>
                <w:bCs/>
                <w:color w:val="000000" w:themeColor="text1"/>
                <w:sz w:val="24"/>
                <w:szCs w:val="24"/>
                <w:rtl/>
                <w:lang w:bidi="ar-IQ"/>
              </w:rPr>
              <w:lastRenderedPageBreak/>
              <w:t>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w:t>
            </w:r>
            <w:r w:rsidR="001D4BE6">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اً</w:t>
            </w:r>
            <w:r w:rsidRPr="00825AE7">
              <w:rPr>
                <w:rFonts w:ascii="Times New Roman" w:eastAsia="Times New Roman" w:hAnsi="Times New Roman" w:cs="Times New Roman" w:hint="cs"/>
                <w:sz w:val="24"/>
                <w:szCs w:val="24"/>
                <w:rtl/>
                <w:lang w:bidi="ar-IQ"/>
              </w:rPr>
              <w:t>للأدوية أواللقاحات</w:t>
            </w:r>
            <w:r w:rsidR="001D4BE6">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أن(الأدوية واللقاحات)التي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لمعاييرالجودةالمعتمدةمن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271910">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271910">
              <w:rPr>
                <w:sz w:val="24"/>
                <w:szCs w:val="24"/>
                <w:highlight w:val="cyan"/>
                <w:lang w:bidi="ar-IQ"/>
              </w:rPr>
              <w:t>7</w:t>
            </w:r>
            <w:r w:rsidRPr="00825AE7">
              <w:rPr>
                <w:rFonts w:hint="cs"/>
                <w:sz w:val="24"/>
                <w:szCs w:val="24"/>
                <w:highlight w:val="cyan"/>
                <w:rtl/>
              </w:rPr>
              <w:t xml:space="preserve">/ </w:t>
            </w:r>
            <w:r w:rsidR="00FC2BE6">
              <w:rPr>
                <w:rFonts w:hint="cs"/>
                <w:sz w:val="24"/>
                <w:szCs w:val="24"/>
                <w:highlight w:val="cyan"/>
                <w:rtl/>
              </w:rPr>
              <w:t>10</w:t>
            </w:r>
            <w:r w:rsidRPr="00825AE7">
              <w:rPr>
                <w:rFonts w:hint="cs"/>
                <w:sz w:val="24"/>
                <w:szCs w:val="24"/>
                <w:highlight w:val="cyan"/>
                <w:rtl/>
              </w:rPr>
              <w:t xml:space="preserve"> /    202</w:t>
            </w:r>
            <w:r w:rsidR="008C6BC7">
              <w:rPr>
                <w:rFonts w:hint="cs"/>
                <w:sz w:val="24"/>
                <w:szCs w:val="24"/>
                <w:highlight w:val="cyan"/>
                <w:rtl/>
              </w:rPr>
              <w:t>5</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271910">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890FF9">
              <w:rPr>
                <w:rFonts w:ascii="Times New Roman" w:eastAsia="Times New Roman" w:hAnsi="Times New Roman" w:cs="Times New Roman" w:hint="cs"/>
                <w:sz w:val="24"/>
                <w:szCs w:val="24"/>
                <w:rtl/>
              </w:rPr>
              <w:t xml:space="preserve"> </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FC2BE6">
              <w:rPr>
                <w:rFonts w:ascii="Times New Roman" w:eastAsia="Times New Roman" w:hAnsi="Times New Roman" w:cs="Times New Roman" w:hint="cs"/>
                <w:sz w:val="24"/>
                <w:szCs w:val="24"/>
                <w:rtl/>
              </w:rPr>
              <w:t xml:space="preserve">   </w:t>
            </w:r>
            <w:r w:rsidR="00271910">
              <w:rPr>
                <w:rFonts w:ascii="Times New Roman" w:eastAsia="Times New Roman" w:hAnsi="Times New Roman" w:cs="Times New Roman"/>
                <w:sz w:val="24"/>
                <w:szCs w:val="24"/>
              </w:rPr>
              <w:t>4</w:t>
            </w:r>
            <w:r w:rsidRPr="00825AE7">
              <w:rPr>
                <w:rFonts w:ascii="Times New Roman" w:eastAsia="Times New Roman" w:hAnsi="Times New Roman" w:cs="Times New Roman" w:hint="cs"/>
                <w:sz w:val="24"/>
                <w:szCs w:val="24"/>
                <w:highlight w:val="cyan"/>
                <w:rtl/>
              </w:rPr>
              <w:t>/</w:t>
            </w:r>
            <w:r w:rsidR="00FC2BE6">
              <w:rPr>
                <w:rFonts w:ascii="Times New Roman" w:eastAsia="Times New Roman" w:hAnsi="Times New Roman" w:cs="Times New Roman" w:hint="cs"/>
                <w:sz w:val="24"/>
                <w:szCs w:val="24"/>
                <w:highlight w:val="cyan"/>
                <w:rtl/>
              </w:rPr>
              <w:t>11</w:t>
            </w:r>
            <w:r w:rsidRPr="00825AE7">
              <w:rPr>
                <w:rFonts w:ascii="Times New Roman" w:eastAsia="Times New Roman" w:hAnsi="Times New Roman" w:cs="Times New Roman" w:hint="cs"/>
                <w:sz w:val="24"/>
                <w:szCs w:val="24"/>
                <w:highlight w:val="cyan"/>
                <w:rtl/>
              </w:rPr>
              <w:t>/ 202</w:t>
            </w:r>
            <w:r w:rsidR="00E11A43">
              <w:rPr>
                <w:rFonts w:ascii="Times New Roman" w:eastAsia="Times New Roman" w:hAnsi="Times New Roman" w:cs="Times New Roman" w:hint="cs"/>
                <w:sz w:val="24"/>
                <w:szCs w:val="24"/>
                <w:rtl/>
              </w:rPr>
              <w:t>5</w:t>
            </w:r>
            <w:r w:rsidRPr="00825AE7">
              <w:rPr>
                <w:rFonts w:ascii="Times New Roman" w:eastAsia="Times New Roman" w:hAnsi="Times New Roman" w:cs="Times New Roman" w:hint="cs"/>
                <w:sz w:val="24"/>
                <w:szCs w:val="24"/>
                <w:rtl/>
              </w:rPr>
              <w:t xml:space="preserve"> سيتم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الأمرسلطةا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لأئتلاف</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حل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لعامةوتعليمات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للدولةوالقطاع</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F4A0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جهةالتعاقد</w:t>
            </w:r>
            <w:r w:rsidR="00BF4A0B">
              <w:rPr>
                <w:rFonts w:ascii="Times New Roman" w:eastAsia="Times New Roman" w:hAnsi="Times New Roman" w:cs="Times New Roman" w:hint="cs"/>
                <w:color w:val="333333"/>
                <w:sz w:val="24"/>
                <w:szCs w:val="24"/>
                <w:rtl/>
              </w:rPr>
              <w:t xml:space="preserve"> ل</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طل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بضمانات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لعطاء</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حالةحصولهاعلى</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بالدينارالعراقيأومايعادله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ابعملةٍقابلة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يُصدرالبنك</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اإلى</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Default="00302DD5" w:rsidP="003E0A83">
            <w:pPr>
              <w:bidi/>
              <w:spacing w:line="240" w:lineRule="exact"/>
              <w:jc w:val="both"/>
              <w:rPr>
                <w:rFonts w:hint="cs"/>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9F4146" w:rsidRPr="00825AE7" w:rsidRDefault="009F4146" w:rsidP="009F4146">
            <w:pPr>
              <w:bidi/>
              <w:spacing w:line="240" w:lineRule="exact"/>
              <w:jc w:val="both"/>
              <w:rPr>
                <w:color w:val="000000" w:themeColor="text1"/>
                <w:sz w:val="24"/>
                <w:szCs w:val="24"/>
                <w:rtl/>
                <w:lang w:bidi="ar-IQ"/>
              </w:rPr>
            </w:pPr>
          </w:p>
          <w:p w:rsidR="00302DD5" w:rsidRPr="00825AE7" w:rsidRDefault="009F4146" w:rsidP="00B00E1D">
            <w:pPr>
              <w:bidi/>
              <w:spacing w:line="240" w:lineRule="exact"/>
              <w:jc w:val="both"/>
              <w:rPr>
                <w:color w:val="000000" w:themeColor="text1"/>
                <w:sz w:val="24"/>
                <w:szCs w:val="24"/>
                <w:rtl/>
                <w:lang w:bidi="ar-IQ"/>
              </w:rPr>
            </w:pPr>
            <w:r w:rsidRPr="009F4146">
              <w:rPr>
                <w:rFonts w:hint="cs"/>
                <w:color w:val="000000" w:themeColor="text1"/>
                <w:sz w:val="24"/>
                <w:szCs w:val="24"/>
                <w:highlight w:val="yellow"/>
                <w:rtl/>
                <w:lang w:bidi="ar-IQ"/>
              </w:rPr>
              <w:t>( لا ينطبق )</w:t>
            </w:r>
            <w:r>
              <w:rPr>
                <w:rFonts w:hint="cs"/>
                <w:color w:val="000000" w:themeColor="text1"/>
                <w:sz w:val="24"/>
                <w:szCs w:val="24"/>
                <w:rtl/>
                <w:lang w:bidi="ar-IQ"/>
              </w:rPr>
              <w:t xml:space="preserve"> </w:t>
            </w:r>
            <w:r w:rsidR="00302DD5"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F0237A" w:rsidRDefault="00302DD5" w:rsidP="00F0237A">
            <w:pPr>
              <w:pStyle w:val="ListParagraph"/>
              <w:numPr>
                <w:ilvl w:val="0"/>
                <w:numId w:val="70"/>
              </w:numPr>
              <w:bidi/>
              <w:spacing w:line="240" w:lineRule="exact"/>
              <w:rPr>
                <w:color w:val="000000" w:themeColor="text1"/>
                <w:szCs w:val="24"/>
                <w:rtl/>
              </w:rPr>
            </w:pPr>
            <w:r w:rsidRPr="00F0237A">
              <w:rPr>
                <w:rFonts w:hint="cs"/>
                <w:color w:val="000000" w:themeColor="text1"/>
                <w:szCs w:val="24"/>
                <w:rtl/>
              </w:rPr>
              <w:t xml:space="preserve">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3E0264" w:rsidRDefault="00E57477" w:rsidP="00E57477">
            <w:pPr>
              <w:pStyle w:val="Header"/>
              <w:bidi/>
              <w:spacing w:line="240" w:lineRule="exact"/>
              <w:ind w:left="360"/>
              <w:jc w:val="both"/>
              <w:rPr>
                <w:color w:val="000000" w:themeColor="text1"/>
                <w:sz w:val="24"/>
                <w:szCs w:val="24"/>
                <w:highlight w:val="green"/>
                <w:rtl/>
              </w:rPr>
            </w:pPr>
            <w:r>
              <w:rPr>
                <w:rFonts w:hint="cs"/>
                <w:color w:val="000000" w:themeColor="text1"/>
                <w:sz w:val="24"/>
                <w:szCs w:val="24"/>
                <w:rtl/>
              </w:rPr>
              <w:t>2-</w:t>
            </w:r>
            <w:r w:rsidR="00F0237A">
              <w:rPr>
                <w:rFonts w:hint="cs"/>
                <w:color w:val="000000" w:themeColor="text1"/>
                <w:sz w:val="24"/>
                <w:szCs w:val="24"/>
                <w:rtl/>
              </w:rPr>
              <w:t xml:space="preserve"> </w:t>
            </w:r>
            <w:r w:rsidR="002B32F5">
              <w:rPr>
                <w:rFonts w:hint="cs"/>
                <w:color w:val="000000" w:themeColor="text1"/>
                <w:sz w:val="24"/>
                <w:szCs w:val="24"/>
                <w:rtl/>
              </w:rPr>
              <w:t xml:space="preserve">تصدر </w:t>
            </w:r>
            <w:r w:rsidR="002B32F5" w:rsidRPr="003E0264">
              <w:rPr>
                <w:rFonts w:hint="cs"/>
                <w:color w:val="000000" w:themeColor="text1"/>
                <w:sz w:val="24"/>
                <w:szCs w:val="24"/>
                <w:highlight w:val="green"/>
                <w:rtl/>
              </w:rPr>
              <w:t xml:space="preserve">خطاب الضمان </w:t>
            </w:r>
            <w:r w:rsidR="00302DD5" w:rsidRPr="003E0264">
              <w:rPr>
                <w:rFonts w:hint="cs"/>
                <w:color w:val="000000" w:themeColor="text1"/>
                <w:sz w:val="24"/>
                <w:szCs w:val="24"/>
                <w:highlight w:val="green"/>
                <w:rtl/>
              </w:rPr>
              <w:t xml:space="preserve"> بامر الشركة المتعاقد معها او من تخوله اصوليا لاصدار الكفالة وبموجب تخويل رسمي مصدق.</w:t>
            </w:r>
          </w:p>
          <w:p w:rsidR="00302DD5" w:rsidRPr="00825AE7" w:rsidRDefault="00E57477" w:rsidP="002B32F5">
            <w:pPr>
              <w:bidi/>
              <w:spacing w:line="240" w:lineRule="exact"/>
              <w:ind w:left="317" w:hanging="317"/>
              <w:jc w:val="both"/>
              <w:rPr>
                <w:color w:val="000000" w:themeColor="text1"/>
                <w:sz w:val="24"/>
                <w:szCs w:val="24"/>
                <w:rtl/>
              </w:rPr>
            </w:pPr>
            <w:r>
              <w:rPr>
                <w:rFonts w:hint="cs"/>
                <w:color w:val="000000" w:themeColor="text1"/>
                <w:sz w:val="24"/>
                <w:szCs w:val="24"/>
                <w:highlight w:val="green"/>
                <w:rtl/>
              </w:rPr>
              <w:t>3</w:t>
            </w:r>
            <w:r w:rsidR="00084381">
              <w:rPr>
                <w:rFonts w:hint="cs"/>
                <w:color w:val="000000" w:themeColor="text1"/>
                <w:sz w:val="24"/>
                <w:szCs w:val="24"/>
                <w:highlight w:val="green"/>
                <w:rtl/>
              </w:rPr>
              <w:t>-</w:t>
            </w:r>
            <w:r w:rsidR="00302DD5" w:rsidRPr="003E0264">
              <w:rPr>
                <w:rFonts w:hint="cs"/>
                <w:color w:val="000000" w:themeColor="text1"/>
                <w:sz w:val="24"/>
                <w:szCs w:val="24"/>
                <w:highlight w:val="green"/>
                <w:rtl/>
              </w:rPr>
              <w:t xml:space="preserve">  تقترن </w:t>
            </w:r>
            <w:r w:rsidR="002B32F5" w:rsidRPr="003E0264">
              <w:rPr>
                <w:rFonts w:hint="cs"/>
                <w:color w:val="000000" w:themeColor="text1"/>
                <w:sz w:val="24"/>
                <w:szCs w:val="24"/>
                <w:highlight w:val="green"/>
                <w:rtl/>
              </w:rPr>
              <w:t>خطاب الضمان</w:t>
            </w:r>
            <w:r w:rsidR="002B32F5">
              <w:rPr>
                <w:rFonts w:hint="cs"/>
                <w:color w:val="000000" w:themeColor="text1"/>
                <w:sz w:val="24"/>
                <w:szCs w:val="24"/>
                <w:rtl/>
              </w:rPr>
              <w:t xml:space="preserve"> </w:t>
            </w:r>
            <w:r w:rsidR="00302DD5" w:rsidRPr="00825AE7">
              <w:rPr>
                <w:rFonts w:hint="cs"/>
                <w:color w:val="000000" w:themeColor="text1"/>
                <w:sz w:val="24"/>
                <w:szCs w:val="24"/>
                <w:rtl/>
              </w:rPr>
              <w:t xml:space="preserve"> بكتاب صحة صدور (سري وشخصي) يرسل الى كيماديا من قبل المصرف المصدر للكفالة.</w:t>
            </w:r>
          </w:p>
          <w:p w:rsidR="00302DD5" w:rsidRPr="00825AE7" w:rsidRDefault="00E57477" w:rsidP="00C8534C">
            <w:pPr>
              <w:bidi/>
              <w:spacing w:line="240" w:lineRule="exact"/>
              <w:ind w:left="317" w:hanging="317"/>
              <w:jc w:val="both"/>
              <w:rPr>
                <w:color w:val="000000" w:themeColor="text1"/>
                <w:sz w:val="24"/>
                <w:szCs w:val="24"/>
                <w:rtl/>
                <w:lang w:bidi="ar-IQ"/>
              </w:rPr>
            </w:pPr>
            <w:r>
              <w:rPr>
                <w:rFonts w:hint="cs"/>
                <w:color w:val="000000" w:themeColor="text1"/>
                <w:sz w:val="24"/>
                <w:szCs w:val="24"/>
                <w:rtl/>
              </w:rPr>
              <w:t>4</w:t>
            </w:r>
            <w:r w:rsidR="00302DD5" w:rsidRPr="00825AE7">
              <w:rPr>
                <w:rFonts w:hint="cs"/>
                <w:color w:val="000000" w:themeColor="text1"/>
                <w:sz w:val="24"/>
                <w:szCs w:val="24"/>
                <w:rtl/>
              </w:rPr>
              <w:t>-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9151C4" w:rsidP="003E0A83">
            <w:pPr>
              <w:shd w:val="clear" w:color="auto" w:fill="FFFFFF"/>
              <w:tabs>
                <w:tab w:val="right" w:pos="7254"/>
              </w:tabs>
              <w:bidi/>
              <w:spacing w:before="120" w:after="120"/>
              <w:jc w:val="both"/>
              <w:rPr>
                <w:color w:val="000000" w:themeColor="text1"/>
                <w:sz w:val="24"/>
                <w:szCs w:val="24"/>
                <w:rtl/>
              </w:rPr>
            </w:pPr>
            <w:r>
              <w:rPr>
                <w:rFonts w:hint="cs"/>
                <w:color w:val="000000" w:themeColor="text1"/>
                <w:sz w:val="24"/>
                <w:szCs w:val="24"/>
                <w:rtl/>
              </w:rPr>
              <w:t xml:space="preserve">1- </w:t>
            </w:r>
            <w:r w:rsidR="00302DD5"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151C4" w:rsidRPr="00825AE7" w:rsidRDefault="009151C4" w:rsidP="0035287E">
            <w:pPr>
              <w:shd w:val="clear" w:color="auto" w:fill="FFFFFF"/>
              <w:tabs>
                <w:tab w:val="right" w:pos="7254"/>
              </w:tabs>
              <w:bidi/>
              <w:spacing w:before="120" w:after="120"/>
              <w:jc w:val="both"/>
              <w:rPr>
                <w:b/>
                <w:bCs/>
                <w:color w:val="000000" w:themeColor="text1"/>
                <w:sz w:val="24"/>
                <w:szCs w:val="24"/>
                <w:rtl/>
              </w:rPr>
            </w:pPr>
            <w:r>
              <w:rPr>
                <w:rFonts w:hint="cs"/>
                <w:color w:val="000000" w:themeColor="text1"/>
                <w:sz w:val="24"/>
                <w:szCs w:val="24"/>
                <w:rtl/>
              </w:rPr>
              <w:t>2</w:t>
            </w:r>
            <w:r w:rsidRPr="009151C4">
              <w:rPr>
                <w:rFonts w:hint="cs"/>
                <w:color w:val="000000" w:themeColor="text1"/>
                <w:sz w:val="24"/>
                <w:szCs w:val="24"/>
                <w:highlight w:val="green"/>
                <w:rtl/>
              </w:rPr>
              <w:t xml:space="preserve">- </w:t>
            </w:r>
            <w:r w:rsidR="0035287E">
              <w:rPr>
                <w:rFonts w:hint="cs"/>
                <w:color w:val="000000" w:themeColor="text1"/>
                <w:sz w:val="24"/>
                <w:szCs w:val="24"/>
                <w:highlight w:val="green"/>
                <w:rtl/>
              </w:rPr>
              <w:t xml:space="preserve">عدم </w:t>
            </w:r>
            <w:r w:rsidRPr="009151C4">
              <w:rPr>
                <w:rFonts w:hint="cs"/>
                <w:color w:val="000000" w:themeColor="text1"/>
                <w:sz w:val="24"/>
                <w:szCs w:val="24"/>
                <w:highlight w:val="green"/>
                <w:rtl/>
              </w:rPr>
              <w:t xml:space="preserve"> تقديمه لبيانات غير حقيقيه وبطرق غير مشروعه ومخالفه للشروط المناقصه</w:t>
            </w:r>
            <w:r>
              <w:rPr>
                <w:rFonts w:hint="cs"/>
                <w:color w:val="000000" w:themeColor="text1"/>
                <w:sz w:val="24"/>
                <w:szCs w:val="24"/>
                <w:rtl/>
              </w:rPr>
              <w:t xml:space="preserve">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Default="00790CFD" w:rsidP="002458C6">
            <w:pPr>
              <w:pStyle w:val="Header"/>
              <w:bidi/>
              <w:spacing w:line="240" w:lineRule="exact"/>
              <w:jc w:val="both"/>
              <w:rPr>
                <w:rFonts w:cs="Arial"/>
                <w:sz w:val="24"/>
                <w:szCs w:val="24"/>
                <w:rtl/>
              </w:rPr>
            </w:pPr>
            <w:r>
              <w:rPr>
                <w:rFonts w:cs="Arial" w:hint="cs"/>
                <w:sz w:val="24"/>
                <w:szCs w:val="24"/>
                <w:rtl/>
              </w:rPr>
              <w:t xml:space="preserve">- </w:t>
            </w:r>
            <w:r w:rsidR="002458C6" w:rsidRPr="00790CFD">
              <w:rPr>
                <w:rFonts w:cs="Arial" w:hint="cs"/>
                <w:sz w:val="24"/>
                <w:szCs w:val="24"/>
                <w:highlight w:val="yellow"/>
                <w:rtl/>
              </w:rPr>
              <w:t>امتناعه عن توقيع العقد بعد بعد التبلغ بكتاب الاحاله وبعد انذاره رسميا بتوقيع العقد خلال (15) خمسه عشر يوما من تاريخ انذاره ومن دون عذر مشروع قانونا .</w:t>
            </w:r>
          </w:p>
          <w:p w:rsidR="00F65CFD" w:rsidRPr="00504E2D" w:rsidRDefault="00F65CFD" w:rsidP="00F65CFD">
            <w:pPr>
              <w:pStyle w:val="Header"/>
              <w:bidi/>
              <w:spacing w:line="240" w:lineRule="exact"/>
              <w:jc w:val="both"/>
              <w:rPr>
                <w:rFonts w:cs="Arial"/>
                <w:sz w:val="24"/>
                <w:szCs w:val="24"/>
                <w:highlight w:val="green"/>
                <w:rtl/>
              </w:rPr>
            </w:pPr>
            <w:r w:rsidRPr="00504E2D">
              <w:rPr>
                <w:rFonts w:cs="Arial" w:hint="cs"/>
                <w:sz w:val="24"/>
                <w:szCs w:val="24"/>
                <w:highlight w:val="green"/>
                <w:rtl/>
              </w:rPr>
              <w:t>-مصادرة ال</w:t>
            </w:r>
            <w:r w:rsidR="00117FAD">
              <w:rPr>
                <w:rFonts w:cs="Arial" w:hint="cs"/>
                <w:sz w:val="24"/>
                <w:szCs w:val="24"/>
                <w:highlight w:val="green"/>
                <w:rtl/>
              </w:rPr>
              <w:t>تامينات الاولية الخاصه بالمناقص</w:t>
            </w:r>
            <w:r w:rsidRPr="00504E2D">
              <w:rPr>
                <w:rFonts w:cs="Arial" w:hint="cs"/>
                <w:sz w:val="24"/>
                <w:szCs w:val="24"/>
                <w:highlight w:val="green"/>
                <w:rtl/>
              </w:rPr>
              <w:t xml:space="preserve"> الناكل </w:t>
            </w:r>
          </w:p>
          <w:p w:rsidR="00F65CFD" w:rsidRPr="00504E2D" w:rsidRDefault="00F65CFD" w:rsidP="002F5BB0">
            <w:pPr>
              <w:pStyle w:val="Header"/>
              <w:bidi/>
              <w:spacing w:line="240" w:lineRule="exact"/>
              <w:jc w:val="both"/>
              <w:rPr>
                <w:rFonts w:cs="Arial"/>
                <w:sz w:val="24"/>
                <w:szCs w:val="24"/>
                <w:highlight w:val="green"/>
                <w:rtl/>
              </w:rPr>
            </w:pPr>
            <w:r w:rsidRPr="00504E2D">
              <w:rPr>
                <w:rFonts w:cs="Arial" w:hint="cs"/>
                <w:sz w:val="24"/>
                <w:szCs w:val="24"/>
                <w:highlight w:val="green"/>
                <w:rtl/>
              </w:rPr>
              <w:t>-وا</w:t>
            </w:r>
            <w:r w:rsidR="00631B1A">
              <w:rPr>
                <w:rFonts w:cs="Arial" w:hint="cs"/>
                <w:sz w:val="24"/>
                <w:szCs w:val="24"/>
                <w:highlight w:val="green"/>
                <w:rtl/>
              </w:rPr>
              <w:t xml:space="preserve">حالة المناقصه على المرشح الثاني </w:t>
            </w:r>
          </w:p>
          <w:p w:rsidR="00F65CFD" w:rsidRPr="00825AE7" w:rsidRDefault="00F65CFD" w:rsidP="002F5BB0">
            <w:pPr>
              <w:pStyle w:val="Header"/>
              <w:bidi/>
              <w:spacing w:line="240" w:lineRule="exact"/>
              <w:jc w:val="both"/>
              <w:rPr>
                <w:rFonts w:cs="Arial"/>
                <w:sz w:val="24"/>
                <w:szCs w:val="24"/>
                <w:rtl/>
              </w:rPr>
            </w:pPr>
            <w:r w:rsidRPr="00504E2D">
              <w:rPr>
                <w:rFonts w:cs="Arial" w:hint="cs"/>
                <w:sz w:val="24"/>
                <w:szCs w:val="24"/>
                <w:highlight w:val="green"/>
                <w:rtl/>
              </w:rPr>
              <w:lastRenderedPageBreak/>
              <w:t>-</w:t>
            </w:r>
            <w:r w:rsidR="002F5BB0">
              <w:rPr>
                <w:rFonts w:cs="Arial" w:hint="cs"/>
                <w:sz w:val="24"/>
                <w:szCs w:val="24"/>
                <w:highlight w:val="green"/>
                <w:rtl/>
              </w:rPr>
              <w:t xml:space="preserve">تحميل </w:t>
            </w:r>
            <w:r w:rsidRPr="00504E2D">
              <w:rPr>
                <w:rFonts w:cs="Arial" w:hint="cs"/>
                <w:sz w:val="24"/>
                <w:szCs w:val="24"/>
                <w:highlight w:val="green"/>
                <w:rtl/>
              </w:rPr>
              <w:t xml:space="preserve"> فرق السعر بين الاحالتين</w:t>
            </w:r>
            <w:r>
              <w:rPr>
                <w:rFonts w:cs="Arial" w:hint="cs"/>
                <w:sz w:val="24"/>
                <w:szCs w:val="24"/>
                <w:rtl/>
              </w:rPr>
              <w:t xml:space="preserve"> .</w:t>
            </w:r>
          </w:p>
          <w:p w:rsidR="00302DD5" w:rsidRPr="00825AE7" w:rsidRDefault="00302DD5" w:rsidP="002F5BB0">
            <w:pPr>
              <w:bidi/>
              <w:spacing w:line="240" w:lineRule="exact"/>
              <w:ind w:left="317" w:hanging="317"/>
              <w:jc w:val="both"/>
              <w:rPr>
                <w:sz w:val="24"/>
                <w:szCs w:val="24"/>
              </w:rPr>
            </w:pP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BC1D37" w:rsidRPr="00825AE7" w:rsidRDefault="00BC1D37" w:rsidP="00BC1D37">
            <w:pPr>
              <w:pStyle w:val="Header"/>
              <w:bidi/>
              <w:spacing w:line="240" w:lineRule="exact"/>
              <w:ind w:left="317" w:hanging="317"/>
              <w:jc w:val="both"/>
              <w:rPr>
                <w:rFonts w:cs="Arial"/>
                <w:sz w:val="24"/>
                <w:szCs w:val="24"/>
                <w:rtl/>
              </w:rPr>
            </w:pPr>
            <w:r>
              <w:rPr>
                <w:rFonts w:cs="Arial" w:hint="cs"/>
                <w:sz w:val="24"/>
                <w:szCs w:val="24"/>
                <w:rtl/>
              </w:rPr>
              <w:t>- يتحمل المناقص الناكل اي مبالغ اخرى نتيجه النكول .</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w:t>
            </w:r>
            <w:r w:rsidRPr="00825AE7">
              <w:rPr>
                <w:rFonts w:hint="cs"/>
                <w:sz w:val="24"/>
                <w:szCs w:val="24"/>
                <w:rtl/>
              </w:rPr>
              <w:lastRenderedPageBreak/>
              <w:t>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w:t>
            </w:r>
            <w:r w:rsidR="00627A0C">
              <w:rPr>
                <w:rFonts w:hint="cs"/>
                <w:sz w:val="24"/>
                <w:szCs w:val="24"/>
                <w:rtl/>
              </w:rPr>
              <w:t xml:space="preserve"> </w:t>
            </w:r>
            <w:r w:rsidRPr="00825AE7">
              <w:rPr>
                <w:rFonts w:hint="eastAsia"/>
                <w:sz w:val="24"/>
                <w:szCs w:val="24"/>
                <w:rtl/>
              </w:rPr>
              <w:t>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531EEE" w:rsidRDefault="00C73035" w:rsidP="00430346">
            <w:pPr>
              <w:pStyle w:val="ListParagraph"/>
              <w:numPr>
                <w:ilvl w:val="0"/>
                <w:numId w:val="64"/>
              </w:numPr>
              <w:tabs>
                <w:tab w:val="right" w:pos="7254"/>
              </w:tabs>
              <w:bidi/>
              <w:spacing w:before="120" w:after="120"/>
              <w:rPr>
                <w:b/>
                <w:bCs/>
                <w:szCs w:val="24"/>
                <w:highlight w:val="green"/>
                <w:u w:val="single"/>
                <w:lang w:bidi="ar-IQ"/>
              </w:rPr>
            </w:pPr>
            <w:r w:rsidRPr="00531EEE">
              <w:rPr>
                <w:rFonts w:hint="cs"/>
                <w:szCs w:val="24"/>
                <w:highlight w:val="green"/>
                <w:rtl/>
                <w:lang w:bidi="ar-IQ"/>
              </w:rPr>
              <w:t>تقديم العرض اصلي موقع توقيع حي ومميز بكلمه (اصلي) يحتوي العرض الفني والتجاري وتختم بختم ال</w:t>
            </w:r>
            <w:r w:rsidR="00DB5740">
              <w:rPr>
                <w:rFonts w:hint="cs"/>
                <w:szCs w:val="24"/>
                <w:highlight w:val="green"/>
                <w:rtl/>
                <w:lang w:bidi="ar-IQ"/>
              </w:rPr>
              <w:t>ش</w:t>
            </w:r>
            <w:r w:rsidRPr="00531EEE">
              <w:rPr>
                <w:rFonts w:hint="cs"/>
                <w:szCs w:val="24"/>
                <w:highlight w:val="green"/>
                <w:rtl/>
                <w:lang w:bidi="ar-IQ"/>
              </w:rPr>
              <w:t xml:space="preserve">ركة مبينا فيها الموقع الالكتروني وعنوان البريد الالكتروني للمجهز والعنوان الكامل للشركة المجهزة واسم حامل العطاء المخول بالتوقيع من قبل الشركة المجزة مع تقديم ثلاث نسخ مميزة بكلمه (نسخه طبق الاصل ) مقرونا بدسك مرن اوقرص </w:t>
            </w:r>
            <w:r w:rsidRPr="00531EEE">
              <w:rPr>
                <w:szCs w:val="24"/>
                <w:highlight w:val="green"/>
                <w:lang w:bidi="ar-IQ"/>
              </w:rPr>
              <w:t xml:space="preserve">CD </w:t>
            </w:r>
            <w:r w:rsidRPr="00531EEE">
              <w:rPr>
                <w:rFonts w:hint="cs"/>
                <w:szCs w:val="24"/>
                <w:highlight w:val="green"/>
                <w:rtl/>
                <w:lang w:bidi="ar-IQ"/>
              </w:rPr>
              <w:t xml:space="preserve"> يحوي معلومات العرض الورقي عند حصول اختلافات جوهريه بين العرض الورقي والعرض الالي لشركتنا الحق باهمال العرض الالي</w:t>
            </w:r>
            <w:r w:rsidR="00430346">
              <w:rPr>
                <w:rFonts w:hint="cs"/>
                <w:szCs w:val="24"/>
                <w:highlight w:val="green"/>
                <w:rtl/>
                <w:lang w:bidi="ar-IQ"/>
              </w:rPr>
              <w:t xml:space="preserve"> و</w:t>
            </w:r>
            <w:r w:rsidRPr="00531EEE">
              <w:rPr>
                <w:rFonts w:hint="cs"/>
                <w:szCs w:val="24"/>
                <w:highlight w:val="green"/>
                <w:rtl/>
                <w:lang w:bidi="ar-IQ"/>
              </w:rPr>
              <w:t xml:space="preserve"> الاعتماد على العرض الورقي في حاله وجود اختلافات بسيطه علما انه يتم تحديد هذه الخلافات فيما كانت بسيطة او غير بسيطة من قبل لجنه دراسه </w:t>
            </w:r>
            <w:r w:rsidR="008611FD" w:rsidRPr="00531EEE">
              <w:rPr>
                <w:rFonts w:hint="cs"/>
                <w:szCs w:val="24"/>
                <w:highlight w:val="green"/>
                <w:rtl/>
                <w:lang w:bidi="ar-IQ"/>
              </w:rPr>
              <w:t xml:space="preserve"> وتحليل العروض .</w:t>
            </w:r>
          </w:p>
          <w:p w:rsidR="008611FD" w:rsidRPr="00531EEE" w:rsidRDefault="007C7EEE" w:rsidP="009864E0">
            <w:pPr>
              <w:pStyle w:val="ListParagraph"/>
              <w:numPr>
                <w:ilvl w:val="0"/>
                <w:numId w:val="64"/>
              </w:numPr>
              <w:tabs>
                <w:tab w:val="right" w:pos="7254"/>
              </w:tabs>
              <w:bidi/>
              <w:spacing w:before="120" w:after="120"/>
              <w:rPr>
                <w:b/>
                <w:bCs/>
                <w:szCs w:val="24"/>
                <w:highlight w:val="green"/>
                <w:u w:val="single"/>
                <w:rtl/>
                <w:lang w:bidi="ar-IQ"/>
              </w:rPr>
            </w:pPr>
            <w:r w:rsidRPr="00531EEE">
              <w:rPr>
                <w:rFonts w:hint="cs"/>
                <w:szCs w:val="24"/>
                <w:highlight w:val="green"/>
                <w:rtl/>
                <w:lang w:bidi="ar-IQ"/>
              </w:rPr>
              <w:t xml:space="preserve">يجب تدوين الاسعار رقما وكتابه ولجميع الفقرات وعند الاختلاف بين الرقم والكتابه يعول على السعر المكتوب ويكون سعر كل وحدة هو السعر المعتمد للوحدة (قطعه او سيت ) وفي حال ورود فقره او فقرات لم يدون سعر ازائها في العطاء المقدم ففي هذه الحاله تعتبر كلفه تلك الفقره بجدول الكميات المدونه ازائها مشموله باسعار الفقرات الاخرى لمقدم العطاء ويجب ان تكون هذه فيتحمل عندها المشتري كافه هذه التحاليل </w:t>
            </w:r>
          </w:p>
          <w:p w:rsidR="00647667" w:rsidRPr="00C40B3A" w:rsidRDefault="00647667" w:rsidP="00647667">
            <w:pPr>
              <w:jc w:val="right"/>
              <w:rPr>
                <w:b/>
                <w:bCs/>
                <w:i/>
                <w:iCs/>
                <w:sz w:val="24"/>
                <w:szCs w:val="24"/>
                <w:highlight w:val="yellow"/>
              </w:rPr>
            </w:pPr>
          </w:p>
          <w:p w:rsidR="00647667" w:rsidRPr="00C40B3A" w:rsidRDefault="00647667" w:rsidP="00937425">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w:t>
            </w:r>
            <w:r w:rsidR="00937425">
              <w:rPr>
                <w:rFonts w:hint="cs"/>
                <w:sz w:val="24"/>
                <w:szCs w:val="24"/>
                <w:highlight w:val="yellow"/>
                <w:rtl/>
              </w:rPr>
              <w:t xml:space="preserve">الاصلية والأضافية) في مغلف واحد </w:t>
            </w:r>
            <w:r w:rsidR="00937425" w:rsidRPr="00504105">
              <w:rPr>
                <w:rFonts w:hint="cs"/>
                <w:sz w:val="24"/>
                <w:szCs w:val="24"/>
                <w:highlight w:val="green"/>
                <w:rtl/>
              </w:rPr>
              <w:t xml:space="preserve">يجب توقيع مقدم العطاء توقيع حي وختم حي على كل صفحه من جدول الكميات المسعره والملاحق  المرفقه مع العطاء ان وجدت وكذلك استماره مقدم العطاء وبخلافه يهمل العطاء </w:t>
            </w:r>
          </w:p>
          <w:p w:rsidR="00647667" w:rsidRPr="00CC4172" w:rsidRDefault="00647667" w:rsidP="00CC4172">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w:t>
            </w:r>
            <w:r w:rsidR="00CC4172">
              <w:rPr>
                <w:rFonts w:hint="cs"/>
                <w:sz w:val="24"/>
                <w:szCs w:val="24"/>
                <w:highlight w:val="yellow"/>
                <w:rtl/>
              </w:rPr>
              <w:t xml:space="preserve"> </w:t>
            </w:r>
            <w:r w:rsidRPr="00C40B3A">
              <w:rPr>
                <w:rFonts w:hint="cs"/>
                <w:sz w:val="24"/>
                <w:szCs w:val="24"/>
                <w:highlight w:val="yellow"/>
                <w:rtl/>
              </w:rPr>
              <w:t>بختم حي من الشركة)</w:t>
            </w:r>
            <w:r w:rsidR="00CC4172" w:rsidRPr="00CC4172">
              <w:rPr>
                <w:rFonts w:ascii="Times New Roman" w:eastAsia="Times New Roman" w:hAnsi="Times New Roman" w:cs="Times New Roman" w:hint="cs"/>
                <w:b/>
                <w:bCs/>
                <w:sz w:val="24"/>
                <w:szCs w:val="24"/>
                <w:rtl/>
              </w:rPr>
              <w:t xml:space="preserve"> </w:t>
            </w:r>
            <w:r w:rsidR="00CC4172">
              <w:rPr>
                <w:rFonts w:ascii="Times New Roman" w:eastAsia="Times New Roman" w:hAnsi="Times New Roman" w:cs="Times New Roman" w:hint="cs"/>
                <w:b/>
                <w:bCs/>
                <w:sz w:val="24"/>
                <w:szCs w:val="24"/>
                <w:rtl/>
              </w:rPr>
              <w:t xml:space="preserve">وتوقيع حي من قبل مقدم العطاء على استمارة تقديم العطاء وكل صفحة من جدول الكميات المسعرة . </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BC1D37" w:rsidP="00493564">
            <w:pPr>
              <w:bidi/>
              <w:spacing w:line="300" w:lineRule="exact"/>
              <w:jc w:val="both"/>
              <w:rPr>
                <w:color w:val="000000"/>
                <w:sz w:val="24"/>
                <w:szCs w:val="24"/>
              </w:rPr>
            </w:pPr>
            <w:r>
              <w:rPr>
                <w:rFonts w:hint="cs"/>
                <w:b/>
                <w:bCs/>
                <w:color w:val="000000"/>
                <w:sz w:val="24"/>
                <w:szCs w:val="24"/>
                <w:u w:val="single"/>
                <w:rtl/>
              </w:rPr>
              <w:t>9</w:t>
            </w:r>
            <w:r w:rsidR="00302DD5" w:rsidRPr="00825AE7">
              <w:rPr>
                <w:rFonts w:hint="eastAsia"/>
                <w:b/>
                <w:bCs/>
                <w:color w:val="000000"/>
                <w:sz w:val="24"/>
                <w:szCs w:val="24"/>
                <w:u w:val="single"/>
                <w:rtl/>
              </w:rPr>
              <w:t>العنوانالمخصصلت</w:t>
            </w:r>
            <w:r w:rsidR="00302DD5" w:rsidRPr="00825AE7">
              <w:rPr>
                <w:rFonts w:hint="cs"/>
                <w:b/>
                <w:bCs/>
                <w:color w:val="000000"/>
                <w:sz w:val="24"/>
                <w:szCs w:val="24"/>
                <w:u w:val="single"/>
                <w:rtl/>
              </w:rPr>
              <w:t>سل</w:t>
            </w:r>
            <w:r w:rsidR="00302DD5" w:rsidRPr="00825AE7">
              <w:rPr>
                <w:rFonts w:hint="eastAsia"/>
                <w:b/>
                <w:bCs/>
                <w:color w:val="000000"/>
                <w:sz w:val="24"/>
                <w:szCs w:val="24"/>
                <w:u w:val="single"/>
                <w:rtl/>
              </w:rPr>
              <w:t>يمالعطاءات</w:t>
            </w:r>
            <w:r w:rsidR="00302DD5" w:rsidRPr="00825AE7">
              <w:rPr>
                <w:color w:val="000000"/>
                <w:sz w:val="24"/>
                <w:szCs w:val="24"/>
                <w:rtl/>
              </w:rPr>
              <w:t>:</w:t>
            </w:r>
            <w:r w:rsidR="00302DD5"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271910">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00537B59">
              <w:rPr>
                <w:rFonts w:ascii="Simplified Arabic" w:hAnsi="Simplified Arabic" w:cs="Simplified Arabic"/>
                <w:color w:val="000000"/>
                <w:sz w:val="24"/>
                <w:szCs w:val="24"/>
                <w:lang w:bidi="ar-LB"/>
              </w:rPr>
              <w:t xml:space="preserve">   </w:t>
            </w:r>
            <w:r w:rsidR="00E76BC2" w:rsidRPr="00E76BC2">
              <w:rPr>
                <w:rFonts w:ascii="Simplified Arabic" w:hAnsi="Simplified Arabic" w:cs="Simplified Arabic"/>
                <w:color w:val="000000"/>
                <w:sz w:val="24"/>
                <w:szCs w:val="24"/>
                <w:lang w:bidi="ar-LB"/>
              </w:rPr>
              <w:t xml:space="preserve"> med( Two - stage ) 2024</w:t>
            </w:r>
            <w:r w:rsidR="00E76BC2">
              <w:rPr>
                <w:rFonts w:ascii="Simplified Arabic" w:hAnsi="Simplified Arabic" w:cs="Simplified Arabic"/>
                <w:color w:val="000000"/>
                <w:sz w:val="24"/>
                <w:szCs w:val="24"/>
                <w:lang w:bidi="ar-LB"/>
              </w:rPr>
              <w:t xml:space="preserve"> </w:t>
            </w:r>
            <w:r w:rsidR="00537B59">
              <w:rPr>
                <w:rFonts w:ascii="Simplified Arabic" w:hAnsi="Simplified Arabic" w:cs="Simplified Arabic"/>
                <w:color w:val="000000"/>
                <w:sz w:val="24"/>
                <w:szCs w:val="24"/>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76BC2">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E76BC2">
              <w:rPr>
                <w:rFonts w:hint="cs"/>
                <w:color w:val="000000"/>
                <w:sz w:val="24"/>
                <w:szCs w:val="24"/>
                <w:rtl/>
                <w:lang w:bidi="ar-IQ"/>
              </w:rPr>
              <w:t>10</w:t>
            </w:r>
            <w:r w:rsidRPr="00825AE7">
              <w:rPr>
                <w:rFonts w:hint="cs"/>
                <w:color w:val="000000"/>
                <w:sz w:val="24"/>
                <w:szCs w:val="24"/>
                <w:highlight w:val="cyan"/>
                <w:rtl/>
                <w:lang w:bidi="ar-IQ"/>
              </w:rPr>
              <w:t xml:space="preserve">/ </w:t>
            </w:r>
            <w:r w:rsidR="00E76BC2">
              <w:rPr>
                <w:rFonts w:hint="cs"/>
                <w:color w:val="000000"/>
                <w:sz w:val="24"/>
                <w:szCs w:val="24"/>
                <w:highlight w:val="cyan"/>
                <w:rtl/>
                <w:lang w:bidi="ar-IQ"/>
              </w:rPr>
              <w:t>11</w:t>
            </w:r>
            <w:r w:rsidRPr="00825AE7">
              <w:rPr>
                <w:rFonts w:hint="cs"/>
                <w:color w:val="000000"/>
                <w:sz w:val="24"/>
                <w:szCs w:val="24"/>
                <w:highlight w:val="cyan"/>
                <w:rtl/>
                <w:lang w:bidi="ar-IQ"/>
              </w:rPr>
              <w:t>/</w:t>
            </w:r>
            <w:r w:rsidR="00594D13" w:rsidRPr="00825AE7">
              <w:rPr>
                <w:rFonts w:hint="cs"/>
                <w:color w:val="000000"/>
                <w:sz w:val="24"/>
                <w:szCs w:val="24"/>
                <w:highlight w:val="cyan"/>
                <w:rtl/>
                <w:lang w:bidi="ar-IQ"/>
              </w:rPr>
              <w:t xml:space="preserve">  202</w:t>
            </w:r>
            <w:r w:rsidR="00C9125F">
              <w:rPr>
                <w:rFonts w:hint="cs"/>
                <w:color w:val="000000"/>
                <w:sz w:val="24"/>
                <w:szCs w:val="24"/>
                <w:highlight w:val="cyan"/>
                <w:rtl/>
                <w:lang w:bidi="ar-IQ"/>
              </w:rPr>
              <w:t>4</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E76BC2">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w:t>
            </w:r>
            <w:r w:rsidR="00585015" w:rsidRPr="00825AE7">
              <w:rPr>
                <w:rFonts w:hint="cs"/>
                <w:color w:val="000000"/>
                <w:sz w:val="24"/>
                <w:szCs w:val="24"/>
                <w:highlight w:val="cyan"/>
                <w:rtl/>
              </w:rPr>
              <w:t xml:space="preserve"> </w:t>
            </w:r>
            <w:r w:rsidR="00E76BC2">
              <w:rPr>
                <w:rFonts w:hint="cs"/>
                <w:color w:val="000000"/>
                <w:sz w:val="24"/>
                <w:szCs w:val="24"/>
                <w:highlight w:val="cyan"/>
                <w:rtl/>
              </w:rPr>
              <w:t>11</w:t>
            </w:r>
            <w:r w:rsidRPr="00825AE7">
              <w:rPr>
                <w:rFonts w:hint="cs"/>
                <w:color w:val="000000"/>
                <w:sz w:val="24"/>
                <w:szCs w:val="24"/>
                <w:highlight w:val="cyan"/>
                <w:rtl/>
              </w:rPr>
              <w:t>/</w:t>
            </w:r>
            <w:r w:rsidR="00E76BC2">
              <w:rPr>
                <w:rFonts w:hint="cs"/>
                <w:color w:val="000000"/>
                <w:sz w:val="24"/>
                <w:szCs w:val="24"/>
                <w:highlight w:val="cyan"/>
                <w:rtl/>
              </w:rPr>
              <w:t>11</w:t>
            </w:r>
            <w:r w:rsidR="00533C6F">
              <w:rPr>
                <w:color w:val="000000"/>
                <w:sz w:val="24"/>
                <w:szCs w:val="24"/>
                <w:highlight w:val="cyan"/>
              </w:rPr>
              <w:t xml:space="preserve"> </w:t>
            </w:r>
            <w:r w:rsidRPr="00825AE7">
              <w:rPr>
                <w:rFonts w:hint="cs"/>
                <w:color w:val="000000"/>
                <w:sz w:val="24"/>
                <w:szCs w:val="24"/>
                <w:highlight w:val="cyan"/>
                <w:rtl/>
              </w:rPr>
              <w:t>/</w:t>
            </w:r>
            <w:r w:rsidR="00FE417B">
              <w:rPr>
                <w:rFonts w:hint="cs"/>
                <w:color w:val="000000"/>
                <w:sz w:val="24"/>
                <w:szCs w:val="24"/>
                <w:rtl/>
              </w:rPr>
              <w:t>202</w:t>
            </w:r>
            <w:r w:rsidR="004D5795">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CE417A">
            <w:pPr>
              <w:tabs>
                <w:tab w:val="right" w:pos="7254"/>
              </w:tabs>
              <w:bidi/>
              <w:spacing w:before="120" w:after="120"/>
              <w:ind w:firstLine="7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lastRenderedPageBreak/>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lastRenderedPageBreak/>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Default="00302DD5" w:rsidP="00BD267A">
            <w:pPr>
              <w:bidi/>
              <w:spacing w:line="300" w:lineRule="exact"/>
              <w:jc w:val="both"/>
              <w:rPr>
                <w:rFonts w:ascii="Calibri" w:hAnsi="Calibri" w:cs="Arial"/>
                <w:sz w:val="24"/>
                <w:szCs w:val="24"/>
                <w:rtl/>
                <w:lang w:bidi="ar-IQ"/>
              </w:rPr>
            </w:pPr>
            <w:r w:rsidRPr="00825AE7">
              <w:rPr>
                <w:rFonts w:ascii="Calibri" w:hAnsi="Calibri" w:cs="Arial" w:hint="cs"/>
                <w:sz w:val="24"/>
                <w:szCs w:val="24"/>
                <w:rtl/>
              </w:rPr>
              <w:t xml:space="preserve">-  </w:t>
            </w:r>
            <w:r w:rsidR="00503750" w:rsidRPr="00966588">
              <w:rPr>
                <w:rFonts w:ascii="Calibri" w:hAnsi="Calibri" w:cs="Arial" w:hint="cs"/>
                <w:sz w:val="24"/>
                <w:szCs w:val="24"/>
                <w:highlight w:val="green"/>
                <w:rtl/>
              </w:rPr>
              <w:t xml:space="preserve">وفي حاله ورود عطاء مستجيب والانسب سعرا مع وجود نسبة </w:t>
            </w:r>
            <w:r w:rsidR="00966588" w:rsidRPr="00966588">
              <w:rPr>
                <w:rFonts w:ascii="Calibri" w:hAnsi="Calibri" w:cs="Arial" w:hint="cs"/>
                <w:sz w:val="24"/>
                <w:szCs w:val="24"/>
                <w:highlight w:val="green"/>
                <w:rtl/>
              </w:rPr>
              <w:t xml:space="preserve">انحراف بالتحليل السعري ببعض الفقرات (غير المتوازنه ) بنسبه تتجاوز 20%زياده او نقصان لكل فقره على حدة والتي يشكل مجموعها بنسبة لاتتجاوز  10% من مجموع الفقرات الكلية فبالامكان قبول الاحاله </w:t>
            </w:r>
            <w:r w:rsidR="00BD267A">
              <w:rPr>
                <w:rFonts w:ascii="Calibri" w:hAnsi="Calibri" w:cs="Arial" w:hint="cs"/>
                <w:sz w:val="24"/>
                <w:szCs w:val="24"/>
                <w:rtl/>
                <w:lang w:bidi="ar-IQ"/>
              </w:rPr>
              <w:t>وفي حال تجاوز نسبه الانحراف في الفقرات غير المتوازنه نسبه 10% من عدد الفقرات الكليه فيتم قبول الاحاله لهذا العطاء مع اعتماد جدول الكميات المسعر من قبل جهه التعاقد بدل عن جدول الكميات ذلك العطاء مع تعديل السعر الاجمالي للجداول بما يعادل مبلغ العطاء الفائز بالزيادة او النقصان .</w:t>
            </w:r>
          </w:p>
          <w:p w:rsidR="007D33B1" w:rsidRDefault="007D33B1" w:rsidP="0011589A">
            <w:pPr>
              <w:bidi/>
              <w:spacing w:line="300" w:lineRule="exact"/>
              <w:jc w:val="both"/>
              <w:rPr>
                <w:rFonts w:ascii="Calibri" w:hAnsi="Calibri" w:cs="Arial"/>
                <w:sz w:val="24"/>
                <w:szCs w:val="24"/>
                <w:rtl/>
              </w:rPr>
            </w:pPr>
            <w:r>
              <w:rPr>
                <w:rFonts w:ascii="Calibri" w:hAnsi="Calibri" w:cs="Arial" w:hint="cs"/>
                <w:sz w:val="24"/>
                <w:szCs w:val="24"/>
                <w:rtl/>
              </w:rPr>
              <w:t>- ا</w:t>
            </w:r>
            <w:r w:rsidR="0011589A">
              <w:rPr>
                <w:rFonts w:ascii="Calibri" w:hAnsi="Calibri" w:cs="Arial" w:hint="cs"/>
                <w:sz w:val="24"/>
                <w:szCs w:val="24"/>
                <w:rtl/>
              </w:rPr>
              <w:t xml:space="preserve">استنادا الى </w:t>
            </w:r>
            <w:r>
              <w:rPr>
                <w:rFonts w:ascii="Calibri" w:hAnsi="Calibri" w:cs="Arial" w:hint="cs"/>
                <w:sz w:val="24"/>
                <w:szCs w:val="24"/>
                <w:rtl/>
              </w:rPr>
              <w:t xml:space="preserve"> الض</w:t>
            </w:r>
            <w:r w:rsidR="00B43B4C">
              <w:rPr>
                <w:rFonts w:ascii="Calibri" w:hAnsi="Calibri" w:cs="Arial" w:hint="cs"/>
                <w:sz w:val="24"/>
                <w:szCs w:val="24"/>
                <w:rtl/>
              </w:rPr>
              <w:t>وابط تجهيز الادوية والمصول واللق</w:t>
            </w:r>
            <w:r>
              <w:rPr>
                <w:rFonts w:ascii="Calibri" w:hAnsi="Calibri" w:cs="Arial" w:hint="cs"/>
                <w:sz w:val="24"/>
                <w:szCs w:val="24"/>
                <w:rtl/>
              </w:rPr>
              <w:t xml:space="preserve">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rsidR="00302DD5" w:rsidRPr="0006678F" w:rsidRDefault="00302DD5" w:rsidP="00E41F9E">
            <w:pPr>
              <w:jc w:val="right"/>
              <w:rPr>
                <w:sz w:val="20"/>
                <w:szCs w:val="20"/>
                <w:lang w:bidi="ar-IQ"/>
              </w:rPr>
            </w:pPr>
            <w:r>
              <w:rPr>
                <w:rFonts w:hint="cs"/>
                <w:szCs w:val="24"/>
                <w:rtl/>
              </w:rPr>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w:t>
            </w:r>
            <w:r w:rsidRPr="00825AE7">
              <w:rPr>
                <w:rFonts w:hint="cs"/>
                <w:sz w:val="24"/>
                <w:szCs w:val="24"/>
                <w:rtl/>
                <w:lang w:bidi="ar-IQ"/>
              </w:rPr>
              <w:lastRenderedPageBreak/>
              <w:t xml:space="preserve">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694C57" w:rsidRDefault="00302DD5" w:rsidP="00E41F9E">
            <w:pPr>
              <w:bidi/>
              <w:jc w:val="both"/>
              <w:rPr>
                <w:sz w:val="24"/>
                <w:szCs w:val="24"/>
                <w:rtl/>
                <w:lang w:bidi="ar-IQ"/>
              </w:rPr>
            </w:pPr>
            <w:r w:rsidRPr="00825AE7">
              <w:rPr>
                <w:rFonts w:hint="cs"/>
                <w:sz w:val="24"/>
                <w:szCs w:val="24"/>
                <w:rtl/>
                <w:lang w:bidi="ar-IQ"/>
              </w:rPr>
              <w:t>3- يجوز لجهة التعاقد انقاص السلع او المواد او الخدمات غير الاستشارية وبما لا يزيد عن (15%) خمسة عشر بالمئة من مبلغ العقد</w:t>
            </w:r>
          </w:p>
          <w:p w:rsidR="00302DD5" w:rsidRPr="00825AE7" w:rsidRDefault="00694C57" w:rsidP="00694C57">
            <w:pPr>
              <w:bidi/>
              <w:jc w:val="both"/>
              <w:rPr>
                <w:sz w:val="24"/>
                <w:szCs w:val="24"/>
                <w:lang w:bidi="ar-IQ"/>
              </w:rPr>
            </w:pPr>
            <w:r>
              <w:rPr>
                <w:rFonts w:hint="cs"/>
                <w:sz w:val="24"/>
                <w:szCs w:val="24"/>
                <w:rtl/>
                <w:lang w:bidi="ar-IQ"/>
              </w:rPr>
              <w:t>عند الاحاله تحتفظ جهه التعاقد بحقها في زياده اوتخفيض كميات البنود والخدمات المحددة اصلا في قائمة متطلبات التعاقد وقبل التعاقد .</w:t>
            </w:r>
            <w:r w:rsidR="00302DD5" w:rsidRPr="00825AE7">
              <w:rPr>
                <w:rFonts w:hint="cs"/>
                <w:sz w:val="24"/>
                <w:szCs w:val="24"/>
                <w:rtl/>
                <w:lang w:bidi="ar-IQ"/>
              </w:rPr>
              <w:t xml:space="preserve">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w:t>
            </w:r>
            <w:r w:rsidR="00BC104A">
              <w:rPr>
                <w:rFonts w:hint="cs"/>
                <w:sz w:val="24"/>
                <w:szCs w:val="24"/>
                <w:highlight w:val="yellow"/>
                <w:rtl/>
                <w:lang w:bidi="ar-IQ"/>
              </w:rPr>
              <w:t xml:space="preserve"> عمل </w:t>
            </w:r>
            <w:r w:rsidR="004A47B5" w:rsidRPr="004A47B5">
              <w:rPr>
                <w:rFonts w:hint="cs"/>
                <w:sz w:val="24"/>
                <w:szCs w:val="24"/>
                <w:highlight w:val="yellow"/>
                <w:rtl/>
                <w:lang w:bidi="ar-IQ"/>
              </w:rPr>
              <w:t xml:space="preserve">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4A47B5" w:rsidRDefault="00302DD5" w:rsidP="008B6E03">
            <w:pPr>
              <w:tabs>
                <w:tab w:val="right" w:pos="7254"/>
              </w:tabs>
              <w:bidi/>
              <w:spacing w:before="120" w:after="120"/>
              <w:jc w:val="both"/>
              <w:rPr>
                <w:sz w:val="24"/>
                <w:szCs w:val="24"/>
                <w:rtl/>
                <w:lang w:bidi="ar-IQ"/>
              </w:rPr>
            </w:pPr>
            <w:r w:rsidRPr="004A47B5">
              <w:rPr>
                <w:rFonts w:hint="cs"/>
                <w:sz w:val="24"/>
                <w:szCs w:val="24"/>
                <w:rtl/>
              </w:rPr>
              <w:t xml:space="preserve">يتم تقديم ضمان حسن التنفيذ من تأريخ صدور </w:t>
            </w:r>
            <w:r w:rsidRPr="0098359E">
              <w:rPr>
                <w:rFonts w:hint="cs"/>
                <w:sz w:val="24"/>
                <w:szCs w:val="24"/>
                <w:highlight w:val="yellow"/>
                <w:rtl/>
              </w:rPr>
              <w:t xml:space="preserve">كتاب </w:t>
            </w:r>
            <w:r w:rsidR="008B6E03" w:rsidRPr="0098359E">
              <w:rPr>
                <w:rFonts w:hint="cs"/>
                <w:sz w:val="24"/>
                <w:szCs w:val="24"/>
                <w:highlight w:val="yellow"/>
                <w:rtl/>
              </w:rPr>
              <w:t xml:space="preserve"> الاحاله</w:t>
            </w:r>
            <w:r w:rsidR="008B6E03">
              <w:rPr>
                <w:rFonts w:hint="cs"/>
                <w:sz w:val="24"/>
                <w:szCs w:val="24"/>
                <w:rtl/>
              </w:rPr>
              <w:t xml:space="preserve"> </w:t>
            </w:r>
            <w:r w:rsidRPr="004A47B5">
              <w:rPr>
                <w:rFonts w:hint="cs"/>
                <w:sz w:val="24"/>
                <w:szCs w:val="24"/>
                <w:rtl/>
              </w:rPr>
              <w:t xml:space="preserve"> والتبلغ به رسمياً</w:t>
            </w:r>
            <w:r w:rsidR="00E67F2A">
              <w:rPr>
                <w:rFonts w:hint="cs"/>
                <w:sz w:val="24"/>
                <w:szCs w:val="24"/>
                <w:rtl/>
                <w:lang w:bidi="ar-IQ"/>
              </w:rPr>
              <w:t xml:space="preserve"> </w:t>
            </w:r>
            <w:r w:rsidR="00E67F2A" w:rsidRPr="0098359E">
              <w:rPr>
                <w:rFonts w:hint="cs"/>
                <w:sz w:val="24"/>
                <w:szCs w:val="24"/>
                <w:highlight w:val="yellow"/>
                <w:rtl/>
                <w:lang w:bidi="ar-IQ"/>
              </w:rPr>
              <w:t>وقبل توقيع العقد</w:t>
            </w:r>
            <w:r w:rsidR="00E67F2A">
              <w:rPr>
                <w:rFonts w:hint="cs"/>
                <w:sz w:val="24"/>
                <w:szCs w:val="24"/>
                <w:rtl/>
                <w:lang w:bidi="ar-IQ"/>
              </w:rPr>
              <w:t xml:space="preserve"> </w:t>
            </w:r>
          </w:p>
          <w:p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w:t>
            </w:r>
            <w:r w:rsidRPr="004A47B5">
              <w:rPr>
                <w:rFonts w:hint="cs"/>
                <w:sz w:val="24"/>
                <w:szCs w:val="24"/>
                <w:rtl/>
                <w:lang w:bidi="ar-IQ"/>
              </w:rPr>
              <w:lastRenderedPageBreak/>
              <w:t xml:space="preserve">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lastRenderedPageBreak/>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8" w:name="_Toc334907018"/>
            <w:r w:rsidRPr="003D6360">
              <w:rPr>
                <w:rFonts w:ascii="Cambria" w:eastAsia="Times New Roman" w:hAnsi="Cambria" w:cs="Times New Roman" w:hint="eastAsia"/>
                <w:b/>
                <w:bCs/>
                <w:sz w:val="24"/>
                <w:szCs w:val="24"/>
                <w:rtl/>
              </w:rPr>
              <w:lastRenderedPageBreak/>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8"/>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9864E0">
            <w:pPr>
              <w:numPr>
                <w:ilvl w:val="0"/>
                <w:numId w:val="5"/>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9864E0">
            <w:pPr>
              <w:numPr>
                <w:ilvl w:val="0"/>
                <w:numId w:val="6"/>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xml:space="preserve">)، وقد امتثل </w:t>
            </w:r>
            <w:r w:rsidRPr="003D6360">
              <w:rPr>
                <w:rFonts w:asciiTheme="majorHAnsi" w:hAnsiTheme="majorHAnsi"/>
                <w:sz w:val="24"/>
                <w:szCs w:val="24"/>
                <w:rtl/>
                <w:lang w:bidi="ar-LB"/>
              </w:rPr>
              <w:lastRenderedPageBreak/>
              <w:t>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lastRenderedPageBreak/>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9864E0">
            <w:pPr>
              <w:numPr>
                <w:ilvl w:val="0"/>
                <w:numId w:val="6"/>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9864E0">
            <w:pPr>
              <w:pStyle w:val="ListParagraph"/>
              <w:numPr>
                <w:ilvl w:val="0"/>
                <w:numId w:val="6"/>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lastRenderedPageBreak/>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9864E0">
            <w:pPr>
              <w:pStyle w:val="ListParagraph"/>
              <w:numPr>
                <w:ilvl w:val="0"/>
                <w:numId w:val="4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9864E0">
            <w:pPr>
              <w:pStyle w:val="ListParagraph"/>
              <w:numPr>
                <w:ilvl w:val="0"/>
                <w:numId w:val="4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9864E0">
            <w:pPr>
              <w:pStyle w:val="ListParagraph"/>
              <w:numPr>
                <w:ilvl w:val="0"/>
                <w:numId w:val="4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9864E0">
            <w:pPr>
              <w:pStyle w:val="ListParagraph"/>
              <w:numPr>
                <w:ilvl w:val="0"/>
                <w:numId w:val="46"/>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9864E0">
            <w:pPr>
              <w:pStyle w:val="ListParagraph"/>
              <w:numPr>
                <w:ilvl w:val="0"/>
                <w:numId w:val="4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9864E0">
            <w:pPr>
              <w:pStyle w:val="ListParagraph"/>
              <w:numPr>
                <w:ilvl w:val="0"/>
                <w:numId w:val="4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9F4146">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9F4146">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9F4146">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9F4146">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9F4146">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rsidTr="00212FFB">
              <w:tc>
                <w:tcPr>
                  <w:tcW w:w="359" w:type="dxa"/>
                  <w:shd w:val="clear" w:color="auto" w:fill="auto"/>
                </w:tcPr>
                <w:p w:rsidR="00212FFB" w:rsidRPr="00703721" w:rsidRDefault="00212FFB" w:rsidP="009F414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9F414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9F414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9F4146">
                  <w:pPr>
                    <w:pStyle w:val="ListParagraph"/>
                    <w:framePr w:hSpace="180" w:wrap="around" w:vAnchor="text" w:hAnchor="margin" w:x="-318" w:y="679"/>
                    <w:numPr>
                      <w:ilvl w:val="0"/>
                      <w:numId w:val="50"/>
                    </w:numPr>
                    <w:bidi/>
                    <w:jc w:val="left"/>
                  </w:pPr>
                  <w:r w:rsidRPr="00703721">
                    <w:rPr>
                      <w:rFonts w:hint="cs"/>
                      <w:rtl/>
                    </w:rPr>
                    <w:t xml:space="preserve">جنسيته </w:t>
                  </w:r>
                </w:p>
                <w:p w:rsidR="00212FFB" w:rsidRPr="00703721" w:rsidRDefault="00212FFB" w:rsidP="009F4146">
                  <w:pPr>
                    <w:pStyle w:val="ListParagraph"/>
                    <w:framePr w:hSpace="180" w:wrap="around" w:vAnchor="text" w:hAnchor="margin" w:x="-318" w:y="679"/>
                    <w:numPr>
                      <w:ilvl w:val="0"/>
                      <w:numId w:val="50"/>
                    </w:numPr>
                    <w:bidi/>
                    <w:jc w:val="left"/>
                  </w:pPr>
                  <w:r w:rsidRPr="00703721">
                    <w:rPr>
                      <w:rFonts w:hint="cs"/>
                      <w:rtl/>
                    </w:rPr>
                    <w:t xml:space="preserve">تضارب المصالح </w:t>
                  </w:r>
                </w:p>
                <w:p w:rsidR="00212FFB" w:rsidRPr="00703721" w:rsidRDefault="00212FFB" w:rsidP="009F4146">
                  <w:pPr>
                    <w:pStyle w:val="ListParagraph"/>
                    <w:framePr w:hSpace="180" w:wrap="around" w:vAnchor="text" w:hAnchor="margin" w:x="-318" w:y="679"/>
                    <w:numPr>
                      <w:ilvl w:val="0"/>
                      <w:numId w:val="50"/>
                    </w:numPr>
                    <w:bidi/>
                    <w:jc w:val="left"/>
                  </w:pPr>
                  <w:r w:rsidRPr="00703721">
                    <w:rPr>
                      <w:rFonts w:hint="cs"/>
                      <w:rtl/>
                    </w:rPr>
                    <w:t xml:space="preserve">قائمة الشركات المتلكئة والقائمة السوداء </w:t>
                  </w:r>
                </w:p>
                <w:p w:rsidR="00212FFB" w:rsidRPr="00703721" w:rsidRDefault="00212FFB" w:rsidP="009F4146">
                  <w:pPr>
                    <w:pStyle w:val="ListParagraph"/>
                    <w:framePr w:hSpace="180" w:wrap="around" w:vAnchor="text" w:hAnchor="margin" w:x="-318" w:y="679"/>
                    <w:numPr>
                      <w:ilvl w:val="0"/>
                      <w:numId w:val="50"/>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9F4146">
                  <w:pPr>
                    <w:pStyle w:val="ListParagraph"/>
                    <w:framePr w:hSpace="180" w:wrap="around" w:vAnchor="text" w:hAnchor="margin" w:x="-318" w:y="679"/>
                    <w:numPr>
                      <w:ilvl w:val="0"/>
                      <w:numId w:val="51"/>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9F4146">
                  <w:pPr>
                    <w:pStyle w:val="ListParagraph"/>
                    <w:framePr w:hSpace="180" w:wrap="around" w:vAnchor="text" w:hAnchor="margin" w:x="-318" w:y="679"/>
                    <w:numPr>
                      <w:ilvl w:val="0"/>
                      <w:numId w:val="51"/>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9F4146">
                  <w:pPr>
                    <w:pStyle w:val="ListParagraph"/>
                    <w:framePr w:hSpace="180" w:wrap="around" w:vAnchor="text" w:hAnchor="margin" w:x="-318" w:y="679"/>
                    <w:numPr>
                      <w:ilvl w:val="0"/>
                      <w:numId w:val="51"/>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9F4146">
                  <w:pPr>
                    <w:pStyle w:val="ListParagraph"/>
                    <w:framePr w:hSpace="180" w:wrap="around" w:vAnchor="text" w:hAnchor="margin" w:x="-318" w:y="679"/>
                    <w:numPr>
                      <w:ilvl w:val="0"/>
                      <w:numId w:val="51"/>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9F4146">
                  <w:pPr>
                    <w:pStyle w:val="ListParagraph"/>
                    <w:framePr w:hSpace="180" w:wrap="around" w:vAnchor="text" w:hAnchor="margin" w:x="-318" w:y="679"/>
                    <w:numPr>
                      <w:ilvl w:val="0"/>
                      <w:numId w:val="5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9F4146">
                  <w:pPr>
                    <w:pStyle w:val="ListParagraph"/>
                    <w:framePr w:hSpace="180" w:wrap="around" w:vAnchor="text" w:hAnchor="margin" w:x="-318" w:y="679"/>
                    <w:numPr>
                      <w:ilvl w:val="0"/>
                      <w:numId w:val="5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9F4146">
                  <w:pPr>
                    <w:pStyle w:val="ListParagraph"/>
                    <w:framePr w:hSpace="180" w:wrap="around" w:vAnchor="text" w:hAnchor="margin" w:x="-318" w:y="679"/>
                    <w:numPr>
                      <w:ilvl w:val="0"/>
                      <w:numId w:val="5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9F4146">
                  <w:pPr>
                    <w:pStyle w:val="ListParagraph"/>
                    <w:framePr w:hSpace="180" w:wrap="around" w:vAnchor="text" w:hAnchor="margin" w:x="-318" w:y="679"/>
                    <w:numPr>
                      <w:ilvl w:val="0"/>
                      <w:numId w:val="5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9F4146">
                  <w:pPr>
                    <w:pStyle w:val="ListParagraph"/>
                    <w:framePr w:hSpace="180" w:wrap="around" w:vAnchor="text" w:hAnchor="margin" w:x="-318" w:y="679"/>
                    <w:numPr>
                      <w:ilvl w:val="0"/>
                      <w:numId w:val="5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9F4146">
                  <w:pPr>
                    <w:pStyle w:val="ListParagraph"/>
                    <w:framePr w:hSpace="180" w:wrap="around" w:vAnchor="text" w:hAnchor="margin" w:x="-318" w:y="679"/>
                    <w:numPr>
                      <w:ilvl w:val="0"/>
                      <w:numId w:val="5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9F4146">
                  <w:pPr>
                    <w:pStyle w:val="ListParagraph"/>
                    <w:framePr w:hSpace="180" w:wrap="around" w:vAnchor="text" w:hAnchor="margin" w:x="-318" w:y="679"/>
                    <w:numPr>
                      <w:ilvl w:val="0"/>
                      <w:numId w:val="5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9F4146">
                  <w:pPr>
                    <w:pStyle w:val="ListParagraph"/>
                    <w:framePr w:hSpace="180" w:wrap="around" w:vAnchor="text" w:hAnchor="margin" w:x="-318" w:y="679"/>
                    <w:numPr>
                      <w:ilvl w:val="0"/>
                      <w:numId w:val="5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9F414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9F414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9F414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9F4146">
                  <w:pPr>
                    <w:pStyle w:val="ListParagraph"/>
                    <w:framePr w:hSpace="180" w:wrap="around" w:vAnchor="text" w:hAnchor="margin" w:x="-318" w:y="679"/>
                    <w:numPr>
                      <w:ilvl w:val="0"/>
                      <w:numId w:val="56"/>
                    </w:numPr>
                    <w:bidi/>
                    <w:ind w:left="488" w:firstLine="0"/>
                    <w:jc w:val="left"/>
                  </w:pPr>
                  <w:r w:rsidRPr="00703721">
                    <w:rPr>
                      <w:rFonts w:hint="cs"/>
                      <w:rtl/>
                    </w:rPr>
                    <w:t xml:space="preserve">السيولة النقدية = مبلغ الكلفة التخمينية </w:t>
                  </w:r>
                </w:p>
                <w:p w:rsidR="00212FFB" w:rsidRPr="00703721" w:rsidRDefault="00212FFB" w:rsidP="009F4146">
                  <w:pPr>
                    <w:pStyle w:val="ListParagraph"/>
                    <w:framePr w:hSpace="180" w:wrap="around" w:vAnchor="text" w:hAnchor="margin" w:x="-318" w:y="679"/>
                    <w:numPr>
                      <w:ilvl w:val="0"/>
                      <w:numId w:val="56"/>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9F4146">
                  <w:pPr>
                    <w:pStyle w:val="ListParagraph"/>
                    <w:framePr w:hSpace="180" w:wrap="around" w:vAnchor="text" w:hAnchor="margin" w:x="-318" w:y="679"/>
                    <w:numPr>
                      <w:ilvl w:val="0"/>
                      <w:numId w:val="56"/>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9F4146">
                  <w:pPr>
                    <w:pStyle w:val="ListParagraph"/>
                    <w:framePr w:hSpace="180" w:wrap="around" w:vAnchor="text" w:hAnchor="margin" w:x="-318" w:y="679"/>
                    <w:numPr>
                      <w:ilvl w:val="0"/>
                      <w:numId w:val="56"/>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9F4146">
                  <w:pPr>
                    <w:pStyle w:val="ListParagraph"/>
                    <w:framePr w:hSpace="180" w:wrap="around" w:vAnchor="text" w:hAnchor="margin" w:x="-318" w:y="679"/>
                    <w:numPr>
                      <w:ilvl w:val="0"/>
                      <w:numId w:val="56"/>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9F4146">
                  <w:pPr>
                    <w:pStyle w:val="ListParagraph"/>
                    <w:framePr w:hSpace="180" w:wrap="around" w:vAnchor="text" w:hAnchor="margin" w:x="-318" w:y="679"/>
                    <w:numPr>
                      <w:ilvl w:val="0"/>
                      <w:numId w:val="56"/>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9F414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9F414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9F414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9F4146">
                  <w:pPr>
                    <w:pStyle w:val="ListParagraph"/>
                    <w:framePr w:hSpace="180" w:wrap="around" w:vAnchor="text" w:hAnchor="margin" w:x="-318" w:y="679"/>
                    <w:numPr>
                      <w:ilvl w:val="0"/>
                      <w:numId w:val="5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9F4146">
                  <w:pPr>
                    <w:pStyle w:val="ListParagraph"/>
                    <w:framePr w:hSpace="180" w:wrap="around" w:vAnchor="text" w:hAnchor="margin" w:x="-318" w:y="679"/>
                    <w:numPr>
                      <w:ilvl w:val="0"/>
                      <w:numId w:val="5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9F4146">
                  <w:pPr>
                    <w:pStyle w:val="ListParagraph"/>
                    <w:framePr w:hSpace="180" w:wrap="around" w:vAnchor="text" w:hAnchor="margin" w:x="-318" w:y="679"/>
                    <w:numPr>
                      <w:ilvl w:val="0"/>
                      <w:numId w:val="54"/>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9F4146">
                  <w:pPr>
                    <w:pStyle w:val="ListParagraph"/>
                    <w:framePr w:hSpace="180" w:wrap="around" w:vAnchor="text" w:hAnchor="margin" w:x="-318" w:y="679"/>
                    <w:numPr>
                      <w:ilvl w:val="0"/>
                      <w:numId w:val="54"/>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9F4146">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9F414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9F414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9F4146">
                  <w:pPr>
                    <w:pStyle w:val="ListParagraph"/>
                    <w:framePr w:hSpace="180" w:wrap="around" w:vAnchor="text" w:hAnchor="margin" w:x="-318" w:y="679"/>
                    <w:numPr>
                      <w:ilvl w:val="0"/>
                      <w:numId w:val="57"/>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9F4146">
                  <w:pPr>
                    <w:pStyle w:val="ListParagraph"/>
                    <w:framePr w:hSpace="180" w:wrap="around" w:vAnchor="text" w:hAnchor="margin" w:x="-318" w:y="679"/>
                    <w:numPr>
                      <w:ilvl w:val="0"/>
                      <w:numId w:val="57"/>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9F4146">
                  <w:pPr>
                    <w:pStyle w:val="ListParagraph"/>
                    <w:framePr w:hSpace="180" w:wrap="around" w:vAnchor="text" w:hAnchor="margin" w:x="-318" w:y="679"/>
                    <w:numPr>
                      <w:ilvl w:val="0"/>
                      <w:numId w:val="57"/>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9F4146">
                  <w:pPr>
                    <w:pStyle w:val="ListParagraph"/>
                    <w:framePr w:hSpace="180" w:wrap="around" w:vAnchor="text" w:hAnchor="margin" w:x="-318" w:y="679"/>
                    <w:numPr>
                      <w:ilvl w:val="0"/>
                      <w:numId w:val="58"/>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9F4146">
                  <w:pPr>
                    <w:pStyle w:val="ListParagraph"/>
                    <w:framePr w:hSpace="180" w:wrap="around" w:vAnchor="text" w:hAnchor="margin" w:x="-318" w:y="679"/>
                    <w:numPr>
                      <w:ilvl w:val="0"/>
                      <w:numId w:val="5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9F4146">
                  <w:pPr>
                    <w:pStyle w:val="ListParagraph"/>
                    <w:framePr w:hSpace="180" w:wrap="around" w:vAnchor="text" w:hAnchor="margin" w:x="-318" w:y="679"/>
                    <w:numPr>
                      <w:ilvl w:val="0"/>
                      <w:numId w:val="5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9F4146">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9F414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9F414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9F414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هي الخبرة السابقة في مجال وتخصص هذا العمل كمتعاقد رئيسي </w:t>
                  </w:r>
                  <w:r w:rsidRPr="00703721">
                    <w:rPr>
                      <w:rFonts w:ascii="Times New Roman" w:hAnsi="Times New Roman" w:cs="Times New Roman" w:hint="cs"/>
                      <w:rtl/>
                    </w:rPr>
                    <w:lastRenderedPageBreak/>
                    <w:t>اوشريك .</w:t>
                  </w:r>
                </w:p>
              </w:tc>
              <w:tc>
                <w:tcPr>
                  <w:tcW w:w="2305" w:type="dxa"/>
                  <w:shd w:val="clear" w:color="auto" w:fill="auto"/>
                </w:tcPr>
                <w:p w:rsidR="00212FFB" w:rsidRPr="00703721" w:rsidRDefault="00212FFB" w:rsidP="009F414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تقديم عمل مماثل واحد منجز وخلال مدة لا تتجاوز عن (10) سنوات قبل الموعد النهائي لتقديم العطاء من (60-</w:t>
                  </w:r>
                  <w:r w:rsidRPr="00703721">
                    <w:rPr>
                      <w:rFonts w:ascii="Times New Roman" w:hAnsi="Times New Roman" w:cs="Times New Roman" w:hint="cs"/>
                      <w:rtl/>
                    </w:rPr>
                    <w:lastRenderedPageBreak/>
                    <w:t xml:space="preserve">80%) من الكلفة التخمينية للمشروع </w:t>
                  </w:r>
                </w:p>
              </w:tc>
              <w:tc>
                <w:tcPr>
                  <w:tcW w:w="3297" w:type="dxa"/>
                  <w:shd w:val="clear" w:color="auto" w:fill="auto"/>
                </w:tcPr>
                <w:p w:rsidR="00212FFB" w:rsidRPr="00703721" w:rsidRDefault="00212FFB" w:rsidP="009F414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وخلال مدة لا تتجاوز عن (10) سنوات قبل الموعد النهائي لتقديم العطاء من (60-80%) من الكلفة </w:t>
                  </w:r>
                  <w:r w:rsidRPr="00703721">
                    <w:rPr>
                      <w:rFonts w:ascii="Times New Roman" w:hAnsi="Times New Roman" w:cs="Times New Roman" w:hint="cs"/>
                      <w:rtl/>
                    </w:rPr>
                    <w:lastRenderedPageBreak/>
                    <w:t>التخمينية للمشروع</w:t>
                  </w:r>
                </w:p>
              </w:tc>
              <w:tc>
                <w:tcPr>
                  <w:tcW w:w="3297" w:type="dxa"/>
                  <w:shd w:val="clear" w:color="auto" w:fill="auto"/>
                </w:tcPr>
                <w:p w:rsidR="00212FFB" w:rsidRPr="00703721" w:rsidRDefault="00212FFB" w:rsidP="009F414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w:t>
                  </w:r>
                  <w:r w:rsidRPr="00703721">
                    <w:rPr>
                      <w:rFonts w:ascii="Times New Roman" w:hAnsi="Times New Roman" w:cs="Times New Roman" w:hint="cs"/>
                      <w:rtl/>
                    </w:rPr>
                    <w:lastRenderedPageBreak/>
                    <w:t xml:space="preserve">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9864E0">
            <w:pPr>
              <w:pStyle w:val="ListParagraph"/>
              <w:numPr>
                <w:ilvl w:val="0"/>
                <w:numId w:val="59"/>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lastRenderedPageBreak/>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9" w:name="_Toc334907019"/>
            <w:r w:rsidRPr="002467B5">
              <w:rPr>
                <w:rFonts w:ascii="Cambria" w:hAnsi="Cambria" w:hint="cs"/>
                <w:b/>
                <w:bCs/>
                <w:sz w:val="24"/>
                <w:szCs w:val="24"/>
                <w:rtl/>
              </w:rPr>
              <w:t>القسم الرابع: مستندات العطاء</w:t>
            </w:r>
            <w:bookmarkEnd w:id="29"/>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9864E0">
            <w:pPr>
              <w:numPr>
                <w:ilvl w:val="0"/>
                <w:numId w:val="7"/>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9864E0">
            <w:pPr>
              <w:numPr>
                <w:ilvl w:val="0"/>
                <w:numId w:val="7"/>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9864E0">
            <w:pPr>
              <w:numPr>
                <w:ilvl w:val="0"/>
                <w:numId w:val="7"/>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9864E0">
            <w:pPr>
              <w:numPr>
                <w:ilvl w:val="0"/>
                <w:numId w:val="7"/>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9864E0">
            <w:pPr>
              <w:numPr>
                <w:ilvl w:val="0"/>
                <w:numId w:val="7"/>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9864E0">
            <w:pPr>
              <w:numPr>
                <w:ilvl w:val="0"/>
                <w:numId w:val="8"/>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9864E0">
            <w:pPr>
              <w:pStyle w:val="ListParagraph"/>
              <w:numPr>
                <w:ilvl w:val="0"/>
                <w:numId w:val="8"/>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9864E0">
            <w:pPr>
              <w:numPr>
                <w:ilvl w:val="0"/>
                <w:numId w:val="7"/>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CF1FA7" w:rsidRPr="00CF1FA7" w:rsidRDefault="00CF1FA7" w:rsidP="00CF1FA7">
      <w:pPr>
        <w:bidi/>
        <w:rPr>
          <w:rtl/>
        </w:rPr>
      </w:pPr>
    </w:p>
    <w:p w:rsidR="004C69C6" w:rsidRPr="004C69C6" w:rsidRDefault="004C69C6" w:rsidP="004C69C6">
      <w:pPr>
        <w:bidi/>
        <w:rPr>
          <w:rtl/>
        </w:rPr>
      </w:pPr>
    </w:p>
    <w:p w:rsidR="00F73762" w:rsidRDefault="00F73762" w:rsidP="004C69C6">
      <w:pPr>
        <w:pStyle w:val="Heading9"/>
        <w:bidi/>
        <w:spacing w:before="0" w:line="340" w:lineRule="exact"/>
        <w:jc w:val="center"/>
        <w:rPr>
          <w:rFonts w:ascii="Times New Roman" w:hAnsi="Times New Roman"/>
          <w:b/>
          <w:bCs/>
          <w:color w:val="000000"/>
          <w:sz w:val="28"/>
          <w:szCs w:val="28"/>
          <w:rtl/>
        </w:rPr>
      </w:pPr>
    </w:p>
    <w:p w:rsidR="00D2216A" w:rsidRPr="006F42FC" w:rsidRDefault="00561CEB" w:rsidP="00F73762">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lastRenderedPageBreak/>
              <w:t>التاريـــــــــــــــــخ:____________________________</w:t>
            </w:r>
          </w:p>
        </w:tc>
      </w:tr>
    </w:tbl>
    <w:p w:rsidR="00D2216A" w:rsidRDefault="00D2216A" w:rsidP="00703721">
      <w:pPr>
        <w:tabs>
          <w:tab w:val="left" w:pos="4254"/>
        </w:tabs>
        <w:bidi/>
        <w:rPr>
          <w:rtl/>
          <w:lang w:bidi="ar-IQ"/>
        </w:rPr>
      </w:pPr>
    </w:p>
    <w:p w:rsidR="007F5A68" w:rsidRDefault="007F5A68" w:rsidP="007F5A68">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111CE2" w:rsidRDefault="00111CE2" w:rsidP="00885130">
      <w:pPr>
        <w:pStyle w:val="Heading9"/>
        <w:bidi/>
        <w:spacing w:before="0" w:line="340" w:lineRule="exact"/>
        <w:jc w:val="center"/>
        <w:rPr>
          <w:rFonts w:ascii="Times New Roman" w:hAnsi="Times New Roman"/>
          <w:b/>
          <w:bCs/>
          <w:color w:val="000000"/>
          <w:sz w:val="28"/>
          <w:szCs w:val="28"/>
          <w:rtl/>
        </w:rPr>
      </w:pPr>
    </w:p>
    <w:p w:rsidR="00111CE2" w:rsidRDefault="00111CE2" w:rsidP="00111CE2">
      <w:pPr>
        <w:pStyle w:val="Heading9"/>
        <w:bidi/>
        <w:spacing w:before="0" w:line="340" w:lineRule="exact"/>
        <w:jc w:val="center"/>
        <w:rPr>
          <w:rFonts w:ascii="Times New Roman" w:hAnsi="Times New Roman"/>
          <w:b/>
          <w:bCs/>
          <w:color w:val="000000"/>
          <w:sz w:val="28"/>
          <w:szCs w:val="28"/>
          <w:rtl/>
        </w:rPr>
      </w:pPr>
    </w:p>
    <w:p w:rsidR="00885130" w:rsidRPr="006F42FC" w:rsidRDefault="00463221" w:rsidP="00111CE2">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1418"/>
        <w:gridCol w:w="1845"/>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AE4373">
        <w:tc>
          <w:tcPr>
            <w:tcW w:w="105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AE4373">
        <w:tc>
          <w:tcPr>
            <w:tcW w:w="105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40690A">
        <w:tc>
          <w:tcPr>
            <w:tcW w:w="625"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141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184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E76BC2" w:rsidRPr="006F42FC" w:rsidTr="00802302">
        <w:tc>
          <w:tcPr>
            <w:tcW w:w="625" w:type="dxa"/>
            <w:shd w:val="clear" w:color="auto" w:fill="BFBFBF"/>
            <w:vAlign w:val="center"/>
          </w:tcPr>
          <w:p w:rsidR="00E76BC2" w:rsidRDefault="00E76BC2"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E76BC2" w:rsidRDefault="00E76BC2">
            <w:pPr>
              <w:jc w:val="center"/>
              <w:rPr>
                <w:rFonts w:ascii="Arial" w:hAnsi="Arial" w:cs="Arial"/>
                <w:color w:val="000000"/>
                <w:sz w:val="24"/>
                <w:szCs w:val="24"/>
              </w:rPr>
            </w:pPr>
            <w:r>
              <w:rPr>
                <w:rFonts w:ascii="Arial" w:hAnsi="Arial" w:cs="Arial"/>
                <w:color w:val="000000"/>
              </w:rPr>
              <w:t>09-D00-070</w:t>
            </w:r>
          </w:p>
        </w:tc>
        <w:tc>
          <w:tcPr>
            <w:tcW w:w="1418" w:type="dxa"/>
            <w:shd w:val="clear" w:color="auto" w:fill="BFBFBF"/>
            <w:vAlign w:val="center"/>
          </w:tcPr>
          <w:p w:rsidR="00E76BC2" w:rsidRDefault="00E76BC2">
            <w:pPr>
              <w:jc w:val="center"/>
              <w:rPr>
                <w:rFonts w:ascii="Arial" w:hAnsi="Arial" w:cs="Arial"/>
                <w:color w:val="000000"/>
                <w:sz w:val="24"/>
                <w:szCs w:val="24"/>
              </w:rPr>
            </w:pPr>
            <w:r>
              <w:rPr>
                <w:rFonts w:ascii="Arial" w:hAnsi="Arial" w:cs="Arial"/>
                <w:color w:val="000000"/>
              </w:rPr>
              <w:t>Sodium bicarbonate 8.4% 100ml Vial  slow I.V. ,  I.V. infusion</w:t>
            </w:r>
            <w:r>
              <w:rPr>
                <w:rFonts w:ascii="Arial" w:hAnsi="Arial" w:cs="Arial"/>
                <w:color w:val="000000"/>
                <w:rtl/>
              </w:rPr>
              <w:t>ؤخذ بنظر الاعتبار عند تثبيت ادوية السموم</w:t>
            </w:r>
          </w:p>
        </w:tc>
        <w:tc>
          <w:tcPr>
            <w:tcW w:w="1845"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E76BC2"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76BC2"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E76BC2"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E76BC2" w:rsidRPr="006F42FC" w:rsidTr="00802302">
        <w:tc>
          <w:tcPr>
            <w:tcW w:w="625" w:type="dxa"/>
            <w:shd w:val="clear" w:color="auto" w:fill="BFBFBF"/>
            <w:vAlign w:val="center"/>
          </w:tcPr>
          <w:p w:rsidR="00E76BC2" w:rsidRDefault="00E76BC2"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E76BC2" w:rsidRDefault="00E76BC2">
            <w:pPr>
              <w:jc w:val="center"/>
              <w:rPr>
                <w:rFonts w:ascii="Arial" w:hAnsi="Arial" w:cs="Arial"/>
                <w:color w:val="000000"/>
                <w:sz w:val="24"/>
                <w:szCs w:val="24"/>
              </w:rPr>
            </w:pPr>
            <w:r>
              <w:rPr>
                <w:rFonts w:ascii="Arial" w:hAnsi="Arial" w:cs="Arial"/>
                <w:color w:val="000000"/>
              </w:rPr>
              <w:t>08-D00-010</w:t>
            </w:r>
          </w:p>
        </w:tc>
        <w:tc>
          <w:tcPr>
            <w:tcW w:w="1418" w:type="dxa"/>
            <w:shd w:val="clear" w:color="auto" w:fill="BFBFBF"/>
            <w:vAlign w:val="center"/>
          </w:tcPr>
          <w:p w:rsidR="00E76BC2" w:rsidRDefault="00E76BC2">
            <w:pPr>
              <w:jc w:val="center"/>
              <w:rPr>
                <w:rFonts w:ascii="Arial" w:hAnsi="Arial" w:cs="Arial"/>
                <w:color w:val="000000"/>
                <w:sz w:val="24"/>
                <w:szCs w:val="24"/>
              </w:rPr>
            </w:pPr>
            <w:r>
              <w:rPr>
                <w:rFonts w:ascii="Arial" w:hAnsi="Arial" w:cs="Arial"/>
                <w:color w:val="000000"/>
              </w:rPr>
              <w:t>Warfarin sodium  3mg Tablet</w:t>
            </w:r>
          </w:p>
        </w:tc>
        <w:tc>
          <w:tcPr>
            <w:tcW w:w="1845"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E76BC2"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76BC2"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E76BC2"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E76BC2" w:rsidRPr="006F42FC" w:rsidTr="00802302">
        <w:tc>
          <w:tcPr>
            <w:tcW w:w="625" w:type="dxa"/>
            <w:shd w:val="clear" w:color="auto" w:fill="BFBFBF"/>
            <w:vAlign w:val="center"/>
          </w:tcPr>
          <w:p w:rsidR="00E76BC2" w:rsidRDefault="00E76BC2"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E76BC2" w:rsidRDefault="00E76BC2">
            <w:pPr>
              <w:jc w:val="center"/>
              <w:rPr>
                <w:rFonts w:ascii="Arial" w:hAnsi="Arial" w:cs="Arial"/>
                <w:color w:val="000000"/>
                <w:sz w:val="24"/>
                <w:szCs w:val="24"/>
              </w:rPr>
            </w:pPr>
            <w:r>
              <w:rPr>
                <w:rFonts w:ascii="Arial" w:hAnsi="Arial" w:cs="Arial"/>
                <w:color w:val="000000"/>
              </w:rPr>
              <w:t>04-H00-007</w:t>
            </w:r>
          </w:p>
        </w:tc>
        <w:tc>
          <w:tcPr>
            <w:tcW w:w="1418" w:type="dxa"/>
            <w:shd w:val="clear" w:color="auto" w:fill="BFBFBF"/>
            <w:vAlign w:val="center"/>
          </w:tcPr>
          <w:p w:rsidR="00E76BC2" w:rsidRDefault="00E76BC2">
            <w:pPr>
              <w:jc w:val="center"/>
              <w:rPr>
                <w:rFonts w:ascii="Arial" w:hAnsi="Arial" w:cs="Arial"/>
                <w:color w:val="000000"/>
                <w:sz w:val="24"/>
                <w:szCs w:val="24"/>
              </w:rPr>
            </w:pPr>
            <w:r>
              <w:rPr>
                <w:rFonts w:ascii="Arial" w:hAnsi="Arial" w:cs="Arial"/>
                <w:color w:val="000000"/>
              </w:rPr>
              <w:t xml:space="preserve">Morphine sulphate </w:t>
            </w:r>
            <w:r>
              <w:rPr>
                <w:rFonts w:ascii="Arial" w:hAnsi="Arial" w:cs="Arial"/>
                <w:color w:val="000000"/>
              </w:rPr>
              <w:lastRenderedPageBreak/>
              <w:t xml:space="preserve">10mg/ml (1ml Ampoule) I.V , I.M ,S.C </w:t>
            </w:r>
            <w:r>
              <w:rPr>
                <w:rFonts w:ascii="Arial" w:hAnsi="Arial" w:cs="Arial"/>
                <w:color w:val="000000"/>
                <w:rtl/>
              </w:rPr>
              <w:t>تدرج ضمن قائمة التخدير</w:t>
            </w:r>
            <w:r>
              <w:rPr>
                <w:rFonts w:ascii="Arial" w:hAnsi="Arial" w:cs="Arial"/>
                <w:color w:val="000000"/>
              </w:rPr>
              <w:t xml:space="preserve">  </w:t>
            </w:r>
          </w:p>
        </w:tc>
        <w:tc>
          <w:tcPr>
            <w:tcW w:w="1845"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E76BC2"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76BC2"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E76BC2"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E76BC2" w:rsidRPr="006F42FC" w:rsidTr="00802302">
        <w:tc>
          <w:tcPr>
            <w:tcW w:w="625" w:type="dxa"/>
            <w:shd w:val="clear" w:color="auto" w:fill="BFBFBF"/>
            <w:vAlign w:val="center"/>
          </w:tcPr>
          <w:p w:rsidR="00E76BC2" w:rsidRDefault="00E76BC2"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E76BC2" w:rsidRDefault="00E76BC2">
            <w:pPr>
              <w:jc w:val="center"/>
              <w:rPr>
                <w:rFonts w:ascii="Arial" w:hAnsi="Arial" w:cs="Arial"/>
                <w:color w:val="000000"/>
                <w:sz w:val="24"/>
                <w:szCs w:val="24"/>
              </w:rPr>
            </w:pPr>
            <w:r>
              <w:rPr>
                <w:rFonts w:ascii="Arial" w:hAnsi="Arial" w:cs="Arial"/>
                <w:color w:val="000000"/>
              </w:rPr>
              <w:t>05-AH0-057</w:t>
            </w:r>
          </w:p>
        </w:tc>
        <w:tc>
          <w:tcPr>
            <w:tcW w:w="1418" w:type="dxa"/>
            <w:shd w:val="clear" w:color="auto" w:fill="BFBFBF"/>
            <w:vAlign w:val="center"/>
          </w:tcPr>
          <w:p w:rsidR="00E76BC2" w:rsidRDefault="00E76BC2">
            <w:pPr>
              <w:jc w:val="center"/>
              <w:rPr>
                <w:rFonts w:ascii="Arial" w:hAnsi="Arial" w:cs="Arial"/>
                <w:color w:val="000000"/>
                <w:sz w:val="24"/>
                <w:szCs w:val="24"/>
              </w:rPr>
            </w:pPr>
            <w:r>
              <w:rPr>
                <w:rFonts w:ascii="Arial" w:hAnsi="Arial" w:cs="Arial"/>
                <w:color w:val="000000"/>
              </w:rPr>
              <w:t>Delamanid 50mg tablet</w:t>
            </w:r>
            <w:r>
              <w:rPr>
                <w:rFonts w:ascii="Arial" w:hAnsi="Arial" w:cs="Arial"/>
                <w:color w:val="000000"/>
                <w:rtl/>
              </w:rPr>
              <w:t>خط ثاني</w:t>
            </w:r>
            <w:r>
              <w:rPr>
                <w:rFonts w:ascii="Arial" w:hAnsi="Arial" w:cs="Arial"/>
                <w:color w:val="000000"/>
              </w:rPr>
              <w:br/>
              <w:t>1108</w:t>
            </w:r>
          </w:p>
        </w:tc>
        <w:tc>
          <w:tcPr>
            <w:tcW w:w="1845"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E76BC2"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76BC2"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E76BC2"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E76BC2" w:rsidRPr="006F42FC" w:rsidTr="00802302">
        <w:tc>
          <w:tcPr>
            <w:tcW w:w="625" w:type="dxa"/>
            <w:shd w:val="clear" w:color="auto" w:fill="BFBFBF"/>
            <w:vAlign w:val="center"/>
          </w:tcPr>
          <w:p w:rsidR="00E76BC2" w:rsidRDefault="00E76BC2"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E76BC2" w:rsidRDefault="00E76BC2">
            <w:pPr>
              <w:jc w:val="center"/>
              <w:rPr>
                <w:rFonts w:ascii="Arial" w:hAnsi="Arial" w:cs="Arial"/>
                <w:color w:val="000000"/>
                <w:sz w:val="24"/>
                <w:szCs w:val="24"/>
              </w:rPr>
            </w:pPr>
            <w:r>
              <w:rPr>
                <w:rFonts w:ascii="Arial" w:hAnsi="Arial" w:cs="Arial"/>
                <w:color w:val="000000"/>
              </w:rPr>
              <w:t>02-M00-001</w:t>
            </w:r>
          </w:p>
        </w:tc>
        <w:tc>
          <w:tcPr>
            <w:tcW w:w="1418" w:type="dxa"/>
            <w:shd w:val="clear" w:color="auto" w:fill="BFBFBF"/>
            <w:vAlign w:val="center"/>
          </w:tcPr>
          <w:p w:rsidR="00E76BC2" w:rsidRDefault="00E76BC2">
            <w:pPr>
              <w:jc w:val="center"/>
              <w:rPr>
                <w:rFonts w:ascii="Arial" w:hAnsi="Arial" w:cs="Arial"/>
                <w:color w:val="000000"/>
                <w:sz w:val="24"/>
                <w:szCs w:val="24"/>
              </w:rPr>
            </w:pPr>
            <w:r>
              <w:rPr>
                <w:rFonts w:ascii="Arial" w:hAnsi="Arial" w:cs="Arial"/>
                <w:color w:val="000000"/>
              </w:rPr>
              <w:t xml:space="preserve">Macrogol 4000 (polyethlene glycol) 64g+Anhydrous sodium sulfate 5,700gm+sodium bicarbonate 1,680gm+sodium chloride 1,460gm+potassium chloride 0,750gm (powder for oral  </w:t>
            </w:r>
            <w:r>
              <w:rPr>
                <w:rFonts w:ascii="Arial" w:hAnsi="Arial" w:cs="Arial"/>
                <w:color w:val="000000"/>
              </w:rPr>
              <w:lastRenderedPageBreak/>
              <w:t xml:space="preserve">solution in one sachet ) </w:t>
            </w:r>
            <w:r>
              <w:rPr>
                <w:rFonts w:ascii="Arial" w:hAnsi="Arial" w:cs="Arial"/>
                <w:color w:val="000000"/>
                <w:rtl/>
              </w:rPr>
              <w:t>يؤخذ بنظر الاعتبار استخدامه في الجهاز الهضمي</w:t>
            </w:r>
          </w:p>
        </w:tc>
        <w:tc>
          <w:tcPr>
            <w:tcW w:w="1845"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E76BC2"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76BC2"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E76BC2"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E76BC2" w:rsidRPr="006F42FC" w:rsidTr="00802302">
        <w:tc>
          <w:tcPr>
            <w:tcW w:w="625" w:type="dxa"/>
            <w:shd w:val="clear" w:color="auto" w:fill="BFBFBF"/>
            <w:vAlign w:val="center"/>
          </w:tcPr>
          <w:p w:rsidR="00E76BC2" w:rsidRDefault="00E76BC2"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E76BC2" w:rsidRDefault="00E76BC2">
            <w:pPr>
              <w:jc w:val="center"/>
              <w:rPr>
                <w:rFonts w:ascii="Arial" w:hAnsi="Arial" w:cs="Arial"/>
                <w:color w:val="000000"/>
                <w:sz w:val="24"/>
                <w:szCs w:val="24"/>
              </w:rPr>
            </w:pPr>
            <w:r>
              <w:rPr>
                <w:rFonts w:ascii="Arial" w:hAnsi="Arial" w:cs="Arial"/>
                <w:color w:val="000000"/>
              </w:rPr>
              <w:t>01-AA0-006</w:t>
            </w:r>
          </w:p>
        </w:tc>
        <w:tc>
          <w:tcPr>
            <w:tcW w:w="1418" w:type="dxa"/>
            <w:shd w:val="clear" w:color="auto" w:fill="BFBFBF"/>
            <w:vAlign w:val="center"/>
          </w:tcPr>
          <w:p w:rsidR="00E76BC2" w:rsidRDefault="00E76BC2">
            <w:pPr>
              <w:jc w:val="center"/>
              <w:rPr>
                <w:rFonts w:ascii="Arial" w:hAnsi="Arial" w:cs="Arial"/>
                <w:color w:val="000000"/>
                <w:sz w:val="24"/>
                <w:szCs w:val="24"/>
              </w:rPr>
            </w:pPr>
            <w:r>
              <w:rPr>
                <w:rFonts w:ascii="Arial" w:hAnsi="Arial" w:cs="Arial"/>
                <w:color w:val="000000"/>
              </w:rPr>
              <w:t>Digoxin  250 mcg/ml  (2ml) Ampoule</w:t>
            </w:r>
          </w:p>
        </w:tc>
        <w:tc>
          <w:tcPr>
            <w:tcW w:w="1845"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E76BC2"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76BC2"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E76BC2"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E76BC2" w:rsidRPr="006F42FC" w:rsidTr="00802302">
        <w:tc>
          <w:tcPr>
            <w:tcW w:w="625" w:type="dxa"/>
            <w:shd w:val="clear" w:color="auto" w:fill="BFBFBF"/>
            <w:vAlign w:val="center"/>
          </w:tcPr>
          <w:p w:rsidR="00E76BC2" w:rsidRDefault="00E76BC2"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E76BC2" w:rsidRDefault="00E76BC2">
            <w:pPr>
              <w:jc w:val="center"/>
              <w:rPr>
                <w:rFonts w:ascii="Arial" w:hAnsi="Arial" w:cs="Arial"/>
                <w:color w:val="000000"/>
                <w:sz w:val="24"/>
                <w:szCs w:val="24"/>
              </w:rPr>
            </w:pPr>
            <w:r>
              <w:rPr>
                <w:rFonts w:ascii="Arial" w:hAnsi="Arial" w:cs="Arial"/>
                <w:color w:val="000000"/>
              </w:rPr>
              <w:t>03-E00-001</w:t>
            </w:r>
          </w:p>
        </w:tc>
        <w:tc>
          <w:tcPr>
            <w:tcW w:w="1418" w:type="dxa"/>
            <w:shd w:val="clear" w:color="auto" w:fill="BFBFBF"/>
            <w:vAlign w:val="center"/>
          </w:tcPr>
          <w:p w:rsidR="00E76BC2" w:rsidRDefault="00E76BC2">
            <w:pPr>
              <w:jc w:val="center"/>
              <w:rPr>
                <w:rFonts w:ascii="Arial" w:hAnsi="Arial" w:cs="Arial"/>
                <w:color w:val="000000"/>
                <w:sz w:val="24"/>
                <w:szCs w:val="24"/>
              </w:rPr>
            </w:pPr>
            <w:r>
              <w:rPr>
                <w:rFonts w:ascii="Arial" w:hAnsi="Arial" w:cs="Arial"/>
                <w:color w:val="000000"/>
              </w:rPr>
              <w:t>Doxapram Hydrochloride 20mg/ml,( 5ml) Ampoule</w:t>
            </w:r>
            <w:r>
              <w:rPr>
                <w:rFonts w:ascii="Arial" w:hAnsi="Arial" w:cs="Arial"/>
                <w:color w:val="000000"/>
                <w:rtl/>
              </w:rPr>
              <w:t>يؤخذ بنظر الاعتبار ضمن قائمة التخدير</w:t>
            </w:r>
            <w:r>
              <w:rPr>
                <w:rFonts w:ascii="Arial" w:hAnsi="Arial" w:cs="Arial"/>
                <w:color w:val="000000"/>
              </w:rPr>
              <w:t xml:space="preserve"> </w:t>
            </w:r>
          </w:p>
        </w:tc>
        <w:tc>
          <w:tcPr>
            <w:tcW w:w="1845"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E76BC2"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76BC2"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E76BC2"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E76BC2" w:rsidRPr="006F42FC" w:rsidTr="00802302">
        <w:tc>
          <w:tcPr>
            <w:tcW w:w="625" w:type="dxa"/>
            <w:shd w:val="clear" w:color="auto" w:fill="BFBFBF"/>
            <w:vAlign w:val="center"/>
          </w:tcPr>
          <w:p w:rsidR="00E76BC2" w:rsidRDefault="00E76BC2"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E76BC2" w:rsidRDefault="00E76BC2">
            <w:pPr>
              <w:jc w:val="center"/>
              <w:rPr>
                <w:rFonts w:ascii="Arial" w:hAnsi="Arial" w:cs="Arial"/>
                <w:color w:val="000000"/>
                <w:sz w:val="24"/>
                <w:szCs w:val="24"/>
              </w:rPr>
            </w:pPr>
            <w:r>
              <w:rPr>
                <w:rFonts w:ascii="Arial" w:hAnsi="Arial" w:cs="Arial"/>
                <w:color w:val="000000"/>
              </w:rPr>
              <w:t>04-M00-001</w:t>
            </w:r>
          </w:p>
        </w:tc>
        <w:tc>
          <w:tcPr>
            <w:tcW w:w="1418" w:type="dxa"/>
            <w:shd w:val="clear" w:color="auto" w:fill="BFBFBF"/>
            <w:vAlign w:val="center"/>
          </w:tcPr>
          <w:p w:rsidR="00E76BC2" w:rsidRDefault="00E76BC2">
            <w:pPr>
              <w:jc w:val="center"/>
              <w:rPr>
                <w:rFonts w:ascii="Arial" w:hAnsi="Arial" w:cs="Arial"/>
                <w:color w:val="000000"/>
                <w:sz w:val="24"/>
                <w:szCs w:val="24"/>
              </w:rPr>
            </w:pPr>
            <w:r>
              <w:rPr>
                <w:rFonts w:ascii="Arial" w:hAnsi="Arial" w:cs="Arial"/>
                <w:color w:val="000000"/>
              </w:rPr>
              <w:t xml:space="preserve">Baclofen  10mg Tablet </w:t>
            </w:r>
            <w:r>
              <w:rPr>
                <w:rFonts w:ascii="Arial" w:hAnsi="Arial" w:cs="Arial"/>
                <w:color w:val="000000"/>
                <w:rtl/>
              </w:rPr>
              <w:t>لمرضى الشلل والمعاقين</w:t>
            </w:r>
          </w:p>
        </w:tc>
        <w:tc>
          <w:tcPr>
            <w:tcW w:w="1845"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E76BC2"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76BC2"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E76BC2"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E76BC2" w:rsidRPr="006F42FC" w:rsidTr="00802302">
        <w:tc>
          <w:tcPr>
            <w:tcW w:w="625" w:type="dxa"/>
            <w:shd w:val="clear" w:color="auto" w:fill="BFBFBF"/>
            <w:vAlign w:val="center"/>
          </w:tcPr>
          <w:p w:rsidR="00E76BC2" w:rsidRDefault="00E76BC2" w:rsidP="00073752">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E76BC2" w:rsidRDefault="00E76BC2">
            <w:pPr>
              <w:jc w:val="center"/>
              <w:rPr>
                <w:rFonts w:ascii="Arial" w:hAnsi="Arial" w:cs="Arial"/>
                <w:color w:val="7030A0"/>
                <w:sz w:val="24"/>
                <w:szCs w:val="24"/>
              </w:rPr>
            </w:pPr>
            <w:r>
              <w:rPr>
                <w:rFonts w:ascii="Arial" w:hAnsi="Arial" w:cs="Arial"/>
                <w:color w:val="7030A0"/>
              </w:rPr>
              <w:t>08-H00-015</w:t>
            </w:r>
          </w:p>
        </w:tc>
        <w:tc>
          <w:tcPr>
            <w:tcW w:w="1418" w:type="dxa"/>
            <w:shd w:val="clear" w:color="auto" w:fill="BFBFBF"/>
            <w:vAlign w:val="center"/>
          </w:tcPr>
          <w:p w:rsidR="00E76BC2" w:rsidRDefault="00E76BC2">
            <w:pPr>
              <w:jc w:val="center"/>
              <w:rPr>
                <w:rFonts w:ascii="Arial" w:hAnsi="Arial" w:cs="Arial"/>
                <w:color w:val="7030A0"/>
                <w:sz w:val="24"/>
                <w:szCs w:val="24"/>
              </w:rPr>
            </w:pPr>
            <w:r>
              <w:rPr>
                <w:rFonts w:ascii="Arial" w:hAnsi="Arial" w:cs="Arial"/>
                <w:color w:val="7030A0"/>
              </w:rPr>
              <w:t xml:space="preserve">Anti-Inhibitor Coagulant Compelx Nanofilterd </w:t>
            </w:r>
            <w:r>
              <w:rPr>
                <w:rFonts w:ascii="Arial" w:hAnsi="Arial" w:cs="Arial"/>
                <w:color w:val="7030A0"/>
              </w:rPr>
              <w:lastRenderedPageBreak/>
              <w:t xml:space="preserve">&amp;Vapor Heated:-   500 Units per Vial    </w:t>
            </w:r>
            <w:r>
              <w:rPr>
                <w:rFonts w:ascii="Arial" w:hAnsi="Arial" w:cs="Arial"/>
                <w:color w:val="7030A0"/>
              </w:rPr>
              <w:br/>
              <w:t xml:space="preserve">(  Factor VIII inhibitor Bypassing Activity powder and solvent for solution for intravenous injection )              - For Control spontaneous bleeding episodes or to cover surgical intervention in hemophilia A&amp; hemophilia B patients with inhibitors - Treatment of hemorrhage </w:t>
            </w:r>
            <w:r>
              <w:rPr>
                <w:rFonts w:ascii="Arial" w:hAnsi="Arial" w:cs="Arial"/>
                <w:color w:val="7030A0"/>
              </w:rPr>
              <w:lastRenderedPageBreak/>
              <w:t xml:space="preserve">in non- hemophilic patients with  acquired factor VIII inhibitorsContraindicated - in patients with  normal coagulation mechanism in the absence of inhibitors to coagulation factors.- In the patients with DIC </w:t>
            </w:r>
            <w:r>
              <w:rPr>
                <w:rFonts w:ascii="Arial" w:hAnsi="Arial" w:cs="Arial"/>
                <w:color w:val="7030A0"/>
              </w:rPr>
              <w:br/>
            </w:r>
            <w:r>
              <w:rPr>
                <w:rFonts w:ascii="Arial" w:hAnsi="Arial" w:cs="Arial"/>
                <w:color w:val="7030A0"/>
                <w:rtl/>
              </w:rPr>
              <w:t>ج\1089</w:t>
            </w:r>
            <w:r>
              <w:rPr>
                <w:rFonts w:ascii="Arial" w:hAnsi="Arial" w:cs="Arial"/>
                <w:color w:val="7030A0"/>
              </w:rPr>
              <w:t xml:space="preserve">                                   </w:t>
            </w:r>
          </w:p>
        </w:tc>
        <w:tc>
          <w:tcPr>
            <w:tcW w:w="1845"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E76BC2"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76BC2"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E76BC2"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E76BC2" w:rsidRPr="006F42FC" w:rsidTr="00802302">
        <w:tc>
          <w:tcPr>
            <w:tcW w:w="625" w:type="dxa"/>
            <w:shd w:val="clear" w:color="auto" w:fill="BFBFBF"/>
            <w:vAlign w:val="center"/>
          </w:tcPr>
          <w:p w:rsidR="00E76BC2" w:rsidRDefault="00E76BC2" w:rsidP="00073752">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E76BC2" w:rsidRDefault="00E76BC2">
            <w:pPr>
              <w:jc w:val="center"/>
              <w:rPr>
                <w:rFonts w:ascii="Arial" w:hAnsi="Arial" w:cs="Arial"/>
                <w:color w:val="000000"/>
                <w:sz w:val="24"/>
                <w:szCs w:val="24"/>
              </w:rPr>
            </w:pPr>
            <w:r>
              <w:rPr>
                <w:rFonts w:ascii="Arial" w:hAnsi="Arial" w:cs="Arial"/>
                <w:color w:val="000000"/>
              </w:rPr>
              <w:t>06-B00-001</w:t>
            </w:r>
          </w:p>
        </w:tc>
        <w:tc>
          <w:tcPr>
            <w:tcW w:w="1418" w:type="dxa"/>
            <w:shd w:val="clear" w:color="auto" w:fill="BFBFBF"/>
            <w:vAlign w:val="center"/>
          </w:tcPr>
          <w:p w:rsidR="00E76BC2" w:rsidRDefault="00E76BC2">
            <w:pPr>
              <w:jc w:val="center"/>
              <w:rPr>
                <w:rFonts w:ascii="Arial" w:hAnsi="Arial" w:cs="Arial"/>
                <w:color w:val="000000"/>
                <w:sz w:val="24"/>
                <w:szCs w:val="24"/>
              </w:rPr>
            </w:pPr>
            <w:r>
              <w:rPr>
                <w:rFonts w:ascii="Arial" w:hAnsi="Arial" w:cs="Arial"/>
                <w:color w:val="000000"/>
              </w:rPr>
              <w:t xml:space="preserve">Glucagon 1mg ≡  1  I.U (as hydrochloride) Biosynthetic /ml with solvent S.C, I.M , I.V (inj- </w:t>
            </w:r>
            <w:r>
              <w:rPr>
                <w:rFonts w:ascii="Arial" w:hAnsi="Arial" w:cs="Arial"/>
                <w:color w:val="000000"/>
              </w:rPr>
              <w:lastRenderedPageBreak/>
              <w:t>vial )</w:t>
            </w:r>
          </w:p>
        </w:tc>
        <w:tc>
          <w:tcPr>
            <w:tcW w:w="1845"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E76BC2"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76BC2"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E76BC2"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E76BC2" w:rsidRPr="006F42FC" w:rsidTr="00802302">
        <w:tc>
          <w:tcPr>
            <w:tcW w:w="625" w:type="dxa"/>
            <w:shd w:val="clear" w:color="auto" w:fill="BFBFBF"/>
            <w:vAlign w:val="center"/>
          </w:tcPr>
          <w:p w:rsidR="00E76BC2" w:rsidRDefault="00E76BC2"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E76BC2" w:rsidRDefault="00E76BC2">
            <w:pPr>
              <w:jc w:val="center"/>
              <w:rPr>
                <w:rFonts w:ascii="Arial" w:hAnsi="Arial" w:cs="Arial"/>
                <w:color w:val="000000"/>
                <w:sz w:val="24"/>
                <w:szCs w:val="24"/>
              </w:rPr>
            </w:pPr>
            <w:r>
              <w:rPr>
                <w:rFonts w:ascii="Arial" w:hAnsi="Arial" w:cs="Arial"/>
                <w:color w:val="000000"/>
              </w:rPr>
              <w:t>03-B00-020</w:t>
            </w:r>
          </w:p>
        </w:tc>
        <w:tc>
          <w:tcPr>
            <w:tcW w:w="1418" w:type="dxa"/>
            <w:shd w:val="clear" w:color="auto" w:fill="BFBFBF"/>
            <w:vAlign w:val="center"/>
          </w:tcPr>
          <w:p w:rsidR="00E76BC2" w:rsidRDefault="00E76BC2">
            <w:pPr>
              <w:jc w:val="center"/>
              <w:rPr>
                <w:rFonts w:ascii="Arial" w:hAnsi="Arial" w:cs="Arial"/>
                <w:color w:val="000000"/>
                <w:sz w:val="24"/>
                <w:szCs w:val="24"/>
              </w:rPr>
            </w:pPr>
            <w:r>
              <w:rPr>
                <w:rFonts w:ascii="Arial" w:hAnsi="Arial" w:cs="Arial"/>
                <w:color w:val="000000"/>
              </w:rPr>
              <w:t>Budesonide 500mcg/ml  nebuliser inhalation (2ml)  liquid unit dose  1196</w:t>
            </w:r>
            <w:r>
              <w:rPr>
                <w:rFonts w:ascii="Arial" w:hAnsi="Arial" w:cs="Arial"/>
                <w:color w:val="000000"/>
              </w:rPr>
              <w:br/>
            </w:r>
            <w:r>
              <w:rPr>
                <w:rFonts w:ascii="Arial" w:hAnsi="Arial" w:cs="Arial"/>
                <w:color w:val="000000"/>
                <w:rtl/>
              </w:rPr>
              <w:t>ويحصر صرفها في ردهات الطوارئ للاطفال المشخصين بمرض الربو</w:t>
            </w:r>
            <w:r>
              <w:rPr>
                <w:rFonts w:ascii="Arial" w:hAnsi="Arial" w:cs="Arial"/>
                <w:color w:val="000000"/>
              </w:rPr>
              <w:t xml:space="preserve">             1221</w:t>
            </w:r>
            <w:r>
              <w:rPr>
                <w:rFonts w:ascii="Arial" w:hAnsi="Arial" w:cs="Arial"/>
                <w:color w:val="000000"/>
              </w:rPr>
              <w:br/>
            </w:r>
            <w:r>
              <w:rPr>
                <w:rFonts w:ascii="Arial" w:hAnsi="Arial" w:cs="Arial"/>
                <w:color w:val="000000"/>
                <w:rtl/>
              </w:rPr>
              <w:t>اضافة استطباب ( و في ردهات العناية المركزة بصورة عامة ) و ينصح بصرفه</w:t>
            </w:r>
            <w:r>
              <w:rPr>
                <w:rFonts w:ascii="Arial" w:hAnsi="Arial" w:cs="Arial"/>
                <w:color w:val="000000"/>
              </w:rPr>
              <w:t xml:space="preserve">  </w:t>
            </w:r>
            <w:r>
              <w:rPr>
                <w:rFonts w:ascii="Arial" w:hAnsi="Arial" w:cs="Arial"/>
                <w:color w:val="000000"/>
                <w:rtl/>
              </w:rPr>
              <w:t>حسب البروتوكولات العالمية</w:t>
            </w:r>
            <w:r>
              <w:rPr>
                <w:rFonts w:ascii="Arial" w:hAnsi="Arial" w:cs="Arial"/>
                <w:color w:val="000000"/>
              </w:rPr>
              <w:br/>
              <w:t xml:space="preserve"> </w:t>
            </w:r>
          </w:p>
        </w:tc>
        <w:tc>
          <w:tcPr>
            <w:tcW w:w="1845"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E76BC2"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76BC2"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E76BC2"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E76BC2" w:rsidRPr="006F42FC" w:rsidTr="00802302">
        <w:tc>
          <w:tcPr>
            <w:tcW w:w="625" w:type="dxa"/>
            <w:shd w:val="clear" w:color="auto" w:fill="BFBFBF"/>
            <w:vAlign w:val="center"/>
          </w:tcPr>
          <w:p w:rsidR="00E76BC2" w:rsidRDefault="00E76BC2"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E76BC2" w:rsidRDefault="00E76BC2">
            <w:pPr>
              <w:jc w:val="center"/>
              <w:rPr>
                <w:rFonts w:ascii="Arial" w:hAnsi="Arial" w:cs="Arial"/>
                <w:color w:val="000000"/>
                <w:sz w:val="24"/>
                <w:szCs w:val="24"/>
              </w:rPr>
            </w:pPr>
            <w:r>
              <w:rPr>
                <w:rFonts w:ascii="Arial" w:hAnsi="Arial" w:cs="Arial"/>
                <w:color w:val="000000"/>
              </w:rPr>
              <w:t>15-AB0-001</w:t>
            </w:r>
          </w:p>
        </w:tc>
        <w:tc>
          <w:tcPr>
            <w:tcW w:w="1418" w:type="dxa"/>
            <w:shd w:val="clear" w:color="auto" w:fill="BFBFBF"/>
            <w:vAlign w:val="center"/>
          </w:tcPr>
          <w:p w:rsidR="00E76BC2" w:rsidRDefault="00E76BC2">
            <w:pPr>
              <w:jc w:val="center"/>
              <w:rPr>
                <w:rFonts w:ascii="Arial" w:hAnsi="Arial" w:cs="Arial"/>
                <w:color w:val="000000"/>
                <w:sz w:val="24"/>
                <w:szCs w:val="24"/>
              </w:rPr>
            </w:pPr>
            <w:r>
              <w:rPr>
                <w:rFonts w:ascii="Arial" w:hAnsi="Arial" w:cs="Arial"/>
                <w:color w:val="000000"/>
              </w:rPr>
              <w:t>cytarabine  20mg/ml, 5 ml vial for S.C, I.V,intrathecal</w:t>
            </w:r>
          </w:p>
        </w:tc>
        <w:tc>
          <w:tcPr>
            <w:tcW w:w="1845"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E76BC2"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76BC2"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E76BC2"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E76BC2" w:rsidRPr="006F42FC" w:rsidTr="00802302">
        <w:tc>
          <w:tcPr>
            <w:tcW w:w="625" w:type="dxa"/>
            <w:shd w:val="clear" w:color="auto" w:fill="BFBFBF"/>
            <w:vAlign w:val="center"/>
          </w:tcPr>
          <w:p w:rsidR="00E76BC2" w:rsidRDefault="00E76BC2"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E76BC2" w:rsidRDefault="00E76BC2">
            <w:pPr>
              <w:jc w:val="center"/>
              <w:rPr>
                <w:rFonts w:ascii="Arial" w:hAnsi="Arial" w:cs="Arial"/>
                <w:color w:val="000000"/>
                <w:sz w:val="24"/>
                <w:szCs w:val="24"/>
              </w:rPr>
            </w:pPr>
            <w:r>
              <w:rPr>
                <w:rFonts w:ascii="Arial" w:hAnsi="Arial" w:cs="Arial"/>
                <w:color w:val="000000"/>
              </w:rPr>
              <w:t>15-AB0-019</w:t>
            </w:r>
          </w:p>
        </w:tc>
        <w:tc>
          <w:tcPr>
            <w:tcW w:w="1418" w:type="dxa"/>
            <w:shd w:val="clear" w:color="auto" w:fill="BFBFBF"/>
            <w:vAlign w:val="center"/>
          </w:tcPr>
          <w:p w:rsidR="00E76BC2" w:rsidRDefault="00E76BC2">
            <w:pPr>
              <w:jc w:val="center"/>
              <w:rPr>
                <w:rFonts w:ascii="Arial" w:hAnsi="Arial" w:cs="Arial"/>
                <w:color w:val="000000"/>
                <w:sz w:val="24"/>
                <w:szCs w:val="24"/>
              </w:rPr>
            </w:pPr>
            <w:r>
              <w:rPr>
                <w:rFonts w:ascii="Arial" w:hAnsi="Arial" w:cs="Arial"/>
                <w:color w:val="000000"/>
              </w:rPr>
              <w:t>Fludarabine phosphate 50mg powder for reconsititution for i.v  or concentrate solution for injection  or infusion  Vial</w:t>
            </w:r>
          </w:p>
        </w:tc>
        <w:tc>
          <w:tcPr>
            <w:tcW w:w="1845"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E76BC2"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76BC2"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E76BC2"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E76BC2" w:rsidRPr="006F42FC" w:rsidTr="00802302">
        <w:tc>
          <w:tcPr>
            <w:tcW w:w="625" w:type="dxa"/>
            <w:shd w:val="clear" w:color="auto" w:fill="BFBFBF"/>
            <w:vAlign w:val="center"/>
          </w:tcPr>
          <w:p w:rsidR="00E76BC2" w:rsidRDefault="00E76BC2"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E76BC2" w:rsidRDefault="00E76BC2">
            <w:pPr>
              <w:jc w:val="center"/>
              <w:rPr>
                <w:rFonts w:ascii="Arial" w:hAnsi="Arial" w:cs="Arial"/>
                <w:color w:val="000000"/>
                <w:sz w:val="24"/>
                <w:szCs w:val="24"/>
              </w:rPr>
            </w:pPr>
            <w:r>
              <w:rPr>
                <w:rFonts w:ascii="Arial" w:hAnsi="Arial" w:cs="Arial"/>
                <w:color w:val="000000"/>
              </w:rPr>
              <w:t>15-AB0-033</w:t>
            </w:r>
          </w:p>
        </w:tc>
        <w:tc>
          <w:tcPr>
            <w:tcW w:w="1418" w:type="dxa"/>
            <w:shd w:val="clear" w:color="auto" w:fill="BFBFBF"/>
            <w:vAlign w:val="center"/>
          </w:tcPr>
          <w:p w:rsidR="00E76BC2" w:rsidRDefault="00E76BC2">
            <w:pPr>
              <w:jc w:val="center"/>
              <w:rPr>
                <w:rFonts w:ascii="Arial" w:hAnsi="Arial" w:cs="Arial"/>
                <w:color w:val="000000"/>
                <w:sz w:val="24"/>
                <w:szCs w:val="24"/>
              </w:rPr>
            </w:pPr>
            <w:r>
              <w:rPr>
                <w:rFonts w:ascii="Arial" w:hAnsi="Arial" w:cs="Arial"/>
                <w:color w:val="000000"/>
              </w:rPr>
              <w:t xml:space="preserve">Methotrexate1g vial base I.V infusion </w:t>
            </w:r>
            <w:r>
              <w:rPr>
                <w:rFonts w:ascii="Arial" w:hAnsi="Arial" w:cs="Arial"/>
                <w:color w:val="000000"/>
                <w:rtl/>
              </w:rPr>
              <w:t xml:space="preserve">على ان لايتجاوز التركيز </w:t>
            </w:r>
            <w:r>
              <w:rPr>
                <w:rFonts w:ascii="Arial" w:hAnsi="Arial" w:cs="Arial"/>
                <w:color w:val="000000"/>
              </w:rPr>
              <w:t>100mg/ml</w:t>
            </w:r>
          </w:p>
        </w:tc>
        <w:tc>
          <w:tcPr>
            <w:tcW w:w="1845"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E76BC2"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76BC2"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E76BC2"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E76BC2" w:rsidRPr="006F42FC" w:rsidTr="00802302">
        <w:tc>
          <w:tcPr>
            <w:tcW w:w="625" w:type="dxa"/>
            <w:shd w:val="clear" w:color="auto" w:fill="BFBFBF"/>
            <w:vAlign w:val="center"/>
          </w:tcPr>
          <w:p w:rsidR="00E76BC2" w:rsidRDefault="00E76BC2"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E76BC2" w:rsidRDefault="00E76BC2">
            <w:pPr>
              <w:jc w:val="center"/>
              <w:rPr>
                <w:rFonts w:ascii="Arial" w:hAnsi="Arial" w:cs="Arial"/>
                <w:color w:val="000000"/>
                <w:sz w:val="24"/>
                <w:szCs w:val="24"/>
              </w:rPr>
            </w:pPr>
            <w:r>
              <w:rPr>
                <w:rFonts w:ascii="Arial" w:hAnsi="Arial" w:cs="Arial"/>
                <w:color w:val="000000"/>
              </w:rPr>
              <w:t>15-AC0-014</w:t>
            </w:r>
          </w:p>
        </w:tc>
        <w:tc>
          <w:tcPr>
            <w:tcW w:w="1418" w:type="dxa"/>
            <w:shd w:val="clear" w:color="auto" w:fill="BFBFBF"/>
            <w:vAlign w:val="center"/>
          </w:tcPr>
          <w:p w:rsidR="00E76BC2" w:rsidRDefault="00E76BC2">
            <w:pPr>
              <w:jc w:val="center"/>
              <w:rPr>
                <w:rFonts w:ascii="Arial" w:hAnsi="Arial" w:cs="Arial"/>
                <w:color w:val="000000"/>
                <w:sz w:val="24"/>
                <w:szCs w:val="24"/>
              </w:rPr>
            </w:pPr>
            <w:r>
              <w:rPr>
                <w:rFonts w:ascii="Arial" w:hAnsi="Arial" w:cs="Arial"/>
                <w:color w:val="000000"/>
              </w:rPr>
              <w:t>Mitoxantrone (as Hydrochloride) concentrate for i.v ,infusion 2mg/ml (10ml vial)</w:t>
            </w:r>
          </w:p>
        </w:tc>
        <w:tc>
          <w:tcPr>
            <w:tcW w:w="1845"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E76BC2"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76BC2"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E76BC2"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E76BC2" w:rsidRPr="006F42FC" w:rsidTr="00802302">
        <w:tc>
          <w:tcPr>
            <w:tcW w:w="625" w:type="dxa"/>
            <w:shd w:val="clear" w:color="auto" w:fill="BFBFBF"/>
            <w:vAlign w:val="center"/>
          </w:tcPr>
          <w:p w:rsidR="00E76BC2" w:rsidRDefault="00E76BC2"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E76BC2" w:rsidRDefault="00E76BC2">
            <w:pPr>
              <w:jc w:val="center"/>
              <w:rPr>
                <w:rFonts w:ascii="Arial" w:hAnsi="Arial" w:cs="Arial"/>
                <w:color w:val="000000"/>
                <w:sz w:val="24"/>
                <w:szCs w:val="24"/>
              </w:rPr>
            </w:pPr>
            <w:r>
              <w:rPr>
                <w:rFonts w:ascii="Arial" w:hAnsi="Arial" w:cs="Arial"/>
                <w:color w:val="000000"/>
              </w:rPr>
              <w:t>15-AF0-008</w:t>
            </w:r>
          </w:p>
        </w:tc>
        <w:tc>
          <w:tcPr>
            <w:tcW w:w="1418" w:type="dxa"/>
            <w:shd w:val="clear" w:color="auto" w:fill="BFBFBF"/>
            <w:vAlign w:val="center"/>
          </w:tcPr>
          <w:p w:rsidR="00E76BC2" w:rsidRDefault="00E76BC2">
            <w:pPr>
              <w:jc w:val="center"/>
              <w:rPr>
                <w:rFonts w:ascii="Arial" w:hAnsi="Arial" w:cs="Arial"/>
                <w:color w:val="000000"/>
                <w:sz w:val="24"/>
                <w:szCs w:val="24"/>
              </w:rPr>
            </w:pPr>
            <w:r>
              <w:rPr>
                <w:rFonts w:ascii="Arial" w:hAnsi="Arial" w:cs="Arial"/>
                <w:color w:val="000000"/>
              </w:rPr>
              <w:t xml:space="preserve">Carboplatin  10mg/ml </w:t>
            </w:r>
            <w:r>
              <w:rPr>
                <w:rFonts w:ascii="Arial" w:hAnsi="Arial" w:cs="Arial"/>
                <w:color w:val="000000"/>
              </w:rPr>
              <w:lastRenderedPageBreak/>
              <w:t xml:space="preserve">(45ml) Vial  i-e 450mg/45ml injection </w:t>
            </w:r>
          </w:p>
        </w:tc>
        <w:tc>
          <w:tcPr>
            <w:tcW w:w="1845"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E76BC2"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76BC2"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E76BC2"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E76BC2" w:rsidRPr="006F42FC" w:rsidTr="00802302">
        <w:tc>
          <w:tcPr>
            <w:tcW w:w="625" w:type="dxa"/>
            <w:shd w:val="clear" w:color="auto" w:fill="BFBFBF"/>
            <w:vAlign w:val="center"/>
          </w:tcPr>
          <w:p w:rsidR="00E76BC2" w:rsidRDefault="00E76BC2"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E76BC2" w:rsidRDefault="00E76BC2">
            <w:pPr>
              <w:jc w:val="center"/>
              <w:rPr>
                <w:rFonts w:ascii="Arial" w:hAnsi="Arial" w:cs="Arial"/>
                <w:color w:val="000000"/>
                <w:sz w:val="24"/>
                <w:szCs w:val="24"/>
              </w:rPr>
            </w:pPr>
            <w:r>
              <w:rPr>
                <w:rFonts w:ascii="Arial" w:hAnsi="Arial" w:cs="Arial"/>
                <w:color w:val="000000"/>
              </w:rPr>
              <w:t>15-AF0-003</w:t>
            </w:r>
          </w:p>
        </w:tc>
        <w:tc>
          <w:tcPr>
            <w:tcW w:w="1418" w:type="dxa"/>
            <w:shd w:val="clear" w:color="auto" w:fill="BFBFBF"/>
            <w:vAlign w:val="center"/>
          </w:tcPr>
          <w:p w:rsidR="00E76BC2" w:rsidRDefault="00E76BC2">
            <w:pPr>
              <w:jc w:val="center"/>
              <w:rPr>
                <w:rFonts w:ascii="Arial" w:hAnsi="Arial" w:cs="Arial"/>
                <w:color w:val="000000"/>
                <w:sz w:val="24"/>
                <w:szCs w:val="24"/>
              </w:rPr>
            </w:pPr>
            <w:r>
              <w:rPr>
                <w:rFonts w:ascii="Arial" w:hAnsi="Arial" w:cs="Arial"/>
                <w:color w:val="000000"/>
              </w:rPr>
              <w:t xml:space="preserve">Cisplatin  50mg/ vial I.V. infusion                                            </w:t>
            </w:r>
            <w:r>
              <w:rPr>
                <w:rFonts w:ascii="Arial" w:hAnsi="Arial" w:cs="Arial"/>
                <w:color w:val="000000"/>
                <w:rtl/>
              </w:rPr>
              <w:t xml:space="preserve">لا يوجد مستحضر خاص يعطى عن طريق التسريب البريتوني .. ونفس المستحضر </w:t>
            </w:r>
            <w:r>
              <w:rPr>
                <w:rFonts w:ascii="Arial" w:hAnsi="Arial" w:cs="Arial"/>
                <w:color w:val="000000"/>
              </w:rPr>
              <w:t xml:space="preserve">(sol. or powder) </w:t>
            </w:r>
            <w:r>
              <w:rPr>
                <w:rFonts w:ascii="Arial" w:hAnsi="Arial" w:cs="Arial"/>
                <w:color w:val="000000"/>
                <w:rtl/>
              </w:rPr>
              <w:t>يستخدم لكلا الطريقتين أي بمعنى أن المستحضر المثبت عليه طريقة الاعطاء بالزرق الوريدي يمكن استعماله عن طريق التسريب البريتوني 706</w:t>
            </w:r>
            <w:r>
              <w:rPr>
                <w:rFonts w:ascii="Arial" w:hAnsi="Arial" w:cs="Arial"/>
                <w:color w:val="000000"/>
              </w:rPr>
              <w:t xml:space="preserve">                                                                                                                            </w:t>
            </w:r>
          </w:p>
        </w:tc>
        <w:tc>
          <w:tcPr>
            <w:tcW w:w="1845"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E76BC2"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76BC2"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E76BC2"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E76BC2" w:rsidRPr="006F42FC" w:rsidTr="00802302">
        <w:tc>
          <w:tcPr>
            <w:tcW w:w="625" w:type="dxa"/>
            <w:shd w:val="clear" w:color="auto" w:fill="BFBFBF"/>
            <w:vAlign w:val="center"/>
          </w:tcPr>
          <w:p w:rsidR="00E76BC2" w:rsidRDefault="00E76BC2"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E76BC2" w:rsidRDefault="00E76BC2">
            <w:pPr>
              <w:jc w:val="center"/>
              <w:rPr>
                <w:rFonts w:ascii="Arial" w:hAnsi="Arial" w:cs="Arial"/>
                <w:color w:val="000000"/>
                <w:sz w:val="24"/>
                <w:szCs w:val="24"/>
              </w:rPr>
            </w:pPr>
            <w:r>
              <w:rPr>
                <w:rFonts w:ascii="Arial" w:hAnsi="Arial" w:cs="Arial"/>
                <w:color w:val="000000"/>
              </w:rPr>
              <w:t>15-AB0-015</w:t>
            </w:r>
          </w:p>
        </w:tc>
        <w:tc>
          <w:tcPr>
            <w:tcW w:w="1418" w:type="dxa"/>
            <w:shd w:val="clear" w:color="auto" w:fill="BFBFBF"/>
            <w:vAlign w:val="center"/>
          </w:tcPr>
          <w:p w:rsidR="00E76BC2" w:rsidRDefault="00E76BC2">
            <w:pPr>
              <w:jc w:val="center"/>
              <w:rPr>
                <w:rFonts w:ascii="Arial" w:hAnsi="Arial" w:cs="Arial"/>
                <w:color w:val="000000"/>
                <w:sz w:val="24"/>
                <w:szCs w:val="24"/>
              </w:rPr>
            </w:pPr>
            <w:r>
              <w:rPr>
                <w:rFonts w:ascii="Arial" w:hAnsi="Arial" w:cs="Arial"/>
                <w:color w:val="000000"/>
              </w:rPr>
              <w:t xml:space="preserve">Methotrexate 50mg   (10 mg / ml </w:t>
            </w:r>
            <w:r>
              <w:rPr>
                <w:rFonts w:ascii="Arial" w:hAnsi="Arial" w:cs="Arial"/>
                <w:color w:val="000000"/>
              </w:rPr>
              <w:lastRenderedPageBreak/>
              <w:t>or 25 mg /ml (lyophylized powder or  solution 5ml or 2ml vial or ampoule) injection IV, IM , intrathecal                                                                  1204</w:t>
            </w:r>
            <w:r>
              <w:rPr>
                <w:rFonts w:ascii="Arial" w:hAnsi="Arial" w:cs="Arial"/>
                <w:color w:val="000000"/>
              </w:rPr>
              <w:br/>
            </w:r>
            <w:r>
              <w:rPr>
                <w:rFonts w:ascii="Arial" w:hAnsi="Arial" w:cs="Arial"/>
                <w:color w:val="000000"/>
                <w:rtl/>
              </w:rPr>
              <w:t>تثبت المادة ضمن تصنيف</w:t>
            </w:r>
            <w:r>
              <w:rPr>
                <w:rFonts w:ascii="Arial" w:hAnsi="Arial" w:cs="Arial"/>
                <w:color w:val="000000"/>
              </w:rPr>
              <w:t xml:space="preserve"> immunosuprressant</w:t>
            </w:r>
            <w:r>
              <w:rPr>
                <w:rFonts w:ascii="Arial" w:hAnsi="Arial" w:cs="Arial"/>
                <w:color w:val="000000"/>
              </w:rPr>
              <w:br/>
              <w:t>1188</w:t>
            </w:r>
            <w:r>
              <w:rPr>
                <w:rFonts w:ascii="Arial" w:hAnsi="Arial" w:cs="Arial"/>
                <w:color w:val="000000"/>
              </w:rPr>
              <w:br/>
              <w:t>1196</w:t>
            </w:r>
            <w:r>
              <w:rPr>
                <w:rFonts w:ascii="Arial" w:hAnsi="Arial" w:cs="Arial"/>
                <w:color w:val="000000"/>
              </w:rPr>
              <w:br/>
            </w:r>
            <w:r>
              <w:rPr>
                <w:rFonts w:ascii="Arial" w:hAnsi="Arial" w:cs="Arial"/>
                <w:color w:val="000000"/>
                <w:rtl/>
              </w:rPr>
              <w:t>تصرف وفق الاستطبابات المثبتة للمادة وحسب احتياج المستشفيات</w:t>
            </w:r>
            <w:r>
              <w:rPr>
                <w:rFonts w:ascii="Arial" w:hAnsi="Arial" w:cs="Arial"/>
                <w:color w:val="000000"/>
              </w:rPr>
              <w:t xml:space="preserve">                   1219</w:t>
            </w:r>
            <w:r>
              <w:rPr>
                <w:rFonts w:ascii="Arial" w:hAnsi="Arial" w:cs="Arial"/>
                <w:color w:val="000000"/>
              </w:rPr>
              <w:br/>
              <w:t xml:space="preserve">( </w:t>
            </w:r>
            <w:r>
              <w:rPr>
                <w:rFonts w:ascii="Arial" w:hAnsi="Arial" w:cs="Arial"/>
                <w:color w:val="000000"/>
                <w:rtl/>
              </w:rPr>
              <w:t>احتياج المادة</w:t>
            </w:r>
            <w:r>
              <w:rPr>
                <w:rFonts w:ascii="Arial" w:hAnsi="Arial" w:cs="Arial"/>
                <w:color w:val="000000"/>
              </w:rPr>
              <w:t xml:space="preserve">    -AB0-044 (15</w:t>
            </w:r>
            <w:r>
              <w:rPr>
                <w:rFonts w:ascii="Arial" w:hAnsi="Arial" w:cs="Arial"/>
                <w:color w:val="000000"/>
                <w:rtl/>
              </w:rPr>
              <w:t>تطرح من احتياج المادة بالرمز الوطني 15</w:t>
            </w:r>
            <w:r>
              <w:rPr>
                <w:rFonts w:ascii="Arial" w:hAnsi="Arial" w:cs="Arial"/>
                <w:color w:val="000000"/>
              </w:rPr>
              <w:t xml:space="preserve">-AB0-015 </w:t>
            </w:r>
            <w:r>
              <w:rPr>
                <w:rFonts w:ascii="Arial" w:hAnsi="Arial" w:cs="Arial"/>
                <w:color w:val="000000"/>
                <w:rtl/>
              </w:rPr>
              <w:t xml:space="preserve">حيث يؤخذ بنظر الاعتبار احتياج </w:t>
            </w:r>
            <w:r>
              <w:rPr>
                <w:rFonts w:ascii="Arial" w:hAnsi="Arial" w:cs="Arial"/>
                <w:color w:val="000000"/>
                <w:rtl/>
              </w:rPr>
              <w:lastRenderedPageBreak/>
              <w:t>المادتين وفق الوصف العلاجي</w:t>
            </w:r>
          </w:p>
        </w:tc>
        <w:tc>
          <w:tcPr>
            <w:tcW w:w="1845"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E76BC2"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76BC2"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E76BC2"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E76BC2" w:rsidRPr="006F42FC" w:rsidTr="00802302">
        <w:tc>
          <w:tcPr>
            <w:tcW w:w="625" w:type="dxa"/>
            <w:shd w:val="clear" w:color="auto" w:fill="BFBFBF"/>
            <w:vAlign w:val="center"/>
          </w:tcPr>
          <w:p w:rsidR="00E76BC2" w:rsidRDefault="00E76BC2"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E76BC2" w:rsidRDefault="00E76BC2">
            <w:pPr>
              <w:jc w:val="center"/>
              <w:rPr>
                <w:rFonts w:ascii="Arial" w:hAnsi="Arial" w:cs="Arial"/>
                <w:sz w:val="24"/>
                <w:szCs w:val="24"/>
              </w:rPr>
            </w:pPr>
            <w:r>
              <w:rPr>
                <w:rFonts w:ascii="Arial" w:hAnsi="Arial" w:cs="Arial"/>
              </w:rPr>
              <w:t>15-AF0-011</w:t>
            </w:r>
          </w:p>
        </w:tc>
        <w:tc>
          <w:tcPr>
            <w:tcW w:w="1418" w:type="dxa"/>
            <w:shd w:val="clear" w:color="auto" w:fill="BFBFBF"/>
            <w:vAlign w:val="center"/>
          </w:tcPr>
          <w:p w:rsidR="00E76BC2" w:rsidRDefault="00E76BC2">
            <w:pPr>
              <w:jc w:val="center"/>
              <w:rPr>
                <w:rFonts w:ascii="Arial" w:hAnsi="Arial" w:cs="Arial"/>
                <w:sz w:val="24"/>
                <w:szCs w:val="24"/>
              </w:rPr>
            </w:pPr>
            <w:r>
              <w:rPr>
                <w:rFonts w:ascii="Arial" w:hAnsi="Arial" w:cs="Arial"/>
              </w:rPr>
              <w:t>Octreotide  0.05mg/ml Injection vial or ampoule</w:t>
            </w:r>
          </w:p>
        </w:tc>
        <w:tc>
          <w:tcPr>
            <w:tcW w:w="1845"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E76BC2"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76BC2"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E76BC2"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E76BC2" w:rsidRPr="006F42FC" w:rsidRDefault="00E76BC2"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9864E0">
            <w:pPr>
              <w:pStyle w:val="Heading9"/>
              <w:keepLines w:val="0"/>
              <w:numPr>
                <w:ilvl w:val="0"/>
                <w:numId w:val="58"/>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9864E0">
      <w:pPr>
        <w:pStyle w:val="ListParagraph"/>
        <w:numPr>
          <w:ilvl w:val="0"/>
          <w:numId w:val="61"/>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30" w:name="_Toc327102269"/>
      <w:bookmarkStart w:id="31" w:name="_Toc327107706"/>
      <w:bookmarkStart w:id="32"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30"/>
          <w:bookmarkEnd w:id="31"/>
          <w:bookmarkEnd w:id="32"/>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9864E0">
            <w:pPr>
              <w:numPr>
                <w:ilvl w:val="0"/>
                <w:numId w:val="9"/>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9864E0">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1"/>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9864E0">
            <w:pPr>
              <w:numPr>
                <w:ilvl w:val="0"/>
                <w:numId w:val="12"/>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2"/>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3"/>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4"/>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5"/>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5"/>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pStyle w:val="ListParagraph"/>
              <w:numPr>
                <w:ilvl w:val="0"/>
                <w:numId w:val="16"/>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1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1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9864E0">
            <w:pPr>
              <w:numPr>
                <w:ilvl w:val="1"/>
                <w:numId w:val="18"/>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19"/>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20"/>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21"/>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19"/>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22"/>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1"/>
                <w:numId w:val="23"/>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pStyle w:val="ListParagraph"/>
              <w:numPr>
                <w:ilvl w:val="0"/>
                <w:numId w:val="25"/>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24"/>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lastRenderedPageBreak/>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3" w:name="_Toc334907026"/>
            <w:r w:rsidRPr="002467B5">
              <w:rPr>
                <w:rFonts w:ascii="Cambria" w:hAnsi="Cambria" w:hint="cs"/>
                <w:b/>
                <w:bCs/>
                <w:sz w:val="28"/>
                <w:szCs w:val="28"/>
                <w:rtl/>
              </w:rPr>
              <w:lastRenderedPageBreak/>
              <w:t>القسم السابع. الشروط العامة للعقد</w:t>
            </w:r>
            <w:bookmarkEnd w:id="33"/>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4" w:name="_Toc334907027"/>
            <w:r w:rsidRPr="002467B5">
              <w:rPr>
                <w:rFonts w:ascii="Arial Narrow" w:eastAsia="Calibri" w:hAnsi="Arial Narrow" w:cs="Arial" w:hint="cs"/>
                <w:b/>
                <w:bCs/>
                <w:sz w:val="28"/>
                <w:szCs w:val="28"/>
                <w:rtl/>
              </w:rPr>
              <w:t>ملاحظات حول الشروط العامة للعقد</w:t>
            </w:r>
            <w:bookmarkEnd w:id="34"/>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9864E0">
            <w:pPr>
              <w:numPr>
                <w:ilvl w:val="0"/>
                <w:numId w:val="2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9864E0">
            <w:pPr>
              <w:numPr>
                <w:ilvl w:val="0"/>
                <w:numId w:val="2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5" w:name="_Toc19915293"/>
            <w:r w:rsidRPr="004673F4">
              <w:rPr>
                <w:rFonts w:hint="cs"/>
                <w:bCs/>
                <w:sz w:val="20"/>
                <w:szCs w:val="20"/>
                <w:rtl/>
              </w:rPr>
              <w:t>2. تطبيقات</w:t>
            </w:r>
            <w:bookmarkEnd w:id="35"/>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6"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6"/>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Default="003E1970" w:rsidP="00D66811">
            <w:pPr>
              <w:suppressAutoHyphens/>
              <w:bidi/>
              <w:spacing w:after="120"/>
              <w:ind w:right="966"/>
              <w:jc w:val="both"/>
              <w:rPr>
                <w:sz w:val="24"/>
                <w:szCs w:val="24"/>
                <w:rtl/>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p w:rsidR="00B55D71" w:rsidRPr="002467B5" w:rsidRDefault="00B55D71" w:rsidP="00B55D71">
            <w:pPr>
              <w:suppressAutoHyphens/>
              <w:bidi/>
              <w:spacing w:after="120"/>
              <w:ind w:right="966"/>
              <w:jc w:val="both"/>
              <w:rPr>
                <w:b/>
                <w:sz w:val="24"/>
                <w:szCs w:val="24"/>
              </w:rPr>
            </w:pP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سيتحمل المشتري تكاليف فتح الإعتماد المستندي وتكاليف تعديله لأسباب تتعلق بالمشتري أو يتسبب بها نتيجة خطئه أو تقصيره. ويتحمل </w:t>
            </w:r>
            <w:r w:rsidRPr="002467B5">
              <w:rPr>
                <w:sz w:val="24"/>
                <w:szCs w:val="24"/>
                <w:rtl/>
              </w:rPr>
              <w:lastRenderedPageBreak/>
              <w:t>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27"/>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27"/>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28"/>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w:t>
            </w:r>
            <w:r w:rsidRPr="002467B5">
              <w:rPr>
                <w:rFonts w:hint="cs"/>
                <w:sz w:val="24"/>
                <w:szCs w:val="24"/>
                <w:rtl/>
              </w:rPr>
              <w:lastRenderedPageBreak/>
              <w:t xml:space="preserve">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lastRenderedPageBreak/>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48282B" w:rsidRPr="002467B5" w:rsidRDefault="0048282B" w:rsidP="000A242E">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w:t>
            </w:r>
            <w:r w:rsidR="000A242E">
              <w:rPr>
                <w:rFonts w:hint="cs"/>
                <w:sz w:val="24"/>
                <w:szCs w:val="24"/>
                <w:rtl/>
              </w:rPr>
              <w:t>1</w:t>
            </w:r>
            <w:r w:rsidRPr="002467B5">
              <w:rPr>
                <w:sz w:val="24"/>
                <w:szCs w:val="24"/>
                <w:rtl/>
              </w:rPr>
              <w:t xml:space="preserve">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48282B" w:rsidRPr="002467B5" w:rsidRDefault="0048282B" w:rsidP="0048282B">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48282B" w:rsidRPr="002467B5" w:rsidRDefault="0048282B" w:rsidP="0048282B">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FF7B44" w:rsidRDefault="0048282B" w:rsidP="0048282B">
            <w:pPr>
              <w:suppressAutoHyphens/>
              <w:spacing w:line="240" w:lineRule="exact"/>
              <w:ind w:left="448" w:hanging="57"/>
              <w:jc w:val="both"/>
              <w:rPr>
                <w:sz w:val="24"/>
                <w:szCs w:val="24"/>
                <w:rtl/>
                <w:lang w:bidi="ar-IQ"/>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xml:space="preserve">، (أي مجموع أسعار السلع التي تم التأخير في تقديمها او الخدمات الغير منفذة)، وذلك حتى </w:t>
            </w:r>
            <w:r w:rsidRPr="002467B5">
              <w:rPr>
                <w:rFonts w:hint="cs"/>
                <w:sz w:val="24"/>
                <w:szCs w:val="24"/>
                <w:rtl/>
              </w:rPr>
              <w:lastRenderedPageBreak/>
              <w:t>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p w:rsidR="003E1970" w:rsidRPr="00FF7B44" w:rsidRDefault="003E1970" w:rsidP="00FF7B44">
            <w:pPr>
              <w:jc w:val="right"/>
              <w:rPr>
                <w:sz w:val="24"/>
                <w:szCs w:val="24"/>
                <w:rtl/>
                <w:lang w:bidi="ar-IQ"/>
              </w:rPr>
            </w:pP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30"/>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 xml:space="preserve">الى المجهز. لمدة (15) خمسة  عشر يوماً أن يسحب العمل دون الرجوع الى </w:t>
            </w:r>
            <w:r w:rsidRPr="002467B5">
              <w:rPr>
                <w:rFonts w:hint="cs"/>
                <w:sz w:val="24"/>
                <w:szCs w:val="24"/>
                <w:rtl/>
              </w:rPr>
              <w:lastRenderedPageBreak/>
              <w:t>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7" w:name="_Toc19915315"/>
            <w:r w:rsidRPr="00D66811">
              <w:rPr>
                <w:rFonts w:hint="cs"/>
                <w:bCs/>
                <w:sz w:val="20"/>
                <w:szCs w:val="20"/>
                <w:rtl/>
                <w:lang w:bidi="ar-IQ"/>
              </w:rPr>
              <w:lastRenderedPageBreak/>
              <w:t xml:space="preserve">22. </w:t>
            </w:r>
            <w:r w:rsidRPr="00D66811">
              <w:rPr>
                <w:rFonts w:hint="cs"/>
                <w:bCs/>
                <w:sz w:val="20"/>
                <w:szCs w:val="20"/>
                <w:rtl/>
              </w:rPr>
              <w:t xml:space="preserve">سحب </w:t>
            </w:r>
            <w:r w:rsidRPr="00D66811">
              <w:rPr>
                <w:rFonts w:hint="cs"/>
                <w:bCs/>
                <w:sz w:val="20"/>
                <w:szCs w:val="20"/>
                <w:rtl/>
              </w:rPr>
              <w:lastRenderedPageBreak/>
              <w:t>العمل بسبب الإفلاس</w:t>
            </w:r>
            <w:bookmarkEnd w:id="37"/>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8"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8"/>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 xml:space="preserve">بواجبات المجهز تسديد </w:t>
            </w:r>
            <w:r w:rsidRPr="002467B5">
              <w:rPr>
                <w:rFonts w:hint="cs"/>
                <w:sz w:val="24"/>
                <w:szCs w:val="24"/>
                <w:rtl/>
              </w:rPr>
              <w:lastRenderedPageBreak/>
              <w:t>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9"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9"/>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B56E5B">
              <w:rPr>
                <w:rFonts w:hint="cs"/>
                <w:sz w:val="24"/>
                <w:szCs w:val="24"/>
                <w:rtl/>
              </w:rPr>
              <w:t xml:space="preserve"> </w:t>
            </w:r>
            <w:r w:rsidRPr="002467B5">
              <w:rPr>
                <w:rFonts w:hint="eastAsia"/>
                <w:sz w:val="24"/>
                <w:szCs w:val="24"/>
                <w:rtl/>
              </w:rPr>
              <w:t>الشروط</w:t>
            </w:r>
            <w:r w:rsidR="00B56E5B">
              <w:rPr>
                <w:rFonts w:hint="cs"/>
                <w:sz w:val="24"/>
                <w:szCs w:val="24"/>
                <w:rtl/>
              </w:rPr>
              <w:t xml:space="preserve"> </w:t>
            </w:r>
            <w:r w:rsidRPr="002467B5">
              <w:rPr>
                <w:rFonts w:hint="eastAsia"/>
                <w:sz w:val="24"/>
                <w:szCs w:val="24"/>
                <w:rtl/>
              </w:rPr>
              <w:t>الخاصة</w:t>
            </w:r>
            <w:r w:rsidR="00B56E5B">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00B56E5B">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w:t>
            </w:r>
            <w:r w:rsidR="00B56E5B">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B56E5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w:t>
            </w:r>
            <w:r w:rsidR="00B56E5B">
              <w:rPr>
                <w:rFonts w:hint="cs"/>
                <w:color w:val="000000"/>
                <w:sz w:val="24"/>
                <w:szCs w:val="24"/>
                <w:rtl/>
              </w:rPr>
              <w:t xml:space="preserve">وف يقوم الطرف الاول بفرض غرامة </w:t>
            </w:r>
            <w:r w:rsidR="00B56E5B" w:rsidRPr="00B56E5B">
              <w:rPr>
                <w:rFonts w:hint="cs"/>
                <w:color w:val="000000"/>
                <w:sz w:val="24"/>
                <w:szCs w:val="24"/>
                <w:highlight w:val="green"/>
                <w:rtl/>
              </w:rPr>
              <w:t>عقدية</w:t>
            </w:r>
            <w:r w:rsidRPr="002467B5">
              <w:rPr>
                <w:rFonts w:hint="cs"/>
                <w:color w:val="000000"/>
                <w:sz w:val="24"/>
                <w:szCs w:val="24"/>
                <w:rtl/>
              </w:rPr>
              <w:t xml:space="preserve">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F55EFB">
            <w:pPr>
              <w:pStyle w:val="Header"/>
              <w:tabs>
                <w:tab w:val="clear" w:pos="4680"/>
                <w:tab w:val="clear" w:pos="9360"/>
              </w:tabs>
              <w:bidi/>
              <w:spacing w:line="300" w:lineRule="exact"/>
              <w:jc w:val="both"/>
              <w:rPr>
                <w:color w:val="000000"/>
                <w:sz w:val="24"/>
                <w:szCs w:val="24"/>
                <w:rtl/>
              </w:rPr>
            </w:pPr>
            <w:r w:rsidRPr="00D94F1C">
              <w:rPr>
                <w:rFonts w:hint="cs"/>
                <w:color w:val="000000"/>
                <w:sz w:val="24"/>
                <w:szCs w:val="24"/>
                <w:highlight w:val="yellow"/>
                <w:rtl/>
              </w:rPr>
              <w:t xml:space="preserve">- </w:t>
            </w:r>
            <w:r w:rsidRPr="00D94F1C">
              <w:rPr>
                <w:rFonts w:hint="cs"/>
                <w:color w:val="000000"/>
                <w:sz w:val="24"/>
                <w:szCs w:val="24"/>
                <w:highlight w:val="green"/>
                <w:rtl/>
              </w:rPr>
              <w:t>يجب على البائع</w:t>
            </w:r>
            <w:r w:rsidR="00F55EFB" w:rsidRPr="00D94F1C">
              <w:rPr>
                <w:rFonts w:hint="cs"/>
                <w:color w:val="000000"/>
                <w:sz w:val="24"/>
                <w:szCs w:val="24"/>
                <w:highlight w:val="green"/>
                <w:rtl/>
              </w:rPr>
              <w:t xml:space="preserve"> تسجيل شركته خلال شهر واحد الى سته اشهر من تاريخ توقيع العقد وبخلافه يتوقف الطرف الاول عن تسديد مستحقات الطرف الثاني ولحين اتمام اجراءات التسجيل مع فرض غرامه عقدية بالنسبة المنصوص عليها في بند الغرامات )</w:t>
            </w:r>
            <w:r w:rsidRPr="002467B5">
              <w:rPr>
                <w:rFonts w:hint="cs"/>
                <w:color w:val="000000"/>
                <w:sz w:val="24"/>
                <w:szCs w:val="24"/>
                <w:rtl/>
              </w:rPr>
              <w:t xml:space="preserve">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F46EDC">
              <w:rPr>
                <w:rFonts w:ascii="Arial" w:hAnsi="Arial" w:cs="Arial" w:hint="cs"/>
                <w:color w:val="000000"/>
                <w:sz w:val="24"/>
                <w:szCs w:val="24"/>
                <w:highlight w:val="green"/>
                <w:rtl/>
              </w:rPr>
              <w:t>كفالة حسن الاداء:</w:t>
            </w:r>
          </w:p>
          <w:p w:rsidR="00EA4F08" w:rsidRPr="002467B5" w:rsidRDefault="00EA4F08" w:rsidP="00E46142">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w:t>
            </w:r>
            <w:r w:rsidR="00E46142">
              <w:rPr>
                <w:rFonts w:ascii="Arial" w:hAnsi="Arial" w:cs="Arial" w:hint="cs"/>
                <w:color w:val="000000"/>
                <w:sz w:val="24"/>
                <w:szCs w:val="24"/>
                <w:rtl/>
              </w:rPr>
              <w:t>يقدم الضمان المصرفي باللغه العربيه والانكليزيه وبسبه 5% من مبلغ العقد ومن تاريخ التبليغ بالاحاله قبل توقيع العقد ويبقى نافذا طيله مدة العقد ولحين اكمال الالتزامات التعاقديه ولاتطلق الا بعد صدور شهاده القبول النهائيه وتصفيهه الحسابات النهائيه ويجوز اطلاق اجزاء من ضمان حسن التنفيذ بعد الاستلام النهائي لاجزاء العقد وصدور شهادة القبول النهائي لها بما يؤيد كونها مؤهله للاستخدام ولايلغى الضمان الا باشعارمن كيماديا</w:t>
            </w:r>
            <w:r w:rsidR="00B03D8D">
              <w:rPr>
                <w:rFonts w:ascii="Arial" w:hAnsi="Arial" w:cs="Arial" w:hint="cs"/>
                <w:color w:val="000000"/>
                <w:sz w:val="24"/>
                <w:szCs w:val="24"/>
                <w:rtl/>
              </w:rPr>
              <w:t>.</w:t>
            </w:r>
          </w:p>
          <w:p w:rsidR="00B03D8D" w:rsidRPr="002467B5" w:rsidRDefault="00EA4F08" w:rsidP="00B03D8D">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ب-</w:t>
            </w:r>
            <w:r w:rsidR="00BB5C58" w:rsidRPr="00CB15E7">
              <w:rPr>
                <w:rFonts w:ascii="Arial" w:hAnsi="Arial" w:cs="Arial" w:hint="cs"/>
                <w:color w:val="000000"/>
                <w:sz w:val="24"/>
                <w:szCs w:val="24"/>
                <w:highlight w:val="green"/>
                <w:rtl/>
              </w:rPr>
              <w:t xml:space="preserve">ضمان حسن الاداء يصدر بامر الشركة المتعاقد معها او من يخوله اصوليا لاصدار </w:t>
            </w:r>
            <w:r w:rsidR="008F11BB" w:rsidRPr="00CB15E7">
              <w:rPr>
                <w:rFonts w:ascii="Arial" w:hAnsi="Arial" w:cs="Arial" w:hint="cs"/>
                <w:color w:val="000000"/>
                <w:sz w:val="24"/>
                <w:szCs w:val="24"/>
                <w:highlight w:val="green"/>
                <w:rtl/>
              </w:rPr>
              <w:t xml:space="preserve">الضمان وبموجب تخويل رسمي ومصدق يقدم الى المصرف ويدرج على متن الضمان او كتاب مرفق </w:t>
            </w:r>
            <w:r w:rsidR="00AE7296" w:rsidRPr="00CB15E7">
              <w:rPr>
                <w:rFonts w:ascii="Arial" w:hAnsi="Arial" w:cs="Arial" w:hint="cs"/>
                <w:color w:val="000000"/>
                <w:sz w:val="24"/>
                <w:szCs w:val="24"/>
                <w:highlight w:val="green"/>
                <w:rtl/>
              </w:rPr>
              <w:t>يصدر من المصرف المصدر لها</w:t>
            </w:r>
            <w:r w:rsidR="00AE7296">
              <w:rPr>
                <w:rFonts w:ascii="Arial" w:hAnsi="Arial" w:cs="Arial" w:hint="cs"/>
                <w:color w:val="000000"/>
                <w:sz w:val="24"/>
                <w:szCs w:val="24"/>
                <w:rtl/>
              </w:rPr>
              <w:t xml:space="preserve"> .</w:t>
            </w:r>
            <w:r w:rsidRPr="002467B5">
              <w:rPr>
                <w:rFonts w:ascii="Arial" w:hAnsi="Arial" w:cs="Arial" w:hint="cs"/>
                <w:color w:val="000000"/>
                <w:sz w:val="24"/>
                <w:szCs w:val="24"/>
                <w:rtl/>
              </w:rPr>
              <w:t xml:space="preserve"> </w:t>
            </w:r>
          </w:p>
          <w:p w:rsidR="00111CE2" w:rsidRDefault="00B03D8D"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Pr>
                <w:rFonts w:ascii="Arial" w:hAnsi="Arial" w:cs="Arial" w:hint="cs"/>
                <w:b/>
                <w:bCs/>
                <w:color w:val="000000"/>
                <w:sz w:val="24"/>
                <w:szCs w:val="24"/>
                <w:rtl/>
              </w:rPr>
              <w:t>ج</w:t>
            </w:r>
            <w:r w:rsidR="00EA4F08" w:rsidRPr="002467B5">
              <w:rPr>
                <w:rFonts w:ascii="Arial" w:hAnsi="Arial" w:cs="Arial"/>
                <w:b/>
                <w:bCs/>
                <w:color w:val="000000"/>
                <w:sz w:val="24"/>
                <w:szCs w:val="24"/>
                <w:rtl/>
              </w:rPr>
              <w:t>-</w:t>
            </w:r>
            <w:r w:rsidR="00EA4F08" w:rsidRPr="002467B5">
              <w:rPr>
                <w:rFonts w:ascii="Arial" w:hAnsi="Arial" w:cs="Arial"/>
                <w:color w:val="000000"/>
                <w:sz w:val="24"/>
                <w:szCs w:val="24"/>
                <w:rtl/>
              </w:rPr>
              <w:t>يقترن تقديم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بكتاب صحة صدور (سري وشخصي) يرسل الى كيماديا من قبل المصرف المصدر لل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و</w:t>
            </w:r>
            <w:r w:rsidR="00EA4F08" w:rsidRPr="002467B5">
              <w:rPr>
                <w:rFonts w:ascii="Arial" w:hAnsi="Arial" w:cs="Arial" w:hint="cs"/>
                <w:color w:val="000000"/>
                <w:sz w:val="24"/>
                <w:szCs w:val="24"/>
                <w:rtl/>
              </w:rPr>
              <w:t>ي</w:t>
            </w:r>
            <w:r w:rsidR="00EA4F08" w:rsidRPr="002467B5">
              <w:rPr>
                <w:rFonts w:ascii="Arial" w:hAnsi="Arial" w:cs="Arial"/>
                <w:color w:val="000000"/>
                <w:sz w:val="24"/>
                <w:szCs w:val="24"/>
                <w:rtl/>
              </w:rPr>
              <w:t>كون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F026ED" w:rsidRDefault="00111CE2"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Arial" w:hAnsi="Arial" w:cs="Arial" w:hint="cs"/>
                <w:b/>
                <w:bCs/>
                <w:color w:val="000000"/>
                <w:sz w:val="24"/>
                <w:szCs w:val="24"/>
                <w:rtl/>
              </w:rPr>
              <w:t>د-</w:t>
            </w:r>
            <w:r w:rsidR="00EA4F08" w:rsidRPr="002467B5">
              <w:rPr>
                <w:rFonts w:ascii="Arial" w:hAnsi="Arial" w:cs="Arial"/>
                <w:color w:val="000000"/>
                <w:sz w:val="24"/>
                <w:szCs w:val="24"/>
                <w:rtl/>
              </w:rPr>
              <w:t>.</w:t>
            </w:r>
            <w:r>
              <w:rPr>
                <w:rFonts w:ascii="Simplified Arabic" w:hAnsi="Simplified Arabic" w:cs="Simplified Arabic" w:hint="cs"/>
                <w:color w:val="000000"/>
                <w:rtl/>
                <w:lang w:bidi="ar-IQ"/>
              </w:rPr>
              <w:t xml:space="preserve"> بالإمكان قبول التأمينات النهائية المقدمة على شكل وصل قبض يدفع مباشرة إلى خزينة جهة التعاقد  (كيماديا)</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p>
          <w:p w:rsidR="00EA4F08" w:rsidRPr="00383EC6" w:rsidRDefault="00F026ED"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Simplified Arabic" w:hAnsi="Simplified Arabic" w:cs="Simplified Arabic" w:hint="cs"/>
                <w:color w:val="000000"/>
                <w:rtl/>
                <w:lang w:bidi="ar-IQ"/>
              </w:rPr>
              <w:t xml:space="preserve">ه- يكون خطاب الضمان صادر من مصرف عراقي معتمد </w:t>
            </w:r>
            <w:r w:rsidR="00111CE2">
              <w:rPr>
                <w:rFonts w:ascii="Simplified Arabic" w:hAnsi="Simplified Arabic" w:cs="Simplified Arabic" w:hint="cs"/>
                <w:color w:val="000000"/>
                <w:rtl/>
                <w:lang w:bidi="ar-IQ"/>
              </w:rPr>
              <w:t xml:space="preserve">                                             </w:t>
            </w:r>
            <w:r>
              <w:rPr>
                <w:rFonts w:ascii="Simplified Arabic" w:hAnsi="Simplified Arabic" w:cs="Simplified Arabic" w:hint="cs"/>
                <w:color w:val="000000"/>
                <w:rtl/>
                <w:lang w:bidi="ar-IQ"/>
              </w:rPr>
              <w:t xml:space="preserve">                          </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p>
          <w:p w:rsidR="00EA4F08" w:rsidRPr="002467B5" w:rsidRDefault="00383EC6" w:rsidP="00383EC6">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Pr>
                <w:rFonts w:ascii="Arial" w:hAnsi="Arial" w:cs="Arial" w:hint="cs"/>
                <w:b/>
                <w:bCs/>
                <w:color w:val="000000"/>
                <w:sz w:val="24"/>
                <w:szCs w:val="24"/>
                <w:rtl/>
                <w:lang w:bidi="ar-IQ"/>
              </w:rPr>
              <w:lastRenderedPageBreak/>
              <w:t>5</w:t>
            </w:r>
            <w:r w:rsidR="00EA4F08" w:rsidRPr="002467B5">
              <w:rPr>
                <w:rFonts w:ascii="Arial" w:hAnsi="Arial" w:cs="Arial" w:hint="cs"/>
                <w:b/>
                <w:bCs/>
                <w:color w:val="000000"/>
                <w:sz w:val="24"/>
                <w:szCs w:val="24"/>
                <w:rtl/>
                <w:lang w:bidi="ar-IQ"/>
              </w:rPr>
              <w:t>ـ</w:t>
            </w:r>
            <w:r w:rsidR="00EA4F08" w:rsidRPr="002467B5">
              <w:rPr>
                <w:rFonts w:ascii="Arial" w:hAnsi="Arial" w:cs="Arial" w:hint="cs"/>
                <w:color w:val="000000"/>
                <w:sz w:val="24"/>
                <w:szCs w:val="24"/>
                <w:rtl/>
                <w:lang w:bidi="ar-IQ"/>
              </w:rPr>
              <w:t>ع</w:t>
            </w:r>
            <w:r w:rsidR="00EA4F08" w:rsidRPr="002467B5">
              <w:rPr>
                <w:rFonts w:ascii="Arial" w:hAnsi="Arial" w:cs="Arial"/>
                <w:color w:val="000000"/>
                <w:sz w:val="24"/>
                <w:szCs w:val="24"/>
                <w:rtl/>
                <w:lang w:bidi="ar-IQ"/>
              </w:rPr>
              <w:t xml:space="preserve">لى الشركات والمكاتب العلمية مراعاة التالي عند اصدار </w:t>
            </w:r>
            <w:r w:rsidR="00EA4F08" w:rsidRPr="002467B5">
              <w:rPr>
                <w:rFonts w:ascii="Arial" w:hAnsi="Arial" w:cs="Arial" w:hint="cs"/>
                <w:color w:val="000000"/>
                <w:sz w:val="24"/>
                <w:szCs w:val="24"/>
                <w:rtl/>
                <w:lang w:bidi="ar-IQ"/>
              </w:rPr>
              <w:t>ضمان</w:t>
            </w:r>
            <w:r w:rsidR="00EA4F08" w:rsidRPr="002467B5">
              <w:rPr>
                <w:rFonts w:ascii="Arial" w:hAnsi="Arial" w:cs="Arial"/>
                <w:color w:val="000000"/>
                <w:sz w:val="24"/>
                <w:szCs w:val="24"/>
                <w:rtl/>
                <w:lang w:bidi="ar-IQ"/>
              </w:rPr>
              <w:t xml:space="preserve"> حسن الاداء:</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7E02CB">
            <w:pPr>
              <w:tabs>
                <w:tab w:val="left" w:pos="480"/>
              </w:tabs>
              <w:bidi/>
              <w:spacing w:after="200"/>
              <w:jc w:val="both"/>
              <w:rPr>
                <w:sz w:val="20"/>
                <w:szCs w:val="20"/>
                <w:rtl/>
                <w:lang w:bidi="ar-IQ"/>
              </w:rPr>
            </w:pPr>
            <w:r w:rsidRPr="00274706">
              <w:rPr>
                <w:rFonts w:hint="cs"/>
                <w:color w:val="000000"/>
                <w:szCs w:val="24"/>
                <w:highlight w:val="green"/>
                <w:rtl/>
              </w:rPr>
              <w:lastRenderedPageBreak/>
              <w:t xml:space="preserve">ش.ع.ع. </w:t>
            </w:r>
            <w:r w:rsidR="007E02CB">
              <w:rPr>
                <w:rFonts w:hint="cs"/>
                <w:color w:val="000000"/>
                <w:szCs w:val="24"/>
                <w:rtl/>
                <w:lang w:bidi="ar-IQ"/>
              </w:rPr>
              <w:t>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200D21">
        <w:trPr>
          <w:trHeight w:val="1081"/>
        </w:trPr>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Default="00EA4F08" w:rsidP="00A16F42">
            <w:pPr>
              <w:bidi/>
              <w:spacing w:line="300" w:lineRule="exact"/>
              <w:jc w:val="both"/>
              <w:rPr>
                <w:b/>
                <w:bCs/>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C60FAA" w:rsidRPr="00331F91" w:rsidRDefault="00C60FAA" w:rsidP="009864E0">
            <w:pPr>
              <w:numPr>
                <w:ilvl w:val="0"/>
                <w:numId w:val="65"/>
              </w:numPr>
              <w:tabs>
                <w:tab w:val="clear" w:pos="502"/>
                <w:tab w:val="num" w:pos="360"/>
                <w:tab w:val="left" w:pos="540"/>
                <w:tab w:val="num" w:pos="1440"/>
              </w:tabs>
              <w:bidi/>
              <w:ind w:left="360"/>
              <w:jc w:val="lowKashida"/>
              <w:rPr>
                <w:rFonts w:ascii="Arial" w:hAnsi="Arial" w:cs="Arial"/>
                <w:lang w:bidi="ar-JO"/>
              </w:rPr>
            </w:pPr>
            <w:r>
              <w:rPr>
                <w:rFonts w:hint="cs"/>
                <w:color w:val="000000"/>
                <w:sz w:val="24"/>
                <w:szCs w:val="24"/>
                <w:rtl/>
              </w:rPr>
              <w:t>ا</w:t>
            </w:r>
            <w:r w:rsidR="00EA4F08" w:rsidRPr="002467B5">
              <w:rPr>
                <w:rFonts w:hint="cs"/>
                <w:color w:val="000000"/>
                <w:sz w:val="24"/>
                <w:szCs w:val="24"/>
                <w:rtl/>
              </w:rPr>
              <w:t xml:space="preserve"> </w:t>
            </w:r>
            <w:r w:rsidRPr="00331F91">
              <w:rPr>
                <w:rFonts w:ascii="Arial" w:hAnsi="Arial" w:cs="Arial"/>
                <w:rtl/>
                <w:lang w:bidi="ar-JO"/>
              </w:rPr>
              <w:t>لرمز الوطني يجب ان يطبع على الصندوق الخارجي  لكامل كمية الطلب وكذلك في القائمة التجارية .</w:t>
            </w:r>
          </w:p>
          <w:p w:rsidR="00C60FAA" w:rsidRPr="002A7C20" w:rsidRDefault="00C60FAA" w:rsidP="009864E0">
            <w:pPr>
              <w:numPr>
                <w:ilvl w:val="0"/>
                <w:numId w:val="65"/>
              </w:numPr>
              <w:tabs>
                <w:tab w:val="clear" w:pos="502"/>
                <w:tab w:val="num" w:pos="360"/>
                <w:tab w:val="left" w:pos="533"/>
                <w:tab w:val="num" w:pos="1800"/>
              </w:tabs>
              <w:bidi/>
              <w:ind w:left="180" w:hanging="180"/>
              <w:jc w:val="lowKashida"/>
              <w:rPr>
                <w:rFonts w:ascii="Arial" w:hAnsi="Arial" w:cs="Arial"/>
                <w:b/>
                <w:bCs/>
                <w:rtl/>
              </w:rPr>
            </w:pPr>
            <w:r w:rsidRPr="002A7C20">
              <w:rPr>
                <w:rFonts w:ascii="Arial" w:hAnsi="Arial" w:cs="Arial"/>
                <w:rtl/>
                <w:lang w:bidi="ar-JO"/>
              </w:rPr>
              <w:t>على البائع كتابة اسم الشركة المصنعه وبلد المنشأ على العبوة الداخلية والخارجية وكذلك في القائمة التجارية.</w:t>
            </w:r>
          </w:p>
          <w:p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lang w:bidi="ar-JO"/>
              </w:rPr>
            </w:pPr>
            <w:r w:rsidRPr="00331F91">
              <w:rPr>
                <w:rFonts w:ascii="Arial" w:hAnsi="Arial" w:cs="Arial"/>
                <w:rtl/>
                <w:lang w:bidi="ar-JO"/>
              </w:rPr>
              <w:t>كل الرقع على كل عبو</w:t>
            </w:r>
            <w:r>
              <w:rPr>
                <w:rFonts w:ascii="Arial" w:hAnsi="Arial" w:cs="Arial"/>
                <w:rtl/>
                <w:lang w:bidi="ar-JO"/>
              </w:rPr>
              <w:t>ة يجب ان تكتب باللغة الانكليزية</w:t>
            </w:r>
            <w:r>
              <w:rPr>
                <w:rFonts w:ascii="Arial" w:hAnsi="Arial" w:cs="Arial" w:hint="cs"/>
                <w:rtl/>
                <w:lang w:bidi="ar-JO"/>
              </w:rPr>
              <w:t>.</w:t>
            </w:r>
          </w:p>
          <w:p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AE369A">
              <w:rPr>
                <w:rFonts w:ascii="Arial" w:hAnsi="Arial" w:cs="Arial"/>
                <w:rtl/>
                <w:lang w:bidi="ar-JO"/>
              </w:rPr>
              <w:t xml:space="preserve">يجب ان تؤشر الارسالية برقم الطلب وان كل ارسالية يجب ان تحتوي على نسخة من قائمة التعبئة وكافة الوثائق التجارية المطلوبة وبعكسه سيتم </w:t>
            </w:r>
            <w:r>
              <w:rPr>
                <w:rFonts w:ascii="Arial" w:hAnsi="Arial" w:cs="Arial" w:hint="cs"/>
                <w:rtl/>
                <w:lang w:bidi="ar-IQ"/>
              </w:rPr>
              <w:t>فرض الغرامة العقدية المنصوص عليها في  الفقرة ش</w:t>
            </w:r>
            <w:r>
              <w:rPr>
                <w:rFonts w:ascii="Arial" w:hAnsi="Arial" w:cs="Arial" w:hint="cs"/>
                <w:rtl/>
              </w:rPr>
              <w:t>.ع.ع.22.1</w:t>
            </w:r>
          </w:p>
          <w:p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Arial" w:hAnsi="Arial" w:cs="Arial"/>
                <w:rtl/>
                <w:lang w:bidi="ar-JO"/>
              </w:rPr>
              <w:t xml:space="preserve">يجب </w:t>
            </w:r>
            <w:r w:rsidRPr="00F648CE">
              <w:rPr>
                <w:rFonts w:ascii="Arial" w:hAnsi="Arial" w:cs="Arial" w:hint="cs"/>
                <w:rtl/>
                <w:lang w:bidi="ar-JO"/>
              </w:rPr>
              <w:t>إن</w:t>
            </w:r>
            <w:r w:rsidRPr="00F648CE">
              <w:rPr>
                <w:rFonts w:ascii="Arial" w:hAnsi="Arial" w:cs="Arial"/>
                <w:rtl/>
                <w:lang w:bidi="ar-JO"/>
              </w:rPr>
              <w:t xml:space="preserve"> تكون التعبئة بشكل ممتاز وداخل صناديق امينة لحماية المواد من الضرر والكسر والنقص باستخدام شريط سيلفون لكل </w:t>
            </w:r>
            <w:r w:rsidRPr="00F648CE">
              <w:rPr>
                <w:rFonts w:ascii="Arial" w:hAnsi="Arial" w:cs="Arial" w:hint="cs"/>
                <w:rtl/>
                <w:lang w:bidi="ar-JO"/>
              </w:rPr>
              <w:t>باليت</w:t>
            </w:r>
          </w:p>
          <w:p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hint="cs"/>
                <w:color w:val="000000"/>
                <w:rtl/>
              </w:rPr>
              <w:lastRenderedPageBreak/>
              <w:t xml:space="preserve"> </w:t>
            </w:r>
            <w:r w:rsidRPr="00F648CE">
              <w:rPr>
                <w:rFonts w:ascii="Simplified Arabic" w:hAnsi="Simplified Arabic" w:cs="Simplified Arabic"/>
                <w:color w:val="000000"/>
                <w:rtl/>
              </w:rPr>
              <w:t xml:space="preserve">في حال </w:t>
            </w:r>
            <w:r w:rsidRPr="00F648CE">
              <w:rPr>
                <w:rFonts w:ascii="Simplified Arabic" w:hAnsi="Simplified Arabic" w:cs="Simplified Arabic" w:hint="cs"/>
                <w:color w:val="000000"/>
                <w:rtl/>
              </w:rPr>
              <w:t>إذا</w:t>
            </w:r>
            <w:r w:rsidRPr="00F648CE">
              <w:rPr>
                <w:rFonts w:ascii="Simplified Arabic" w:hAnsi="Simplified Arabic" w:cs="Simplified Arabic"/>
                <w:color w:val="000000"/>
                <w:rtl/>
              </w:rPr>
              <w:t xml:space="preserve"> كانت مادة العقد كبسول </w:t>
            </w:r>
            <w:bookmarkStart w:id="40" w:name="OLE_LINK1"/>
            <w:bookmarkStart w:id="41" w:name="OLE_LINK2"/>
            <w:r w:rsidRPr="00F648CE">
              <w:rPr>
                <w:rFonts w:ascii="Arial" w:hAnsi="Arial" w:cs="Arial"/>
                <w:rtl/>
                <w:lang w:bidi="ar-JO"/>
              </w:rPr>
              <w:t>يكون الجلاتين المستعمل في الكبسول من اصل نباتي</w:t>
            </w:r>
            <w:r w:rsidRPr="00F648CE">
              <w:rPr>
                <w:rFonts w:ascii="Arial" w:hAnsi="Arial" w:cs="Arial" w:hint="cs"/>
                <w:rtl/>
                <w:lang w:bidi="ar-JO"/>
              </w:rPr>
              <w:t xml:space="preserve"> اوصناعي او حيواني (حلال) وحسب الشريعه الاسلامية</w:t>
            </w:r>
            <w:r w:rsidRPr="00F648CE">
              <w:rPr>
                <w:rFonts w:ascii="Arial" w:hAnsi="Arial" w:cs="Arial"/>
                <w:rtl/>
                <w:lang w:bidi="ar-JO"/>
              </w:rPr>
              <w:t xml:space="preserve"> مع تقديم ما يثبت ذلك.</w:t>
            </w:r>
            <w:bookmarkEnd w:id="40"/>
            <w:bookmarkEnd w:id="41"/>
          </w:p>
          <w:p w:rsidR="00C60FAA" w:rsidRPr="00F648CE"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color w:val="000000"/>
                <w:rtl/>
              </w:rPr>
              <w:t>على البائع ان لا يشحن مواد محتوية على صبغة (</w:t>
            </w:r>
            <w:r w:rsidRPr="00F648CE">
              <w:rPr>
                <w:rFonts w:ascii="Simplified Arabic" w:hAnsi="Simplified Arabic" w:cs="Simplified Arabic"/>
                <w:color w:val="000000"/>
              </w:rPr>
              <w:t>AMARANTH</w:t>
            </w:r>
            <w:r w:rsidRPr="00F648CE">
              <w:rPr>
                <w:rFonts w:ascii="Simplified Arabic" w:hAnsi="Simplified Arabic" w:cs="Simplified Arabic"/>
                <w:color w:val="000000"/>
                <w:rtl/>
              </w:rPr>
              <w:t xml:space="preserve">) . </w:t>
            </w:r>
          </w:p>
          <w:p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rtl/>
                <w:lang w:bidi="ar-JO"/>
              </w:rPr>
            </w:pPr>
            <w:r w:rsidRPr="00AE28BA">
              <w:rPr>
                <w:rFonts w:ascii="Simplified Arabic" w:hAnsi="Simplified Arabic" w:cs="Simplified Arabic"/>
                <w:color w:val="000000"/>
                <w:rtl/>
              </w:rPr>
              <w:t>المادة ( الدواء ) يجب ان تكون من وجبات حديث الصنع</w:t>
            </w:r>
          </w:p>
          <w:p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مواد التعبئة اذا كانت من اصل نباتي  وخاصة الخشب يجب ان تكون خالية من  الافات  الزراعية والحشرية.</w:t>
            </w:r>
          </w:p>
          <w:p w:rsidR="00C60FAA"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وزارة الصحة / العراق</w:t>
            </w:r>
            <w:r>
              <w:rPr>
                <w:rFonts w:ascii="Arial" w:hAnsi="Arial" w:cs="Arial" w:hint="cs"/>
                <w:rtl/>
                <w:lang w:bidi="ar-JO"/>
              </w:rPr>
              <w:t>(</w:t>
            </w:r>
            <w:r>
              <w:rPr>
                <w:rFonts w:ascii="Arial" w:hAnsi="Arial" w:cs="Arial"/>
                <w:lang w:bidi="ar-JO"/>
              </w:rPr>
              <w:t>MOH/IRAQ</w:t>
            </w:r>
            <w:r>
              <w:rPr>
                <w:rFonts w:ascii="Arial" w:hAnsi="Arial" w:cs="Arial" w:hint="cs"/>
                <w:rtl/>
                <w:lang w:bidi="ar-IQ"/>
              </w:rPr>
              <w:t>)</w:t>
            </w:r>
            <w:r w:rsidRPr="00331F91">
              <w:rPr>
                <w:rFonts w:ascii="Arial" w:hAnsi="Arial" w:cs="Arial"/>
                <w:rtl/>
                <w:lang w:bidi="ar-JO"/>
              </w:rPr>
              <w:t xml:space="preserve"> يجب ان تطبع على</w:t>
            </w:r>
            <w:r>
              <w:rPr>
                <w:rFonts w:ascii="Arial" w:hAnsi="Arial" w:cs="Arial" w:hint="cs"/>
                <w:rtl/>
                <w:lang w:bidi="ar-JO"/>
              </w:rPr>
              <w:t xml:space="preserve"> العبوة الداخلية </w:t>
            </w:r>
            <w:r w:rsidRPr="00331F91">
              <w:rPr>
                <w:rFonts w:ascii="Arial" w:hAnsi="Arial" w:cs="Arial"/>
                <w:rtl/>
                <w:lang w:bidi="ar-JO"/>
              </w:rPr>
              <w:t xml:space="preserve"> </w:t>
            </w:r>
            <w:r w:rsidRPr="00AB04FB">
              <w:rPr>
                <w:rFonts w:ascii="Arial" w:hAnsi="Arial" w:cs="Arial" w:hint="cs"/>
                <w:rtl/>
                <w:lang w:bidi="ar-JO"/>
              </w:rPr>
              <w:t>(</w:t>
            </w:r>
            <w:r w:rsidRPr="00AB04FB">
              <w:rPr>
                <w:rFonts w:ascii="Arial" w:hAnsi="Arial" w:cs="Arial" w:hint="cs"/>
                <w:rtl/>
                <w:lang w:bidi="ar-IQ"/>
              </w:rPr>
              <w:t xml:space="preserve"> </w:t>
            </w:r>
            <w:r>
              <w:rPr>
                <w:rFonts w:ascii="Arial" w:hAnsi="Arial" w:cs="Arial" w:hint="cs"/>
                <w:color w:val="FF0000"/>
                <w:rtl/>
                <w:lang w:bidi="ar-IQ"/>
              </w:rPr>
              <w:t xml:space="preserve">        </w:t>
            </w:r>
            <w:r w:rsidRPr="00AB04FB">
              <w:rPr>
                <w:rFonts w:ascii="Arial" w:hAnsi="Arial" w:cs="Arial" w:hint="cs"/>
                <w:rtl/>
                <w:lang w:bidi="ar-JO"/>
              </w:rPr>
              <w:t>)</w:t>
            </w:r>
            <w:r w:rsidRPr="000E4AA0">
              <w:rPr>
                <w:rFonts w:ascii="Arial" w:hAnsi="Arial" w:cs="Arial" w:hint="cs"/>
                <w:rtl/>
                <w:lang w:bidi="ar-JO"/>
              </w:rPr>
              <w:t xml:space="preserve"> </w:t>
            </w:r>
            <w:r w:rsidRPr="002F527F">
              <w:rPr>
                <w:rFonts w:ascii="Arial" w:hAnsi="Arial" w:cs="Arial" w:hint="cs"/>
                <w:rtl/>
                <w:lang w:bidi="ar-JO"/>
              </w:rPr>
              <w:t xml:space="preserve">والباكيت </w:t>
            </w:r>
            <w:r>
              <w:rPr>
                <w:rFonts w:ascii="Arial" w:hAnsi="Arial" w:cs="Arial" w:hint="cs"/>
                <w:rtl/>
                <w:lang w:bidi="ar-IQ"/>
              </w:rPr>
              <w:t xml:space="preserve">والكارتون </w:t>
            </w:r>
            <w:r w:rsidRPr="002F527F">
              <w:rPr>
                <w:rFonts w:ascii="Arial" w:hAnsi="Arial" w:cs="Arial" w:hint="cs"/>
                <w:rtl/>
                <w:lang w:bidi="ar-JO"/>
              </w:rPr>
              <w:t>الخارجي</w:t>
            </w:r>
            <w:r>
              <w:rPr>
                <w:rFonts w:ascii="Arial" w:hAnsi="Arial" w:cs="Arial" w:hint="cs"/>
                <w:rtl/>
                <w:lang w:bidi="ar-IQ"/>
              </w:rPr>
              <w:t xml:space="preserve"> </w:t>
            </w:r>
            <w:r w:rsidRPr="00331F91">
              <w:rPr>
                <w:rFonts w:ascii="Arial" w:hAnsi="Arial" w:cs="Arial"/>
                <w:rtl/>
                <w:lang w:bidi="ar-JO"/>
              </w:rPr>
              <w:t xml:space="preserve">لكامل الكمية من المادة </w:t>
            </w:r>
            <w:r>
              <w:rPr>
                <w:rFonts w:ascii="Arial" w:hAnsi="Arial" w:cs="Arial" w:hint="cs"/>
                <w:rtl/>
                <w:lang w:bidi="ar-JO"/>
              </w:rPr>
              <w:t>.</w:t>
            </w:r>
          </w:p>
          <w:p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 xml:space="preserve">على البائع أن ينظم التعبئة في </w:t>
            </w:r>
            <w:r w:rsidRPr="00284DD7">
              <w:rPr>
                <w:rFonts w:ascii="Arial" w:hAnsi="Arial" w:cs="Arial"/>
                <w:rtl/>
                <w:lang w:bidi="ar-JO"/>
              </w:rPr>
              <w:t>باليتات وكارتونات</w:t>
            </w:r>
            <w:r w:rsidRPr="00331F91">
              <w:rPr>
                <w:rFonts w:ascii="Arial" w:hAnsi="Arial" w:cs="Arial"/>
                <w:rtl/>
                <w:lang w:bidi="ar-JO"/>
              </w:rPr>
              <w:t xml:space="preserve"> مربوطة </w:t>
            </w:r>
            <w:r w:rsidRPr="00331F91">
              <w:rPr>
                <w:rFonts w:ascii="Arial" w:hAnsi="Arial" w:cs="Arial"/>
                <w:rtl/>
              </w:rPr>
              <w:t>على قواعد خشبية</w:t>
            </w:r>
            <w:r w:rsidRPr="00331F91">
              <w:rPr>
                <w:rFonts w:ascii="Arial" w:hAnsi="Arial" w:cs="Arial"/>
                <w:rtl/>
                <w:lang w:bidi="ar-JO"/>
              </w:rPr>
              <w:t xml:space="preserve"> ومضغوطة بإحكام وتوضع اللصقات المتضمنة المعلومات بشكل واضح على الكارتون وحسب مواصفات المنظمة الدولية لتوحيد المقاييس</w:t>
            </w:r>
          </w:p>
          <w:p w:rsidR="00C60FAA" w:rsidRPr="00331F91" w:rsidRDefault="00C60FAA" w:rsidP="00C60FAA">
            <w:pPr>
              <w:pStyle w:val="Header"/>
              <w:tabs>
                <w:tab w:val="left" w:pos="0"/>
              </w:tabs>
              <w:spacing w:line="360" w:lineRule="auto"/>
              <w:ind w:left="180" w:right="360" w:hanging="180"/>
              <w:jc w:val="lowKashida"/>
              <w:rPr>
                <w:rFonts w:ascii="Arial" w:hAnsi="Arial" w:cs="Arial"/>
                <w:rtl/>
              </w:rPr>
            </w:pPr>
            <w:r w:rsidRPr="00331F91">
              <w:rPr>
                <w:rFonts w:ascii="Arial" w:hAnsi="Arial" w:cs="Arial"/>
                <w:rtl/>
              </w:rPr>
              <w:t xml:space="preserve">من اجل تسهيل نفاض وخزن الشحنات يجب ان تكون الربطات بالابعاد التالية . </w:t>
            </w:r>
            <w:r>
              <w:rPr>
                <w:rFonts w:ascii="Arial" w:hAnsi="Arial" w:cs="Arial" w:hint="cs"/>
                <w:rtl/>
              </w:rPr>
              <w:t xml:space="preserve">                                                   </w:t>
            </w:r>
          </w:p>
          <w:p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الطول 1200ملم</w:t>
            </w:r>
            <w:r>
              <w:rPr>
                <w:rFonts w:ascii="Arial" w:hAnsi="Arial" w:cs="Arial" w:hint="cs"/>
                <w:rtl/>
              </w:rPr>
              <w:t xml:space="preserve">                                                                                                             </w:t>
            </w:r>
          </w:p>
          <w:p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العرض 1000 ملم</w:t>
            </w:r>
            <w:r>
              <w:rPr>
                <w:rFonts w:ascii="Arial" w:hAnsi="Arial" w:cs="Arial" w:hint="cs"/>
                <w:rtl/>
              </w:rPr>
              <w:t xml:space="preserve">                                                                                                             </w:t>
            </w:r>
          </w:p>
          <w:p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الارتفاع 1000 ملم وبضمنه ارتفاع قاعدة الربطة </w:t>
            </w:r>
            <w:r>
              <w:rPr>
                <w:rFonts w:ascii="Arial" w:hAnsi="Arial" w:cs="Arial" w:hint="cs"/>
                <w:rtl/>
              </w:rPr>
              <w:t xml:space="preserve">                                                                                          </w:t>
            </w:r>
          </w:p>
          <w:p w:rsidR="00C60FAA"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الوزن لكل باليت يجب ان لايزيد عن 800 كيلو غرام </w:t>
            </w:r>
            <w:r>
              <w:rPr>
                <w:rFonts w:ascii="Arial" w:hAnsi="Arial" w:cs="Arial" w:hint="cs"/>
                <w:rtl/>
              </w:rPr>
              <w:t xml:space="preserve">                                                                                   </w:t>
            </w:r>
          </w:p>
          <w:p w:rsidR="00EA4F08" w:rsidRPr="002467B5" w:rsidRDefault="00C60FAA" w:rsidP="00C60FAA">
            <w:pPr>
              <w:bidi/>
              <w:spacing w:after="200"/>
              <w:jc w:val="both"/>
              <w:rPr>
                <w:b/>
                <w:bCs/>
                <w:sz w:val="24"/>
                <w:szCs w:val="24"/>
                <w:rtl/>
                <w:lang w:bidi="ar-IQ"/>
              </w:rPr>
            </w:pPr>
            <w:r>
              <w:rPr>
                <w:rFonts w:ascii="Arial" w:hAnsi="Arial" w:cs="Arial" w:hint="cs"/>
                <w:rtl/>
              </w:rPr>
              <w:t>12-</w:t>
            </w:r>
            <w:r w:rsidRPr="00E800CB">
              <w:rPr>
                <w:rFonts w:ascii="Arial" w:hAnsi="Arial" w:cs="Arial"/>
                <w:rtl/>
              </w:rPr>
              <w:t>.</w:t>
            </w:r>
            <w:r w:rsidRPr="00966E1F">
              <w:rPr>
                <w:rFonts w:ascii="Arial" w:hAnsi="Arial" w:cs="Arial"/>
                <w:rtl/>
                <w:lang w:bidi="ar-JO"/>
              </w:rPr>
              <w:t xml:space="preserve"> </w:t>
            </w:r>
            <w:r w:rsidRPr="00AE28BA">
              <w:rPr>
                <w:rFonts w:ascii="Simplified Arabic" w:hAnsi="Simplified Arabic" w:cs="Simplified Arabic"/>
                <w:color w:val="000000"/>
                <w:sz w:val="24"/>
                <w:szCs w:val="24"/>
                <w:rtl/>
              </w:rPr>
              <w:t xml:space="preserve">يجب تثبيت رقم الوجبة – تاريخ الصنع والنفاذ – جميع المعلومات الصيدلانية الاخرى على كل وحدة مفردة </w:t>
            </w:r>
            <w:r w:rsidRPr="000E4AA0">
              <w:rPr>
                <w:rFonts w:ascii="Simplified Arabic" w:hAnsi="Simplified Arabic" w:cs="Simplified Arabic"/>
                <w:b/>
                <w:bCs/>
                <w:color w:val="000000"/>
                <w:sz w:val="24"/>
                <w:szCs w:val="24"/>
                <w:rtl/>
              </w:rPr>
              <w:t>(</w:t>
            </w:r>
            <w:r w:rsidRPr="000E4AA0">
              <w:rPr>
                <w:rFonts w:ascii="Simplified Arabic" w:hAnsi="Simplified Arabic" w:cs="Simplified Arabic" w:hint="cs"/>
                <w:b/>
                <w:bCs/>
                <w:color w:val="FF0000"/>
                <w:sz w:val="24"/>
                <w:szCs w:val="24"/>
                <w:rtl/>
              </w:rPr>
              <w:t xml:space="preserve">       </w:t>
            </w:r>
            <w:r w:rsidRPr="000E4AA0">
              <w:rPr>
                <w:rFonts w:ascii="Simplified Arabic" w:hAnsi="Simplified Arabic" w:cs="Simplified Arabic" w:hint="cs"/>
                <w:b/>
                <w:bCs/>
                <w:sz w:val="24"/>
                <w:szCs w:val="24"/>
                <w:rtl/>
                <w:lang w:bidi="ar-IQ"/>
              </w:rPr>
              <w:t>)</w:t>
            </w:r>
            <w:r w:rsidRPr="000E4AA0">
              <w:rPr>
                <w:rFonts w:ascii="Simplified Arabic" w:hAnsi="Simplified Arabic" w:cs="Simplified Arabic" w:hint="cs"/>
                <w:sz w:val="24"/>
                <w:szCs w:val="24"/>
                <w:rtl/>
              </w:rPr>
              <w:t xml:space="preserve"> و</w:t>
            </w:r>
            <w:r w:rsidRPr="000E4AA0">
              <w:rPr>
                <w:rFonts w:ascii="Simplified Arabic" w:hAnsi="Simplified Arabic" w:cs="Simplified Arabic"/>
                <w:sz w:val="24"/>
                <w:szCs w:val="24"/>
                <w:rtl/>
              </w:rPr>
              <w:t xml:space="preserve">طريقة الزرق ( للحقن فقط </w:t>
            </w:r>
            <w:r w:rsidRPr="000E4AA0">
              <w:rPr>
                <w:rFonts w:ascii="Simplified Arabic" w:hAnsi="Simplified Arabic" w:cs="Simplified Arabic" w:hint="cs"/>
                <w:sz w:val="24"/>
                <w:szCs w:val="24"/>
                <w:rtl/>
              </w:rPr>
              <w:t xml:space="preserve"> </w:t>
            </w:r>
            <w:r w:rsidRPr="000E4AA0">
              <w:rPr>
                <w:rFonts w:ascii="Simplified Arabic" w:hAnsi="Simplified Arabic" w:cs="Simplified Arabic"/>
                <w:sz w:val="24"/>
                <w:szCs w:val="24"/>
              </w:rPr>
              <w:t>for injection only</w:t>
            </w:r>
            <w:r w:rsidRPr="000E4AA0">
              <w:rPr>
                <w:rFonts w:ascii="Simplified Arabic" w:hAnsi="Simplified Arabic" w:cs="Simplified Arabic"/>
                <w:sz w:val="24"/>
                <w:szCs w:val="24"/>
                <w:rtl/>
              </w:rPr>
              <w:t xml:space="preserve">) على </w:t>
            </w:r>
            <w:r w:rsidRPr="000E4AA0">
              <w:rPr>
                <w:rFonts w:ascii="Simplified Arabic" w:hAnsi="Simplified Arabic" w:cs="Simplified Arabic" w:hint="cs"/>
                <w:sz w:val="24"/>
                <w:szCs w:val="24"/>
                <w:rtl/>
              </w:rPr>
              <w:t xml:space="preserve">العلبة </w:t>
            </w:r>
            <w:r w:rsidRPr="000E4AA0">
              <w:rPr>
                <w:rFonts w:ascii="Simplified Arabic" w:hAnsi="Simplified Arabic" w:cs="Simplified Arabic"/>
                <w:sz w:val="24"/>
                <w:szCs w:val="24"/>
                <w:rtl/>
              </w:rPr>
              <w:t xml:space="preserve"> الخارجية والداخلية للمادة</w:t>
            </w:r>
            <w:r w:rsidRPr="00AE28BA">
              <w:rPr>
                <w:rFonts w:ascii="Simplified Arabic" w:hAnsi="Simplified Arabic" w:cs="Simplified Arabic"/>
                <w:color w:val="000000"/>
                <w:sz w:val="24"/>
                <w:szCs w:val="24"/>
                <w:rtl/>
              </w:rPr>
              <w:t xml:space="preserve"> وباللغة الانكليزية </w:t>
            </w:r>
            <w:r>
              <w:rPr>
                <w:rFonts w:ascii="Simplified Arabic" w:hAnsi="Simplified Arabic" w:cs="Simplified Arabic" w:hint="cs"/>
                <w:color w:val="000000"/>
                <w:sz w:val="24"/>
                <w:szCs w:val="24"/>
                <w:rtl/>
              </w:rPr>
              <w:t xml:space="preserve"> وكذلك في القائمة التجارية </w:t>
            </w:r>
            <w:r>
              <w:rPr>
                <w:rFonts w:ascii="Simplified Arabic" w:hAnsi="Simplified Arabic" w:cs="Simplified Arabic"/>
                <w:color w:val="000000"/>
                <w:sz w:val="24"/>
                <w:szCs w:val="24"/>
                <w:rtl/>
              </w:rPr>
              <w:t>وبعكس</w:t>
            </w:r>
            <w:r>
              <w:rPr>
                <w:rFonts w:ascii="Simplified Arabic" w:hAnsi="Simplified Arabic" w:cs="Simplified Arabic" w:hint="cs"/>
                <w:color w:val="000000"/>
                <w:sz w:val="24"/>
                <w:szCs w:val="24"/>
                <w:rtl/>
              </w:rPr>
              <w:t>ه</w:t>
            </w:r>
            <w:r w:rsidRPr="00AE28BA">
              <w:rPr>
                <w:rFonts w:ascii="Simplified Arabic" w:hAnsi="Simplified Arabic" w:cs="Simplified Arabic"/>
                <w:color w:val="000000"/>
                <w:sz w:val="24"/>
                <w:szCs w:val="24"/>
                <w:rtl/>
              </w:rPr>
              <w:t xml:space="preserve"> تفرض غرامة </w:t>
            </w:r>
            <w:r>
              <w:rPr>
                <w:rFonts w:ascii="Simplified Arabic" w:hAnsi="Simplified Arabic" w:cs="Simplified Arabic" w:hint="cs"/>
                <w:color w:val="000000"/>
                <w:sz w:val="24"/>
                <w:szCs w:val="24"/>
                <w:rtl/>
              </w:rPr>
              <w:t xml:space="preserve">عقدية المشار اليها في الفقرة  </w:t>
            </w:r>
            <w:r>
              <w:rPr>
                <w:rFonts w:ascii="Simplified Arabic" w:hAnsi="Simplified Arabic" w:cs="Simplified Arabic"/>
                <w:color w:val="000000"/>
                <w:sz w:val="24"/>
                <w:szCs w:val="24"/>
              </w:rPr>
              <w:t xml:space="preserve"> </w:t>
            </w:r>
            <w:r>
              <w:rPr>
                <w:rFonts w:ascii="Simplified Arabic" w:hAnsi="Simplified Arabic" w:cs="Simplified Arabic" w:hint="cs"/>
                <w:color w:val="000000"/>
                <w:sz w:val="24"/>
                <w:szCs w:val="24"/>
                <w:rtl/>
              </w:rPr>
              <w:t>ش.ع.ع</w:t>
            </w:r>
            <w:r w:rsidRPr="00AE28BA">
              <w:rPr>
                <w:rFonts w:ascii="Simplified Arabic" w:hAnsi="Simplified Arabic" w:cs="Simplified Arabic"/>
                <w:color w:val="000000"/>
                <w:sz w:val="24"/>
                <w:szCs w:val="24"/>
                <w:rtl/>
              </w:rPr>
              <w:t>.</w:t>
            </w:r>
            <w:r>
              <w:rPr>
                <w:rFonts w:ascii="Simplified Arabic" w:hAnsi="Simplified Arabic" w:cs="Simplified Arabic" w:hint="cs"/>
                <w:color w:val="000000"/>
                <w:sz w:val="24"/>
                <w:szCs w:val="24"/>
                <w:rtl/>
              </w:rPr>
              <w:t xml:space="preserve"> 22</w:t>
            </w:r>
          </w:p>
        </w:tc>
        <w:tc>
          <w:tcPr>
            <w:tcW w:w="1559" w:type="dxa"/>
          </w:tcPr>
          <w:p w:rsidR="00EA4F08" w:rsidRPr="009746A6" w:rsidRDefault="00EA4F08" w:rsidP="00375CC9">
            <w:pPr>
              <w:tabs>
                <w:tab w:val="left" w:pos="480"/>
                <w:tab w:val="left" w:pos="1530"/>
              </w:tabs>
              <w:bidi/>
              <w:spacing w:after="200"/>
              <w:jc w:val="both"/>
              <w:rPr>
                <w:sz w:val="20"/>
                <w:szCs w:val="20"/>
              </w:rPr>
            </w:pPr>
            <w:r w:rsidRPr="00E56107">
              <w:rPr>
                <w:rFonts w:hint="cs"/>
                <w:sz w:val="20"/>
                <w:szCs w:val="20"/>
                <w:highlight w:val="green"/>
                <w:rtl/>
              </w:rPr>
              <w:lastRenderedPageBreak/>
              <w:t>ش.ع.ع. 10.</w:t>
            </w:r>
            <w:r w:rsidR="00CB5CDC" w:rsidRPr="00E56107">
              <w:rPr>
                <w:rFonts w:hint="cs"/>
                <w:sz w:val="20"/>
                <w:szCs w:val="20"/>
                <w:highlight w:val="green"/>
                <w:rtl/>
              </w:rPr>
              <w:t>1و   بند التعبئة والتوضيب</w:t>
            </w:r>
          </w:p>
        </w:tc>
      </w:tr>
      <w:tr w:rsidR="00A31AD9" w:rsidTr="00B86C65">
        <w:tc>
          <w:tcPr>
            <w:tcW w:w="9923" w:type="dxa"/>
            <w:shd w:val="clear" w:color="auto" w:fill="FFFFFF" w:themeFill="background1"/>
          </w:tcPr>
          <w:p w:rsidR="00A31AD9" w:rsidRDefault="00A31AD9" w:rsidP="00AB30EF">
            <w:pPr>
              <w:shd w:val="clear" w:color="auto" w:fill="FFFF99"/>
              <w:bidi/>
              <w:spacing w:line="300" w:lineRule="exact"/>
              <w:ind w:left="522" w:hanging="522"/>
              <w:jc w:val="both"/>
              <w:rPr>
                <w:b/>
                <w:color w:val="000000"/>
                <w:sz w:val="24"/>
                <w:szCs w:val="24"/>
                <w:rtl/>
              </w:rPr>
            </w:pPr>
            <w:r>
              <w:rPr>
                <w:rFonts w:hint="cs"/>
                <w:b/>
                <w:color w:val="000000"/>
                <w:sz w:val="24"/>
                <w:szCs w:val="24"/>
                <w:rtl/>
              </w:rPr>
              <w:lastRenderedPageBreak/>
              <w:t xml:space="preserve">تسليم السلع :- </w:t>
            </w:r>
            <w:r w:rsidR="001E1D34">
              <w:rPr>
                <w:rFonts w:hint="cs"/>
                <w:b/>
                <w:color w:val="000000"/>
                <w:sz w:val="24"/>
                <w:szCs w:val="24"/>
                <w:rtl/>
              </w:rPr>
              <w:t>(شحنه خلال فت</w:t>
            </w:r>
            <w:r w:rsidR="00B86C65">
              <w:rPr>
                <w:rFonts w:hint="cs"/>
                <w:b/>
                <w:color w:val="000000"/>
                <w:sz w:val="24"/>
                <w:szCs w:val="24"/>
                <w:rtl/>
              </w:rPr>
              <w:t xml:space="preserve">رة الاعتماد ,الشحنة الاولى تشحن وتصل مخازن شركتنا خلال (   يوم) من تاريخ التبليغ بالاعتماد من البك والشحنه الثانية خلال (    يوم) من تاريخ التبليغ بالاعتماد من البنك </w:t>
            </w:r>
            <w:r w:rsidR="00A46D07">
              <w:rPr>
                <w:rFonts w:hint="cs"/>
                <w:b/>
                <w:color w:val="000000"/>
                <w:sz w:val="24"/>
                <w:szCs w:val="24"/>
                <w:rtl/>
              </w:rPr>
              <w:t xml:space="preserve">, وللطرف الاول تعديل جدوله الشحن او التجهيز اذا اقتضت الضروره ذلك </w:t>
            </w:r>
            <w:r w:rsidR="00EF4A49">
              <w:rPr>
                <w:rFonts w:hint="cs"/>
                <w:b/>
                <w:color w:val="000000"/>
                <w:sz w:val="24"/>
                <w:szCs w:val="24"/>
                <w:rtl/>
              </w:rPr>
              <w:t xml:space="preserve">دون ان يكون للطرف الثاني الحق بالاعتراض في كل كل الاحوال تكون مدة الشحن والتجهيز خلال مدة لاتتجازز سنه من تاريخ توقيع العقد </w:t>
            </w:r>
          </w:p>
          <w:p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مدة تنفيذ العقد (  يوم ) من تاريخ تبليغ الاعتماد من البنك </w:t>
            </w:r>
          </w:p>
          <w:p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العقد يتضمن بضاعه مجانية لكمية (   باكيت) تخضع لنفس شروط العقد </w:t>
            </w:r>
          </w:p>
          <w:p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يجب شحن البضائع باقل عدد ممكن من الوجبات </w:t>
            </w:r>
          </w:p>
          <w:p w:rsidR="00EF4A49" w:rsidRDefault="00EF4A49" w:rsidP="00EF4A49">
            <w:pPr>
              <w:shd w:val="clear" w:color="auto" w:fill="FFFF99"/>
              <w:bidi/>
              <w:spacing w:line="300" w:lineRule="exact"/>
              <w:ind w:left="522" w:hanging="522"/>
              <w:jc w:val="both"/>
              <w:rPr>
                <w:b/>
                <w:color w:val="000000"/>
                <w:sz w:val="24"/>
                <w:szCs w:val="24"/>
                <w:rtl/>
                <w:lang w:bidi="ar-IQ"/>
              </w:rPr>
            </w:pPr>
            <w:r>
              <w:rPr>
                <w:rFonts w:hint="cs"/>
                <w:b/>
                <w:color w:val="000000"/>
                <w:sz w:val="24"/>
                <w:szCs w:val="24"/>
                <w:rtl/>
              </w:rPr>
              <w:t xml:space="preserve">- على الطرف الثاني ايصال البضاعه الى مخازن الطرف الاول ونقلها والتامين عليها ( </w:t>
            </w:r>
            <w:r>
              <w:rPr>
                <w:b/>
                <w:color w:val="000000"/>
                <w:sz w:val="24"/>
                <w:szCs w:val="24"/>
              </w:rPr>
              <w:t>CIP</w:t>
            </w:r>
            <w:r>
              <w:rPr>
                <w:rFonts w:hint="cs"/>
                <w:b/>
                <w:color w:val="000000"/>
                <w:sz w:val="24"/>
                <w:szCs w:val="24"/>
                <w:rtl/>
              </w:rPr>
              <w:t xml:space="preserve"> </w:t>
            </w:r>
            <w:r>
              <w:rPr>
                <w:b/>
                <w:color w:val="000000"/>
                <w:sz w:val="24"/>
                <w:szCs w:val="24"/>
              </w:rPr>
              <w:t xml:space="preserve">( </w:t>
            </w:r>
            <w:r>
              <w:rPr>
                <w:rFonts w:hint="cs"/>
                <w:b/>
                <w:color w:val="000000"/>
                <w:sz w:val="24"/>
                <w:szCs w:val="24"/>
                <w:rtl/>
                <w:lang w:bidi="ar-IQ"/>
              </w:rPr>
              <w:t xml:space="preserve"> ولايتحلل </w:t>
            </w:r>
            <w:r w:rsidR="00596EC1">
              <w:rPr>
                <w:rFonts w:hint="cs"/>
                <w:b/>
                <w:color w:val="000000"/>
                <w:sz w:val="24"/>
                <w:szCs w:val="24"/>
                <w:rtl/>
                <w:lang w:bidi="ar-IQ"/>
              </w:rPr>
              <w:t xml:space="preserve">من هذا الالتزام لحين تنظيم محضر نفاض اصولي في مكان تسليم المتفق عليه </w:t>
            </w:r>
          </w:p>
          <w:p w:rsidR="00596EC1" w:rsidRDefault="00596EC1" w:rsidP="00596EC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lastRenderedPageBreak/>
              <w:t xml:space="preserve">- على الطرف الاول استلام المواد النتفق على تجهيزها عند وصولها الى مخازن كيماديا ومن خلال محضر نفاض اصولي في مكان التسليم المتفق عليه </w:t>
            </w:r>
          </w:p>
          <w:p w:rsidR="004E347D" w:rsidRDefault="00596EC1" w:rsidP="00E604A2">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 xml:space="preserve">- على الطرف الثاني تقديم وثائق الشحن الاصلية توضح الشحن الى الميناء المقصود والمتكامل بثلاث مجموعات كل مجموعه تحتوي  على جميع الوثائق والمستندات المشار اليها لاحقا على ان تكون جميع المستندات والوثائق مصدقهمن وزارة الصناعه </w:t>
            </w:r>
            <w:r w:rsidR="004E347D">
              <w:rPr>
                <w:rFonts w:hint="cs"/>
                <w:b/>
                <w:color w:val="000000"/>
                <w:sz w:val="24"/>
                <w:szCs w:val="24"/>
                <w:rtl/>
                <w:lang w:bidi="ar-IQ"/>
              </w:rPr>
              <w:t>ا</w:t>
            </w:r>
            <w:r>
              <w:rPr>
                <w:rFonts w:hint="cs"/>
                <w:b/>
                <w:color w:val="000000"/>
                <w:sz w:val="24"/>
                <w:szCs w:val="24"/>
                <w:rtl/>
                <w:lang w:bidi="ar-IQ"/>
              </w:rPr>
              <w:t xml:space="preserve">وغرفه التجارة </w:t>
            </w:r>
            <w:r w:rsidR="004E347D">
              <w:rPr>
                <w:rFonts w:hint="cs"/>
                <w:b/>
                <w:color w:val="000000"/>
                <w:sz w:val="24"/>
                <w:szCs w:val="24"/>
                <w:rtl/>
                <w:lang w:bidi="ar-IQ"/>
              </w:rPr>
              <w:t xml:space="preserve">ومصدقه من وزاره الخارجية في بلد المنشا أو  بلد (بلد الشحن) ومصدقه من قبل الملحقيه التجاريه او السفاره العراقيه </w:t>
            </w:r>
            <w:r w:rsidR="000F0D1B">
              <w:rPr>
                <w:rFonts w:hint="cs"/>
                <w:b/>
                <w:color w:val="000000"/>
                <w:sz w:val="24"/>
                <w:szCs w:val="24"/>
                <w:rtl/>
                <w:lang w:bidi="ar-IQ"/>
              </w:rPr>
              <w:t xml:space="preserve">في بلد المنشا او </w:t>
            </w:r>
            <w:r w:rsidR="00E604A2">
              <w:rPr>
                <w:rFonts w:hint="cs"/>
                <w:b/>
                <w:color w:val="000000"/>
                <w:sz w:val="24"/>
                <w:szCs w:val="24"/>
                <w:rtl/>
                <w:lang w:bidi="ar-IQ"/>
              </w:rPr>
              <w:t>(بلد</w:t>
            </w:r>
            <w:r w:rsidR="000F0D1B">
              <w:rPr>
                <w:rFonts w:hint="cs"/>
                <w:b/>
                <w:color w:val="000000"/>
                <w:sz w:val="24"/>
                <w:szCs w:val="24"/>
                <w:rtl/>
                <w:lang w:bidi="ar-IQ"/>
              </w:rPr>
              <w:t>ا</w:t>
            </w:r>
            <w:r w:rsidR="00E604A2">
              <w:rPr>
                <w:rFonts w:hint="cs"/>
                <w:b/>
                <w:color w:val="000000"/>
                <w:sz w:val="24"/>
                <w:szCs w:val="24"/>
                <w:rtl/>
                <w:lang w:bidi="ar-IQ"/>
              </w:rPr>
              <w:t xml:space="preserve">لشحن </w:t>
            </w:r>
            <w:r w:rsidR="000F0D1B">
              <w:rPr>
                <w:rFonts w:hint="cs"/>
                <w:b/>
                <w:color w:val="000000"/>
                <w:sz w:val="24"/>
                <w:szCs w:val="24"/>
                <w:rtl/>
                <w:lang w:bidi="ar-IQ"/>
              </w:rPr>
              <w:t xml:space="preserve">) ,ترسل المجموعه الاولى الى البنك المراسل لغرض استلام مستحقات الشحنه والثانية الى قسم استيراد الادوية قب (15) يوم من وصول </w:t>
            </w:r>
            <w:r w:rsidR="00C43281">
              <w:rPr>
                <w:rFonts w:hint="cs"/>
                <w:b/>
                <w:color w:val="000000"/>
                <w:sz w:val="24"/>
                <w:szCs w:val="24"/>
                <w:rtl/>
                <w:lang w:bidi="ar-IQ"/>
              </w:rPr>
              <w:t xml:space="preserve">المواد مع سته نسخ مصوره اضافيه والثالثه ترسل مع الشحنه وبعكسه تفرض غرامه عقديه المشار اليها في الفقره ش.ع.ع. 22 وتتضمن الوثائق الاتي : </w:t>
            </w:r>
          </w:p>
          <w:p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1- قائمه تجاريه</w:t>
            </w:r>
          </w:p>
          <w:p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2-  يت كامل من بوليصه الشحن البري او البحري او متعدد الوسائط (وحسب طريقه الشحن )</w:t>
            </w:r>
          </w:p>
          <w:p w:rsidR="00C43281" w:rsidRPr="00C944D1" w:rsidRDefault="00C944D1" w:rsidP="00293EBA">
            <w:pPr>
              <w:shd w:val="clear" w:color="auto" w:fill="FFFF99"/>
              <w:bidi/>
              <w:spacing w:line="300" w:lineRule="exact"/>
              <w:ind w:left="426"/>
              <w:rPr>
                <w:b/>
                <w:color w:val="000000"/>
                <w:szCs w:val="24"/>
                <w:rtl/>
                <w:lang w:bidi="ar-IQ"/>
              </w:rPr>
            </w:pPr>
            <w:r>
              <w:rPr>
                <w:rFonts w:hint="cs"/>
                <w:b/>
                <w:color w:val="000000"/>
                <w:szCs w:val="24"/>
                <w:rtl/>
                <w:lang w:bidi="ar-IQ"/>
              </w:rPr>
              <w:t>3-</w:t>
            </w:r>
            <w:r w:rsidR="00C43281" w:rsidRPr="00C944D1">
              <w:rPr>
                <w:rFonts w:hint="cs"/>
                <w:b/>
                <w:color w:val="000000"/>
                <w:szCs w:val="24"/>
                <w:rtl/>
                <w:lang w:bidi="ar-IQ"/>
              </w:rPr>
              <w:t>شهادة المنشا اصليه ومصدقه من الجهات المعنيه بالاضافه الى ال</w:t>
            </w:r>
            <w:r w:rsidR="00293EBA">
              <w:rPr>
                <w:rFonts w:hint="cs"/>
                <w:b/>
                <w:color w:val="000000"/>
                <w:szCs w:val="24"/>
                <w:rtl/>
                <w:lang w:bidi="ar-IQ"/>
              </w:rPr>
              <w:t xml:space="preserve">سفاره العراقيه في بلد المنشا او </w:t>
            </w:r>
            <w:r w:rsidR="00C43281" w:rsidRPr="00C944D1">
              <w:rPr>
                <w:rFonts w:hint="cs"/>
                <w:b/>
                <w:color w:val="000000"/>
                <w:szCs w:val="24"/>
                <w:rtl/>
                <w:lang w:bidi="ar-IQ"/>
              </w:rPr>
              <w:t xml:space="preserve">بلد الشحن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تحليل اصليه ومصدقه لكل وجبه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تزويدنا بشهادة تحليل مع كل شحنه صادرة ومختومه من مختبرات المجهز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قائمة التعبئه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بوليصه التامين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الشهادة التاليه في حال توفرها للمواد المحاله </w:t>
            </w:r>
            <w:r>
              <w:rPr>
                <w:b/>
                <w:color w:val="000000"/>
                <w:szCs w:val="24"/>
                <w:lang w:bidi="ar-IQ"/>
              </w:rPr>
              <w:t>FDA ,</w:t>
            </w:r>
            <w:r w:rsidR="0034642A">
              <w:rPr>
                <w:b/>
                <w:color w:val="000000"/>
                <w:szCs w:val="24"/>
                <w:lang w:bidi="ar-IQ"/>
              </w:rPr>
              <w:t>CE,HFPB and  MOH)</w:t>
            </w:r>
          </w:p>
          <w:p w:rsidR="0034642A" w:rsidRDefault="0034642A"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صادرة من السلطات الصحية او الجهات الصحة في بلد المنشا </w:t>
            </w:r>
            <w:r w:rsidR="007373BE">
              <w:rPr>
                <w:rFonts w:hint="cs"/>
                <w:b/>
                <w:color w:val="000000"/>
                <w:szCs w:val="24"/>
                <w:rtl/>
                <w:lang w:bidi="ar-IQ"/>
              </w:rPr>
              <w:t xml:space="preserve">يثبت فيها بان البضاعه صالحه للاستهلاك البشري وتستخدم محليا في بلد المنشا </w:t>
            </w:r>
          </w:p>
          <w:p w:rsidR="007373BE" w:rsidRDefault="007373BE"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شهادة مصدقه تثبت خلو لمادة من جنون البقر لكل وجبه مع مستندات الشحن للمواد المشتقه او المستخلصه من اصل حيواني  (الماشيه)</w:t>
            </w:r>
          </w:p>
          <w:p w:rsidR="007373BE" w:rsidRPr="00C43281" w:rsidRDefault="007373BE" w:rsidP="009864E0">
            <w:pPr>
              <w:pStyle w:val="ListParagraph"/>
              <w:numPr>
                <w:ilvl w:val="0"/>
                <w:numId w:val="57"/>
              </w:numPr>
              <w:shd w:val="clear" w:color="auto" w:fill="FFFF99"/>
              <w:bidi/>
              <w:spacing w:line="300" w:lineRule="exact"/>
              <w:rPr>
                <w:b/>
                <w:color w:val="000000"/>
                <w:szCs w:val="24"/>
                <w:rtl/>
                <w:lang w:bidi="ar-IQ"/>
              </w:rPr>
            </w:pPr>
            <w:r>
              <w:rPr>
                <w:rFonts w:hint="cs"/>
                <w:b/>
                <w:color w:val="000000"/>
                <w:szCs w:val="24"/>
                <w:rtl/>
                <w:lang w:bidi="ar-IQ"/>
              </w:rPr>
              <w:t xml:space="preserve">على ان يتم ملاحظه تثبيت رقم الطلب والرمز الوطني للمادة على كافه المستندات </w:t>
            </w:r>
            <w:r w:rsidR="00D3773D">
              <w:rPr>
                <w:rFonts w:hint="cs"/>
                <w:b/>
                <w:color w:val="000000"/>
                <w:szCs w:val="24"/>
                <w:rtl/>
                <w:lang w:bidi="ar-IQ"/>
              </w:rPr>
              <w:t xml:space="preserve">والقوائم والمراسلات الخاصه بالعقد </w:t>
            </w:r>
          </w:p>
        </w:tc>
        <w:tc>
          <w:tcPr>
            <w:tcW w:w="1559" w:type="dxa"/>
          </w:tcPr>
          <w:p w:rsidR="00A31AD9" w:rsidRPr="009746A6" w:rsidRDefault="00A31AD9" w:rsidP="009746A6">
            <w:pPr>
              <w:tabs>
                <w:tab w:val="left" w:pos="480"/>
                <w:tab w:val="left" w:pos="1530"/>
              </w:tabs>
              <w:bidi/>
              <w:spacing w:after="200"/>
              <w:jc w:val="both"/>
              <w:rPr>
                <w:sz w:val="20"/>
                <w:szCs w:val="20"/>
                <w:rtl/>
              </w:rPr>
            </w:pPr>
            <w:r w:rsidRPr="008145B7">
              <w:rPr>
                <w:rFonts w:hint="cs"/>
                <w:sz w:val="20"/>
                <w:szCs w:val="20"/>
                <w:highlight w:val="green"/>
                <w:rtl/>
              </w:rPr>
              <w:lastRenderedPageBreak/>
              <w:t>ش.ع.ع 11</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9864E0">
            <w:pPr>
              <w:pStyle w:val="ListParagraph"/>
              <w:numPr>
                <w:ilvl w:val="0"/>
                <w:numId w:val="36"/>
              </w:numPr>
              <w:bidi/>
              <w:spacing w:line="300" w:lineRule="exact"/>
              <w:rPr>
                <w:b/>
                <w:color w:val="000000"/>
                <w:szCs w:val="24"/>
                <w:rtl/>
              </w:rPr>
            </w:pPr>
            <w:r w:rsidRPr="002467B5">
              <w:rPr>
                <w:rFonts w:hint="cs"/>
                <w:b/>
                <w:color w:val="000000"/>
                <w:szCs w:val="24"/>
                <w:rtl/>
                <w:lang w:bidi="ar-LB"/>
              </w:rPr>
              <w:lastRenderedPageBreak/>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9864E0">
            <w:pPr>
              <w:pStyle w:val="ListParagraph"/>
              <w:numPr>
                <w:ilvl w:val="0"/>
                <w:numId w:val="36"/>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34CF4" w:rsidRPr="002467B5" w:rsidRDefault="00EA4F08" w:rsidP="009864E0">
            <w:pPr>
              <w:pStyle w:val="ListParagraph"/>
              <w:numPr>
                <w:ilvl w:val="0"/>
                <w:numId w:val="36"/>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w:t>
            </w:r>
            <w:r w:rsidR="00E34CF4">
              <w:rPr>
                <w:rFonts w:hint="cs"/>
                <w:color w:val="000000"/>
                <w:szCs w:val="24"/>
                <w:rtl/>
                <w:lang w:val="fr-FR"/>
              </w:rPr>
              <w:t xml:space="preserve"> </w:t>
            </w:r>
            <w:r w:rsidRPr="002467B5">
              <w:rPr>
                <w:rFonts w:hint="eastAsia"/>
                <w:color w:val="000000"/>
                <w:szCs w:val="24"/>
                <w:rtl/>
                <w:lang w:val="fr-FR"/>
              </w:rPr>
              <w:t>بلدالمنشأ،</w:t>
            </w:r>
            <w:r w:rsidR="00E34CF4" w:rsidRPr="009F5B0D">
              <w:rPr>
                <w:rFonts w:hint="cs"/>
                <w:color w:val="000000"/>
                <w:szCs w:val="24"/>
                <w:highlight w:val="yellow"/>
                <w:rtl/>
                <w:lang w:val="fr-FR"/>
              </w:rPr>
              <w:t xml:space="preserve"> او بلد الشحن مع مراعاه الضوابط رقم 13 الصادرة بهذا الخصوص</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w:t>
            </w:r>
            <w:r w:rsidRPr="009F5B0D">
              <w:rPr>
                <w:rFonts w:hint="cs"/>
                <w:color w:val="000000"/>
                <w:szCs w:val="24"/>
                <w:highlight w:val="yellow"/>
                <w:rtl/>
                <w:lang w:val="fr-FR"/>
              </w:rPr>
              <w:t>المشتركة</w:t>
            </w:r>
            <w:r w:rsidRPr="009F5B0D">
              <w:rPr>
                <w:rFonts w:hint="eastAsia"/>
                <w:color w:val="000000"/>
                <w:szCs w:val="24"/>
                <w:highlight w:val="yellow"/>
                <w:rtl/>
                <w:lang w:val="fr-FR"/>
              </w:rPr>
              <w:t>،</w:t>
            </w:r>
            <w:r w:rsidRPr="009F5B0D">
              <w:rPr>
                <w:color w:val="000000"/>
                <w:szCs w:val="24"/>
                <w:highlight w:val="yellow"/>
                <w:rtl/>
                <w:lang w:val="fr-FR"/>
              </w:rPr>
              <w:t xml:space="preserve"> فعندها ت</w:t>
            </w:r>
            <w:r w:rsidRPr="009F5B0D">
              <w:rPr>
                <w:rFonts w:hint="eastAsia"/>
                <w:color w:val="000000"/>
                <w:szCs w:val="24"/>
                <w:highlight w:val="yellow"/>
                <w:rtl/>
                <w:lang w:val="fr-FR"/>
              </w:rPr>
              <w:t>ُصَدَّق</w:t>
            </w:r>
            <w:r w:rsidRPr="009F5B0D">
              <w:rPr>
                <w:color w:val="000000"/>
                <w:szCs w:val="24"/>
                <w:highlight w:val="yellow"/>
                <w:rtl/>
                <w:lang w:val="fr-FR"/>
              </w:rPr>
              <w:t xml:space="preserve"> شهادة المنشأ فقط من قبل </w:t>
            </w:r>
            <w:r w:rsidRPr="009F5B0D">
              <w:rPr>
                <w:rFonts w:hint="eastAsia"/>
                <w:color w:val="000000"/>
                <w:szCs w:val="24"/>
                <w:highlight w:val="yellow"/>
                <w:rtl/>
                <w:lang w:val="fr-FR"/>
              </w:rPr>
              <w:t>السلطات</w:t>
            </w:r>
            <w:r w:rsidR="009F5B0D">
              <w:rPr>
                <w:rFonts w:hint="cs"/>
                <w:color w:val="000000"/>
                <w:szCs w:val="24"/>
                <w:highlight w:val="yellow"/>
                <w:rtl/>
                <w:lang w:val="fr-FR"/>
              </w:rPr>
              <w:t xml:space="preserve"> </w:t>
            </w:r>
            <w:r w:rsidRPr="009F5B0D">
              <w:rPr>
                <w:rFonts w:hint="eastAsia"/>
                <w:color w:val="000000"/>
                <w:szCs w:val="24"/>
                <w:highlight w:val="yellow"/>
                <w:rtl/>
                <w:lang w:val="fr-FR"/>
              </w:rPr>
              <w:t>الرسمية</w:t>
            </w:r>
            <w:r w:rsidRPr="009F5B0D">
              <w:rPr>
                <w:color w:val="000000"/>
                <w:szCs w:val="24"/>
                <w:highlight w:val="yellow"/>
                <w:rtl/>
                <w:lang w:val="fr-FR"/>
              </w:rPr>
              <w:t xml:space="preserve"> المختصة </w:t>
            </w:r>
            <w:r w:rsidRPr="009F5B0D">
              <w:rPr>
                <w:rFonts w:hint="eastAsia"/>
                <w:color w:val="000000"/>
                <w:szCs w:val="24"/>
                <w:highlight w:val="yellow"/>
                <w:rtl/>
                <w:lang w:val="fr-FR"/>
              </w:rPr>
              <w:t>في</w:t>
            </w:r>
            <w:r w:rsidR="004A70C5" w:rsidRPr="009F5B0D">
              <w:rPr>
                <w:rFonts w:hint="cs"/>
                <w:color w:val="000000"/>
                <w:szCs w:val="24"/>
                <w:highlight w:val="yellow"/>
                <w:rtl/>
                <w:lang w:val="fr-FR"/>
              </w:rPr>
              <w:t xml:space="preserve"> </w:t>
            </w:r>
            <w:r w:rsidRPr="009F5B0D">
              <w:rPr>
                <w:rFonts w:hint="eastAsia"/>
                <w:color w:val="000000"/>
                <w:szCs w:val="24"/>
                <w:highlight w:val="yellow"/>
                <w:rtl/>
                <w:lang w:val="fr-FR"/>
              </w:rPr>
              <w:t>بلدالمنشأ</w:t>
            </w:r>
            <w:r w:rsidR="004A70C5" w:rsidRPr="009F5B0D">
              <w:rPr>
                <w:rFonts w:hint="cs"/>
                <w:color w:val="000000"/>
                <w:szCs w:val="24"/>
                <w:highlight w:val="yellow"/>
                <w:rtl/>
                <w:lang w:val="fr-FR"/>
              </w:rPr>
              <w:t xml:space="preserve"> </w:t>
            </w:r>
          </w:p>
          <w:p w:rsidR="00EA4F08" w:rsidRPr="002467B5" w:rsidRDefault="00E34CF4" w:rsidP="009864E0">
            <w:pPr>
              <w:pStyle w:val="ListParagraph"/>
              <w:numPr>
                <w:ilvl w:val="0"/>
                <w:numId w:val="36"/>
              </w:numPr>
              <w:bidi/>
              <w:spacing w:line="300" w:lineRule="exact"/>
              <w:rPr>
                <w:color w:val="000000"/>
                <w:szCs w:val="24"/>
              </w:rPr>
            </w:pPr>
            <w:r w:rsidRPr="002467B5">
              <w:rPr>
                <w:rFonts w:hint="cs"/>
                <w:color w:val="000000"/>
                <w:szCs w:val="24"/>
                <w:rtl/>
              </w:rPr>
              <w:t>أصل واحد و</w:t>
            </w:r>
            <w:r w:rsidR="004A70C5">
              <w:rPr>
                <w:rFonts w:hint="cs"/>
                <w:color w:val="000000"/>
                <w:szCs w:val="24"/>
                <w:rtl/>
                <w:lang w:val="fr-FR"/>
              </w:rPr>
              <w:t xml:space="preserve"> </w:t>
            </w:r>
            <w:r w:rsidR="00EA4F08" w:rsidRPr="002467B5">
              <w:rPr>
                <w:rFonts w:hint="cs"/>
                <w:color w:val="000000"/>
                <w:szCs w:val="24"/>
                <w:rtl/>
              </w:rPr>
              <w:t>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9864E0">
            <w:pPr>
              <w:pStyle w:val="ListParagraph"/>
              <w:numPr>
                <w:ilvl w:val="0"/>
                <w:numId w:val="37"/>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9864E0">
            <w:pPr>
              <w:pStyle w:val="ListParagraph"/>
              <w:numPr>
                <w:ilvl w:val="0"/>
                <w:numId w:val="37"/>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lastRenderedPageBreak/>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9864E0">
            <w:pPr>
              <w:pStyle w:val="ListParagraph"/>
              <w:numPr>
                <w:ilvl w:val="0"/>
                <w:numId w:val="37"/>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w:t>
            </w:r>
            <w:r w:rsidR="004A70C5">
              <w:rPr>
                <w:rFonts w:hint="cs"/>
                <w:color w:val="000000"/>
                <w:szCs w:val="24"/>
                <w:rtl/>
                <w:lang w:val="fr-FR"/>
              </w:rPr>
              <w:t xml:space="preserve"> </w:t>
            </w:r>
            <w:r w:rsidRPr="002467B5">
              <w:rPr>
                <w:rFonts w:hint="eastAsia"/>
                <w:color w:val="000000"/>
                <w:szCs w:val="24"/>
                <w:rtl/>
                <w:lang w:val="fr-FR"/>
              </w:rPr>
              <w:t>بلدالمنشأ</w:t>
            </w:r>
            <w:r w:rsidRPr="002467B5">
              <w:rPr>
                <w:rFonts w:hint="cs"/>
                <w:color w:val="000000"/>
                <w:szCs w:val="24"/>
                <w:rtl/>
              </w:rPr>
              <w:t>؛</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C34BEE" w:rsidRDefault="00411FFA" w:rsidP="00411FFA">
            <w:pPr>
              <w:bidi/>
              <w:rPr>
                <w:rFonts w:cs="Arial"/>
                <w:sz w:val="24"/>
                <w:szCs w:val="24"/>
                <w:rtl/>
              </w:rPr>
            </w:pPr>
            <w:r w:rsidRPr="00411FFA">
              <w:rPr>
                <w:rFonts w:cs="Arial" w:hint="cs"/>
                <w:sz w:val="24"/>
                <w:szCs w:val="24"/>
                <w:rtl/>
              </w:rPr>
              <w:t>هي</w:t>
            </w:r>
            <w:r w:rsidR="00A1347C">
              <w:rPr>
                <w:rFonts w:cs="Arial" w:hint="cs"/>
                <w:sz w:val="24"/>
                <w:szCs w:val="24"/>
                <w:rtl/>
              </w:rPr>
              <w:t xml:space="preserve"> </w:t>
            </w:r>
            <w:r w:rsidRPr="00411FFA">
              <w:rPr>
                <w:rFonts w:cs="Arial" w:hint="cs"/>
                <w:sz w:val="24"/>
                <w:szCs w:val="24"/>
                <w:rtl/>
              </w:rPr>
              <w:t>وثيقة</w:t>
            </w:r>
            <w:r w:rsidR="00A1347C">
              <w:rPr>
                <w:rFonts w:cs="Arial" w:hint="cs"/>
                <w:sz w:val="24"/>
                <w:szCs w:val="24"/>
                <w:rtl/>
              </w:rPr>
              <w:t xml:space="preserve"> </w:t>
            </w:r>
            <w:r w:rsidRPr="00411FFA">
              <w:rPr>
                <w:rFonts w:cs="Arial" w:hint="cs"/>
                <w:sz w:val="24"/>
                <w:szCs w:val="24"/>
                <w:rtl/>
              </w:rPr>
              <w:t>تعدمن</w:t>
            </w:r>
            <w:r w:rsidR="00A1347C">
              <w:rPr>
                <w:rFonts w:cs="Arial" w:hint="cs"/>
                <w:sz w:val="24"/>
                <w:szCs w:val="24"/>
                <w:rtl/>
              </w:rPr>
              <w:t xml:space="preserve"> </w:t>
            </w:r>
            <w:r w:rsidRPr="00411FFA">
              <w:rPr>
                <w:rFonts w:cs="Arial" w:hint="cs"/>
                <w:sz w:val="24"/>
                <w:szCs w:val="24"/>
                <w:rtl/>
              </w:rPr>
              <w:t>قبل</w:t>
            </w:r>
            <w:r w:rsidR="00A1347C">
              <w:rPr>
                <w:rFonts w:cs="Arial" w:hint="cs"/>
                <w:sz w:val="24"/>
                <w:szCs w:val="24"/>
                <w:rtl/>
              </w:rPr>
              <w:t xml:space="preserve"> </w:t>
            </w:r>
            <w:r w:rsidRPr="00411FFA">
              <w:rPr>
                <w:rFonts w:cs="Arial" w:hint="cs"/>
                <w:sz w:val="24"/>
                <w:szCs w:val="24"/>
                <w:rtl/>
              </w:rPr>
              <w:t>الشركةالمنتجةاوالمصنعة</w:t>
            </w:r>
            <w:r w:rsidR="000812B6">
              <w:rPr>
                <w:rFonts w:cs="Arial" w:hint="cs"/>
                <w:sz w:val="24"/>
                <w:szCs w:val="24"/>
                <w:rtl/>
              </w:rPr>
              <w:t xml:space="preserve"> </w:t>
            </w:r>
            <w:r w:rsidRPr="00411FFA">
              <w:rPr>
                <w:rFonts w:cs="Arial" w:hint="cs"/>
                <w:sz w:val="24"/>
                <w:szCs w:val="24"/>
                <w:rtl/>
              </w:rPr>
              <w:t>للبضاعةوتصدق</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غرفةالتجارةبلدالمنشا</w:t>
            </w:r>
            <w:r w:rsidR="000812B6">
              <w:rPr>
                <w:rFonts w:cs="Arial" w:hint="cs"/>
                <w:sz w:val="24"/>
                <w:szCs w:val="24"/>
                <w:rtl/>
              </w:rPr>
              <w:t xml:space="preserve"> </w:t>
            </w:r>
            <w:r w:rsidRPr="00411FFA">
              <w:rPr>
                <w:rFonts w:cs="Arial" w:hint="cs"/>
                <w:sz w:val="24"/>
                <w:szCs w:val="24"/>
                <w:rtl/>
              </w:rPr>
              <w:t>اواية</w:t>
            </w:r>
            <w:r w:rsidR="000812B6">
              <w:rPr>
                <w:rFonts w:cs="Arial" w:hint="cs"/>
                <w:sz w:val="24"/>
                <w:szCs w:val="24"/>
                <w:rtl/>
              </w:rPr>
              <w:t xml:space="preserve"> </w:t>
            </w:r>
            <w:r w:rsidRPr="00411FFA">
              <w:rPr>
                <w:rFonts w:cs="Arial" w:hint="cs"/>
                <w:sz w:val="24"/>
                <w:szCs w:val="24"/>
                <w:rtl/>
              </w:rPr>
              <w:t>جهةمخولة</w:t>
            </w:r>
            <w:r w:rsidR="000812B6">
              <w:rPr>
                <w:rFonts w:cs="Arial" w:hint="cs"/>
                <w:sz w:val="24"/>
                <w:szCs w:val="24"/>
                <w:rtl/>
              </w:rPr>
              <w:t xml:space="preserve"> </w:t>
            </w:r>
            <w:r w:rsidRPr="00411FFA">
              <w:rPr>
                <w:rFonts w:cs="Arial" w:hint="cs"/>
                <w:sz w:val="24"/>
                <w:szCs w:val="24"/>
                <w:rtl/>
              </w:rPr>
              <w:t>قانون</w:t>
            </w:r>
            <w:r w:rsidR="000812B6">
              <w:rPr>
                <w:rFonts w:cs="Arial" w:hint="cs"/>
                <w:sz w:val="24"/>
                <w:szCs w:val="24"/>
                <w:rtl/>
              </w:rPr>
              <w:t xml:space="preserve"> </w:t>
            </w:r>
            <w:r w:rsidRPr="00411FFA">
              <w:rPr>
                <w:rFonts w:cs="Arial" w:hint="cs"/>
                <w:sz w:val="24"/>
                <w:szCs w:val="24"/>
                <w:rtl/>
              </w:rPr>
              <w:t>الاثبات</w:t>
            </w:r>
            <w:r w:rsidR="000812B6">
              <w:rPr>
                <w:rFonts w:cs="Arial" w:hint="cs"/>
                <w:sz w:val="24"/>
                <w:szCs w:val="24"/>
                <w:rtl/>
              </w:rPr>
              <w:t xml:space="preserve"> </w:t>
            </w:r>
            <w:r w:rsidRPr="00411FFA">
              <w:rPr>
                <w:rFonts w:cs="Arial" w:hint="cs"/>
                <w:sz w:val="24"/>
                <w:szCs w:val="24"/>
                <w:rtl/>
              </w:rPr>
              <w:t>حقيقة</w:t>
            </w:r>
            <w:r w:rsidR="000812B6">
              <w:rPr>
                <w:rFonts w:cs="Arial" w:hint="cs"/>
                <w:sz w:val="24"/>
                <w:szCs w:val="24"/>
                <w:rtl/>
              </w:rPr>
              <w:t xml:space="preserve"> </w:t>
            </w:r>
            <w:r w:rsidRPr="00411FFA">
              <w:rPr>
                <w:rFonts w:cs="Arial" w:hint="cs"/>
                <w:sz w:val="24"/>
                <w:szCs w:val="24"/>
                <w:rtl/>
              </w:rPr>
              <w:t>منشاالسلعةوتكون</w:t>
            </w:r>
            <w:r w:rsidR="000812B6">
              <w:rPr>
                <w:rFonts w:cs="Arial" w:hint="cs"/>
                <w:sz w:val="24"/>
                <w:szCs w:val="24"/>
                <w:rtl/>
              </w:rPr>
              <w:t xml:space="preserve"> </w:t>
            </w:r>
            <w:r w:rsidRPr="00411FFA">
              <w:rPr>
                <w:rFonts w:cs="Arial" w:hint="cs"/>
                <w:sz w:val="24"/>
                <w:szCs w:val="24"/>
                <w:rtl/>
              </w:rPr>
              <w:t>السلعة</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انتاج</w:t>
            </w:r>
            <w:r w:rsidR="000812B6">
              <w:rPr>
                <w:rFonts w:cs="Arial" w:hint="cs"/>
                <w:sz w:val="24"/>
                <w:szCs w:val="24"/>
                <w:rtl/>
              </w:rPr>
              <w:t xml:space="preserve"> </w:t>
            </w:r>
            <w:r w:rsidRPr="00411FFA">
              <w:rPr>
                <w:rFonts w:cs="Arial" w:hint="cs"/>
                <w:sz w:val="24"/>
                <w:szCs w:val="24"/>
                <w:rtl/>
              </w:rPr>
              <w:t>اوصنع</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واحد</w:t>
            </w:r>
            <w:r w:rsidR="000812B6">
              <w:rPr>
                <w:rFonts w:cs="Arial" w:hint="cs"/>
                <w:sz w:val="24"/>
                <w:szCs w:val="24"/>
                <w:rtl/>
              </w:rPr>
              <w:t xml:space="preserve"> </w:t>
            </w:r>
            <w:r w:rsidRPr="00411FFA">
              <w:rPr>
                <w:rFonts w:cs="Arial" w:hint="cs"/>
                <w:sz w:val="24"/>
                <w:szCs w:val="24"/>
                <w:rtl/>
              </w:rPr>
              <w:t>اوان</w:t>
            </w:r>
            <w:r w:rsidR="000812B6">
              <w:rPr>
                <w:rFonts w:cs="Arial" w:hint="cs"/>
                <w:sz w:val="24"/>
                <w:szCs w:val="24"/>
                <w:rtl/>
              </w:rPr>
              <w:t xml:space="preserve"> </w:t>
            </w:r>
            <w:r w:rsidRPr="00411FFA">
              <w:rPr>
                <w:rFonts w:cs="Arial" w:hint="cs"/>
                <w:sz w:val="24"/>
                <w:szCs w:val="24"/>
                <w:rtl/>
              </w:rPr>
              <w:t>يكون</w:t>
            </w:r>
            <w:r w:rsidR="000812B6">
              <w:rPr>
                <w:rFonts w:cs="Arial" w:hint="cs"/>
                <w:sz w:val="24"/>
                <w:szCs w:val="24"/>
                <w:rtl/>
              </w:rPr>
              <w:t xml:space="preserve"> </w:t>
            </w:r>
            <w:r w:rsidRPr="00411FFA">
              <w:rPr>
                <w:rFonts w:cs="Arial" w:hint="cs"/>
                <w:sz w:val="24"/>
                <w:szCs w:val="24"/>
                <w:rtl/>
              </w:rPr>
              <w:t>قد</w:t>
            </w:r>
            <w:r w:rsidR="000812B6">
              <w:rPr>
                <w:rFonts w:cs="Arial" w:hint="cs"/>
                <w:sz w:val="24"/>
                <w:szCs w:val="24"/>
                <w:rtl/>
              </w:rPr>
              <w:t xml:space="preserve"> </w:t>
            </w:r>
            <w:r w:rsidRPr="00411FFA">
              <w:rPr>
                <w:rFonts w:cs="Arial" w:hint="cs"/>
                <w:sz w:val="24"/>
                <w:szCs w:val="24"/>
                <w:rtl/>
              </w:rPr>
              <w:t>اشترك</w:t>
            </w:r>
            <w:r w:rsidR="000812B6">
              <w:rPr>
                <w:rFonts w:cs="Arial" w:hint="cs"/>
                <w:sz w:val="24"/>
                <w:szCs w:val="24"/>
                <w:rtl/>
              </w:rPr>
              <w:t xml:space="preserve"> </w:t>
            </w:r>
            <w:r w:rsidRPr="00411FFA">
              <w:rPr>
                <w:rFonts w:cs="Arial" w:hint="cs"/>
                <w:sz w:val="24"/>
                <w:szCs w:val="24"/>
                <w:rtl/>
              </w:rPr>
              <w:t>في</w:t>
            </w:r>
            <w:r w:rsidR="000812B6">
              <w:rPr>
                <w:rFonts w:cs="Arial" w:hint="cs"/>
                <w:sz w:val="24"/>
                <w:szCs w:val="24"/>
                <w:rtl/>
              </w:rPr>
              <w:t xml:space="preserve"> </w:t>
            </w:r>
            <w:r w:rsidRPr="00411FFA">
              <w:rPr>
                <w:rFonts w:cs="Arial" w:hint="cs"/>
                <w:sz w:val="24"/>
                <w:szCs w:val="24"/>
                <w:rtl/>
              </w:rPr>
              <w:t>انتاجها</w:t>
            </w:r>
            <w:r w:rsidR="000812B6">
              <w:rPr>
                <w:rFonts w:cs="Arial" w:hint="cs"/>
                <w:sz w:val="24"/>
                <w:szCs w:val="24"/>
                <w:rtl/>
              </w:rPr>
              <w:t xml:space="preserve"> </w:t>
            </w:r>
            <w:r w:rsidRPr="00411FFA">
              <w:rPr>
                <w:rFonts w:cs="Arial" w:hint="cs"/>
                <w:sz w:val="24"/>
                <w:szCs w:val="24"/>
                <w:rtl/>
              </w:rPr>
              <w:t>اكثرمن</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وفي</w:t>
            </w:r>
            <w:r w:rsidR="000812B6">
              <w:rPr>
                <w:rFonts w:cs="Arial" w:hint="cs"/>
                <w:sz w:val="24"/>
                <w:szCs w:val="24"/>
                <w:rtl/>
              </w:rPr>
              <w:t xml:space="preserve"> </w:t>
            </w:r>
            <w:r w:rsidRPr="00411FFA">
              <w:rPr>
                <w:rFonts w:cs="Arial" w:hint="cs"/>
                <w:sz w:val="24"/>
                <w:szCs w:val="24"/>
                <w:rtl/>
              </w:rPr>
              <w:t>هذه</w:t>
            </w:r>
            <w:r w:rsidR="000812B6">
              <w:rPr>
                <w:rFonts w:cs="Arial" w:hint="cs"/>
                <w:sz w:val="24"/>
                <w:szCs w:val="24"/>
                <w:rtl/>
              </w:rPr>
              <w:t xml:space="preserve"> </w:t>
            </w:r>
            <w:r w:rsidRPr="00411FFA">
              <w:rPr>
                <w:rFonts w:cs="Arial" w:hint="cs"/>
                <w:sz w:val="24"/>
                <w:szCs w:val="24"/>
                <w:rtl/>
              </w:rPr>
              <w:t>الحالةيتم</w:t>
            </w:r>
          </w:p>
          <w:p w:rsidR="00411FFA" w:rsidRPr="00411FFA" w:rsidRDefault="00411FFA" w:rsidP="00C34BEE">
            <w:pPr>
              <w:bidi/>
              <w:rPr>
                <w:sz w:val="24"/>
                <w:szCs w:val="24"/>
                <w:rtl/>
                <w:lang w:bidi="ar-IQ"/>
              </w:rPr>
            </w:pPr>
            <w:r w:rsidRPr="00411FFA">
              <w:rPr>
                <w:rFonts w:cs="Arial" w:hint="cs"/>
                <w:sz w:val="24"/>
                <w:szCs w:val="24"/>
                <w:rtl/>
              </w:rPr>
              <w:t>اعتمادالبلدالذي</w:t>
            </w:r>
            <w:r w:rsidR="00C34BEE">
              <w:rPr>
                <w:rFonts w:cs="Arial" w:hint="cs"/>
                <w:sz w:val="24"/>
                <w:szCs w:val="24"/>
                <w:rtl/>
              </w:rPr>
              <w:t xml:space="preserve"> </w:t>
            </w:r>
            <w:r w:rsidRPr="00411FFA">
              <w:rPr>
                <w:rFonts w:cs="Arial" w:hint="cs"/>
                <w:sz w:val="24"/>
                <w:szCs w:val="24"/>
                <w:rtl/>
              </w:rPr>
              <w:t>جرت</w:t>
            </w:r>
            <w:r w:rsidR="00C34BEE">
              <w:rPr>
                <w:rFonts w:cs="Arial" w:hint="cs"/>
                <w:sz w:val="24"/>
                <w:szCs w:val="24"/>
                <w:rtl/>
              </w:rPr>
              <w:t xml:space="preserve"> </w:t>
            </w:r>
            <w:r w:rsidRPr="00411FFA">
              <w:rPr>
                <w:rFonts w:cs="Arial" w:hint="cs"/>
                <w:sz w:val="24"/>
                <w:szCs w:val="24"/>
                <w:rtl/>
              </w:rPr>
              <w:t>فيه</w:t>
            </w:r>
            <w:r w:rsidR="00C34BEE">
              <w:rPr>
                <w:rFonts w:cs="Arial" w:hint="cs"/>
                <w:sz w:val="24"/>
                <w:szCs w:val="24"/>
                <w:rtl/>
              </w:rPr>
              <w:t xml:space="preserve"> </w:t>
            </w:r>
            <w:r w:rsidRPr="00411FFA">
              <w:rPr>
                <w:rFonts w:cs="Arial" w:hint="cs"/>
                <w:sz w:val="24"/>
                <w:szCs w:val="24"/>
                <w:rtl/>
              </w:rPr>
              <w:t>اخرعمليةتحويل</w:t>
            </w:r>
            <w:r w:rsidR="00C34BEE">
              <w:rPr>
                <w:rFonts w:cs="Arial" w:hint="cs"/>
                <w:sz w:val="24"/>
                <w:szCs w:val="24"/>
                <w:rtl/>
              </w:rPr>
              <w:t xml:space="preserve"> </w:t>
            </w:r>
            <w:r w:rsidRPr="00411FFA">
              <w:rPr>
                <w:rFonts w:cs="Arial" w:hint="cs"/>
                <w:sz w:val="24"/>
                <w:szCs w:val="24"/>
                <w:rtl/>
              </w:rPr>
              <w:t>جوهري</w:t>
            </w:r>
            <w:r w:rsidR="00C34BEE">
              <w:rPr>
                <w:rFonts w:cs="Arial" w:hint="cs"/>
                <w:sz w:val="24"/>
                <w:szCs w:val="24"/>
                <w:rtl/>
              </w:rPr>
              <w:t xml:space="preserve"> </w:t>
            </w:r>
            <w:r w:rsidRPr="00411FFA">
              <w:rPr>
                <w:rFonts w:cs="Arial" w:hint="cs"/>
                <w:sz w:val="24"/>
                <w:szCs w:val="24"/>
                <w:rtl/>
              </w:rPr>
              <w:t>على</w:t>
            </w:r>
            <w:r w:rsidR="00C34BEE">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C34BEE">
              <w:rPr>
                <w:rFonts w:cs="Arial" w:hint="cs"/>
                <w:sz w:val="24"/>
                <w:szCs w:val="24"/>
                <w:rtl/>
              </w:rPr>
              <w:t xml:space="preserve"> </w:t>
            </w:r>
            <w:r w:rsidRPr="00411FFA">
              <w:rPr>
                <w:rFonts w:cs="Arial" w:hint="cs"/>
                <w:sz w:val="24"/>
                <w:szCs w:val="24"/>
                <w:rtl/>
              </w:rPr>
              <w:t>في</w:t>
            </w:r>
            <w:r w:rsidR="00C34BEE">
              <w:rPr>
                <w:rFonts w:cs="Arial" w:hint="cs"/>
                <w:sz w:val="24"/>
                <w:szCs w:val="24"/>
                <w:rtl/>
              </w:rPr>
              <w:t xml:space="preserve"> </w:t>
            </w:r>
            <w:r w:rsidRPr="00411FFA">
              <w:rPr>
                <w:rFonts w:cs="Arial" w:hint="cs"/>
                <w:sz w:val="24"/>
                <w:szCs w:val="24"/>
                <w:rtl/>
              </w:rPr>
              <w:t>الشهادةالمعلومات</w:t>
            </w:r>
            <w:r w:rsidR="00E71EE5">
              <w:rPr>
                <w:rFonts w:cs="Arial" w:hint="cs"/>
                <w:sz w:val="24"/>
                <w:szCs w:val="24"/>
                <w:rtl/>
              </w:rPr>
              <w:t xml:space="preserve"> </w:t>
            </w:r>
            <w:r w:rsidRPr="00411FFA">
              <w:rPr>
                <w:rFonts w:cs="Arial" w:hint="cs"/>
                <w:sz w:val="24"/>
                <w:szCs w:val="24"/>
                <w:rtl/>
              </w:rPr>
              <w:t>الضروريةعن</w:t>
            </w:r>
            <w:r w:rsidR="00E71EE5">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141DEF">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w:t>
            </w:r>
            <w:r w:rsidR="00141DEF">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w:t>
            </w:r>
            <w:r w:rsidR="005368D7">
              <w:rPr>
                <w:rFonts w:cs="Arial" w:hint="cs"/>
                <w:sz w:val="24"/>
                <w:szCs w:val="24"/>
                <w:rtl/>
              </w:rPr>
              <w:t xml:space="preserve"> </w:t>
            </w:r>
            <w:r w:rsidRPr="00411FFA">
              <w:rPr>
                <w:rFonts w:cs="Arial" w:hint="cs"/>
                <w:sz w:val="24"/>
                <w:szCs w:val="24"/>
                <w:rtl/>
              </w:rPr>
              <w:t>لحماية</w:t>
            </w:r>
            <w:r w:rsidR="005368D7">
              <w:rPr>
                <w:rFonts w:cs="Arial" w:hint="cs"/>
                <w:sz w:val="24"/>
                <w:szCs w:val="24"/>
                <w:rtl/>
              </w:rPr>
              <w:t xml:space="preserve"> </w:t>
            </w:r>
            <w:r w:rsidRPr="00411FFA">
              <w:rPr>
                <w:rFonts w:cs="Arial" w:hint="cs"/>
                <w:sz w:val="24"/>
                <w:szCs w:val="24"/>
                <w:rtl/>
              </w:rPr>
              <w:t>المستهلك</w:t>
            </w:r>
            <w:r w:rsidR="005368D7">
              <w:rPr>
                <w:rFonts w:cs="Arial" w:hint="cs"/>
                <w:sz w:val="24"/>
                <w:szCs w:val="24"/>
                <w:rtl/>
              </w:rPr>
              <w:t xml:space="preserve"> </w:t>
            </w:r>
            <w:r w:rsidRPr="00411FFA">
              <w:rPr>
                <w:rFonts w:cs="Arial" w:hint="cs"/>
                <w:sz w:val="24"/>
                <w:szCs w:val="24"/>
                <w:rtl/>
              </w:rPr>
              <w:t>من</w:t>
            </w:r>
            <w:r w:rsidR="005368D7">
              <w:rPr>
                <w:rFonts w:cs="Arial" w:hint="cs"/>
                <w:sz w:val="24"/>
                <w:szCs w:val="24"/>
                <w:rtl/>
              </w:rPr>
              <w:t xml:space="preserve"> </w:t>
            </w:r>
            <w:r w:rsidRPr="00411FFA">
              <w:rPr>
                <w:rFonts w:cs="Arial" w:hint="cs"/>
                <w:sz w:val="24"/>
                <w:szCs w:val="24"/>
                <w:rtl/>
              </w:rPr>
              <w:t>الغش</w:t>
            </w:r>
            <w:r w:rsidR="005368D7">
              <w:rPr>
                <w:rFonts w:cs="Arial" w:hint="cs"/>
                <w:sz w:val="24"/>
                <w:szCs w:val="24"/>
                <w:rtl/>
              </w:rPr>
              <w:t xml:space="preserve"> </w:t>
            </w:r>
            <w:r w:rsidRPr="00411FFA">
              <w:rPr>
                <w:rFonts w:cs="Arial" w:hint="cs"/>
                <w:sz w:val="24"/>
                <w:szCs w:val="24"/>
                <w:rtl/>
              </w:rPr>
              <w:t>التجاري</w:t>
            </w:r>
            <w:r w:rsidR="005368D7">
              <w:rPr>
                <w:rFonts w:cs="Arial" w:hint="cs"/>
                <w:sz w:val="24"/>
                <w:szCs w:val="24"/>
                <w:rtl/>
              </w:rPr>
              <w:t xml:space="preserve"> </w:t>
            </w:r>
            <w:r w:rsidRPr="00411FFA">
              <w:rPr>
                <w:rFonts w:cs="Arial" w:hint="cs"/>
                <w:sz w:val="24"/>
                <w:szCs w:val="24"/>
                <w:rtl/>
              </w:rPr>
              <w:t>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227662" w:rsidTr="00594D13">
        <w:tc>
          <w:tcPr>
            <w:tcW w:w="9923" w:type="dxa"/>
          </w:tcPr>
          <w:p w:rsidR="00227662" w:rsidRPr="002467B5" w:rsidRDefault="00227662" w:rsidP="00AB30EF">
            <w:pPr>
              <w:suppressAutoHyphens/>
              <w:bidi/>
              <w:spacing w:line="300" w:lineRule="exact"/>
              <w:jc w:val="both"/>
              <w:rPr>
                <w:color w:val="000000"/>
                <w:sz w:val="24"/>
                <w:szCs w:val="24"/>
                <w:rtl/>
              </w:rPr>
            </w:pPr>
            <w:r w:rsidRPr="007C59E8">
              <w:rPr>
                <w:rFonts w:hint="cs"/>
                <w:b/>
                <w:color w:val="000000"/>
                <w:highlight w:val="green"/>
                <w:rtl/>
              </w:rPr>
              <w:lastRenderedPageBreak/>
              <w:t>يجب إن يكون التامين مغطيا لجميع المخاطر فيتم اجراء التامين الشامل على السلعة المجهزة ويكون التامين ضد الضياع أو التلف الناتج عن التصنيع أو الشراء أو النقل أو التخزين أو التسليم او الحروب وكافة المخاطر الأخرى</w:t>
            </w:r>
          </w:p>
        </w:tc>
        <w:tc>
          <w:tcPr>
            <w:tcW w:w="1559" w:type="dxa"/>
          </w:tcPr>
          <w:p w:rsidR="00227662" w:rsidRPr="009746A6" w:rsidRDefault="00227662" w:rsidP="00CB43F5">
            <w:pPr>
              <w:bidi/>
              <w:spacing w:after="200"/>
              <w:jc w:val="both"/>
              <w:rPr>
                <w:sz w:val="20"/>
                <w:szCs w:val="20"/>
              </w:rPr>
            </w:pPr>
            <w:r w:rsidRPr="00F034DE">
              <w:rPr>
                <w:rFonts w:hint="cs"/>
                <w:sz w:val="20"/>
                <w:szCs w:val="20"/>
                <w:highlight w:val="green"/>
                <w:rtl/>
              </w:rPr>
              <w:t>ش.ع.ع 12</w:t>
            </w:r>
            <w:r>
              <w:rPr>
                <w:rFonts w:hint="cs"/>
                <w:sz w:val="20"/>
                <w:szCs w:val="20"/>
                <w:rtl/>
              </w:rPr>
              <w:t xml:space="preserve"> </w:t>
            </w:r>
          </w:p>
        </w:tc>
      </w:tr>
      <w:tr w:rsidR="0069719F" w:rsidTr="00594D13">
        <w:tc>
          <w:tcPr>
            <w:tcW w:w="9923" w:type="dxa"/>
          </w:tcPr>
          <w:p w:rsidR="0069719F" w:rsidRPr="000E4AA0" w:rsidRDefault="0069719F" w:rsidP="0069719F">
            <w:pPr>
              <w:pStyle w:val="ListParagraph"/>
              <w:tabs>
                <w:tab w:val="right" w:pos="10620"/>
              </w:tabs>
              <w:bidi/>
              <w:ind w:left="175" w:right="540"/>
              <w:rPr>
                <w:b/>
                <w:bCs/>
                <w:color w:val="FF0000"/>
                <w:sz w:val="28"/>
                <w:szCs w:val="28"/>
                <w:rtl/>
              </w:rPr>
            </w:pPr>
            <w:r w:rsidRPr="000E4AA0">
              <w:rPr>
                <w:b/>
                <w:bCs/>
                <w:sz w:val="28"/>
                <w:szCs w:val="28"/>
                <w:rtl/>
              </w:rPr>
              <w:t xml:space="preserve">طريقة النقل: </w:t>
            </w:r>
            <w:r w:rsidRPr="000E4AA0">
              <w:rPr>
                <w:rFonts w:hint="cs"/>
                <w:b/>
                <w:bCs/>
                <w:sz w:val="28"/>
                <w:szCs w:val="28"/>
                <w:rtl/>
              </w:rPr>
              <w:t>(</w:t>
            </w:r>
            <w:r w:rsidRPr="00AB04FB">
              <w:rPr>
                <w:b/>
                <w:bCs/>
                <w:szCs w:val="24"/>
                <w:rtl/>
              </w:rPr>
              <w:t>واصل بغداد</w:t>
            </w:r>
            <w:r w:rsidRPr="00AB04FB">
              <w:rPr>
                <w:rFonts w:hint="cs"/>
                <w:b/>
                <w:bCs/>
                <w:szCs w:val="24"/>
                <w:rtl/>
              </w:rPr>
              <w:t xml:space="preserve"> </w:t>
            </w:r>
            <w:r>
              <w:rPr>
                <w:rFonts w:hint="cs"/>
                <w:b/>
                <w:bCs/>
                <w:szCs w:val="24"/>
                <w:rtl/>
              </w:rPr>
              <w:t xml:space="preserve"> </w:t>
            </w:r>
            <w:r w:rsidRPr="00AB04FB">
              <w:rPr>
                <w:rFonts w:hint="cs"/>
                <w:b/>
                <w:bCs/>
                <w:szCs w:val="24"/>
                <w:rtl/>
              </w:rPr>
              <w:t xml:space="preserve">ثم بالسيارات المبردة إلى </w:t>
            </w:r>
            <w:r w:rsidRPr="00AB04FB">
              <w:rPr>
                <w:rFonts w:hint="cs"/>
                <w:b/>
                <w:bCs/>
                <w:szCs w:val="24"/>
                <w:rtl/>
                <w:lang w:bidi="ar-IQ"/>
              </w:rPr>
              <w:t>وزارة الصحة /</w:t>
            </w:r>
            <w:r w:rsidRPr="00AB04FB">
              <w:rPr>
                <w:b/>
                <w:bCs/>
                <w:szCs w:val="24"/>
                <w:lang w:bidi="ar-IQ"/>
              </w:rPr>
              <w:t xml:space="preserve"> </w:t>
            </w:r>
            <w:r w:rsidRPr="00AB04FB">
              <w:rPr>
                <w:rFonts w:hint="cs"/>
                <w:b/>
                <w:bCs/>
                <w:szCs w:val="24"/>
                <w:rtl/>
                <w:lang w:bidi="ar-IQ"/>
              </w:rPr>
              <w:t xml:space="preserve">مخازن </w:t>
            </w:r>
            <w:r w:rsidRPr="00AB04FB">
              <w:rPr>
                <w:rFonts w:hint="cs"/>
                <w:b/>
                <w:bCs/>
                <w:szCs w:val="24"/>
                <w:rtl/>
              </w:rPr>
              <w:t xml:space="preserve">كيماديا في بغداد </w:t>
            </w:r>
            <w:r w:rsidRPr="00AB04FB">
              <w:rPr>
                <w:rFonts w:ascii="Arial" w:hAnsi="Arial" w:cs="Arial"/>
                <w:b/>
                <w:bCs/>
                <w:szCs w:val="24"/>
                <w:rtl/>
                <w:lang w:bidi="ar-JO"/>
              </w:rPr>
              <w:t xml:space="preserve">ويتحمل البائع كافة المصاريف الناتجة عن تفريغ </w:t>
            </w:r>
            <w:r w:rsidRPr="00AB04FB">
              <w:rPr>
                <w:rFonts w:ascii="Arial" w:hAnsi="Arial" w:cs="Arial" w:hint="cs"/>
                <w:b/>
                <w:bCs/>
                <w:szCs w:val="24"/>
                <w:rtl/>
                <w:lang w:bidi="ar-JO"/>
              </w:rPr>
              <w:t xml:space="preserve">وتحميل </w:t>
            </w:r>
            <w:r>
              <w:rPr>
                <w:rFonts w:ascii="Arial" w:hAnsi="Arial" w:cs="Arial"/>
                <w:b/>
                <w:bCs/>
                <w:szCs w:val="24"/>
                <w:rtl/>
                <w:lang w:bidi="ar-JO"/>
              </w:rPr>
              <w:t>البضاعة</w:t>
            </w:r>
            <w:r>
              <w:rPr>
                <w:rFonts w:ascii="Arial" w:hAnsi="Arial" w:cs="Arial"/>
                <w:b/>
                <w:bCs/>
                <w:szCs w:val="24"/>
                <w:lang w:bidi="ar-JO"/>
              </w:rPr>
              <w:t xml:space="preserve"> </w:t>
            </w:r>
            <w:r w:rsidRPr="00AB04FB">
              <w:rPr>
                <w:rFonts w:ascii="Arial" w:hAnsi="Arial" w:cs="Arial"/>
                <w:b/>
                <w:bCs/>
                <w:szCs w:val="24"/>
                <w:rtl/>
                <w:lang w:bidi="ar-JO"/>
              </w:rPr>
              <w:t>في</w:t>
            </w:r>
            <w:r w:rsidRPr="00AB04FB">
              <w:rPr>
                <w:rFonts w:ascii="Arial" w:hAnsi="Arial" w:cs="Arial" w:hint="cs"/>
                <w:b/>
                <w:bCs/>
                <w:szCs w:val="24"/>
                <w:rtl/>
                <w:lang w:bidi="ar-JO"/>
              </w:rPr>
              <w:t xml:space="preserve"> </w:t>
            </w:r>
            <w:r>
              <w:rPr>
                <w:rFonts w:ascii="Arial" w:hAnsi="Arial" w:cs="Arial" w:hint="cs"/>
                <w:b/>
                <w:bCs/>
                <w:szCs w:val="24"/>
                <w:rtl/>
                <w:lang w:bidi="ar-JO"/>
              </w:rPr>
              <w:t xml:space="preserve">    </w:t>
            </w:r>
            <w:r w:rsidRPr="00AB04FB">
              <w:rPr>
                <w:rFonts w:ascii="Arial" w:hAnsi="Arial" w:cs="Arial"/>
                <w:b/>
                <w:bCs/>
                <w:szCs w:val="24"/>
                <w:rtl/>
                <w:lang w:bidi="ar-JO"/>
              </w:rPr>
              <w:t>وإيصالها الى مخازننا</w:t>
            </w:r>
            <w:r w:rsidRPr="00AB04FB">
              <w:rPr>
                <w:rFonts w:ascii="Arial" w:hAnsi="Arial" w:cs="Arial" w:hint="cs"/>
                <w:b/>
                <w:bCs/>
                <w:szCs w:val="24"/>
                <w:rtl/>
                <w:lang w:bidi="ar-JO"/>
              </w:rPr>
              <w:t xml:space="preserve"> عن طريق مخوله في بغداد</w:t>
            </w:r>
            <w:r w:rsidRPr="00AB04FB">
              <w:rPr>
                <w:rFonts w:hint="cs"/>
                <w:b/>
                <w:bCs/>
                <w:sz w:val="28"/>
                <w:szCs w:val="28"/>
                <w:rtl/>
              </w:rPr>
              <w:t xml:space="preserve"> .</w:t>
            </w:r>
          </w:p>
          <w:p w:rsidR="0069719F" w:rsidRPr="000E4AA0" w:rsidRDefault="0069719F" w:rsidP="0069719F">
            <w:pPr>
              <w:pStyle w:val="ListParagraph"/>
              <w:tabs>
                <w:tab w:val="right" w:pos="10620"/>
              </w:tabs>
              <w:bidi/>
              <w:ind w:left="0" w:right="540"/>
              <w:rPr>
                <w:szCs w:val="24"/>
                <w:rtl/>
              </w:rPr>
            </w:pPr>
            <w:r w:rsidRPr="000E4AA0">
              <w:rPr>
                <w:rFonts w:hint="cs"/>
                <w:szCs w:val="24"/>
                <w:rtl/>
              </w:rPr>
              <w:t xml:space="preserve"> _ يلتزم الطرف الثاني (المجهز) باعلام (قسم الاخراج الكمركي وقسم الاعتمادات وقسم الاستيراد) بتفاصيل كل شحنة متضمنة ( الكمية - النوع -  المبلغ -  منفذ الدخول ) وبما لايقل عن ثلاثين يوم من وصولها إلى المنفذ ليتسنى للاقسام المذكورة اعداد تسهيل مهمة الكمركية والضريبية ولاتتحمل كيماديا اي مسؤولية عن التاخيرالحاصل في ادخال الشحنة في المنفذ الحدودي </w:t>
            </w:r>
          </w:p>
          <w:p w:rsidR="0069719F" w:rsidRPr="000E4AA0" w:rsidRDefault="0069719F" w:rsidP="0069719F">
            <w:pPr>
              <w:pStyle w:val="ListParagraph"/>
              <w:tabs>
                <w:tab w:val="right" w:pos="10620"/>
              </w:tabs>
              <w:bidi/>
              <w:ind w:left="0" w:right="540"/>
              <w:rPr>
                <w:rFonts w:ascii="Arial" w:hAnsi="Arial" w:cs="Arial"/>
                <w:szCs w:val="24"/>
                <w:rtl/>
                <w:lang w:bidi="ar-IQ"/>
              </w:rPr>
            </w:pPr>
            <w:r w:rsidRPr="000E4AA0">
              <w:rPr>
                <w:rFonts w:ascii="Arial" w:hAnsi="Arial" w:cs="Arial" w:hint="cs"/>
                <w:szCs w:val="24"/>
                <w:rtl/>
                <w:lang w:bidi="ar-IQ"/>
              </w:rPr>
              <w:t>_ ع</w:t>
            </w:r>
            <w:r w:rsidRPr="000E4AA0">
              <w:rPr>
                <w:rFonts w:ascii="Arial" w:hAnsi="Arial" w:cs="Arial"/>
                <w:szCs w:val="24"/>
                <w:rtl/>
                <w:lang w:bidi="ar-IQ"/>
              </w:rPr>
              <w:t>لى البائع تزويد المشتري بالتفاصيل المذكورة ادناه وبنفس الوقت اعلامنا بشأن اكمال الشحن :</w:t>
            </w:r>
          </w:p>
          <w:p w:rsidR="0069719F" w:rsidRPr="000E4AA0" w:rsidRDefault="0069719F" w:rsidP="009864E0">
            <w:pPr>
              <w:numPr>
                <w:ilvl w:val="0"/>
                <w:numId w:val="66"/>
              </w:numPr>
              <w:bidi/>
              <w:ind w:right="540"/>
              <w:jc w:val="lowKashida"/>
              <w:rPr>
                <w:rFonts w:ascii="Arial" w:hAnsi="Arial" w:cs="Arial"/>
                <w:rtl/>
                <w:lang w:bidi="ar-JO"/>
              </w:rPr>
            </w:pPr>
            <w:r w:rsidRPr="000E4AA0">
              <w:rPr>
                <w:rFonts w:ascii="Simplified Arabic" w:hAnsi="Simplified Arabic" w:cs="Simplified Arabic"/>
                <w:color w:val="000000"/>
                <w:rtl/>
              </w:rPr>
              <w:t>عدد الش</w:t>
            </w:r>
            <w:r w:rsidRPr="000E4AA0">
              <w:rPr>
                <w:rFonts w:ascii="Simplified Arabic" w:hAnsi="Simplified Arabic" w:cs="Simplified Arabic" w:hint="cs"/>
                <w:color w:val="000000"/>
                <w:rtl/>
              </w:rPr>
              <w:t>ا</w:t>
            </w:r>
            <w:r w:rsidRPr="000E4AA0">
              <w:rPr>
                <w:rFonts w:ascii="Simplified Arabic" w:hAnsi="Simplified Arabic" w:cs="Simplified Arabic"/>
                <w:color w:val="000000"/>
                <w:rtl/>
              </w:rPr>
              <w:t>حنات مع تفاصيل كامله بالحمولة</w:t>
            </w:r>
            <w:r w:rsidRPr="000E4AA0">
              <w:rPr>
                <w:rFonts w:ascii="Arial" w:hAnsi="Arial" w:cs="Arial"/>
                <w:rtl/>
                <w:lang w:bidi="ar-JO"/>
              </w:rPr>
              <w:t>.</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الكمية الكلية المحملة  .</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 xml:space="preserve">التاريخ المتوقع لوصول الشحنة و يجب إن يعطى قبل </w:t>
            </w:r>
            <w:r w:rsidRPr="000E4AA0">
              <w:rPr>
                <w:rFonts w:ascii="Arial" w:hAnsi="Arial" w:cs="Arial" w:hint="cs"/>
                <w:rtl/>
                <w:lang w:bidi="ar-JO"/>
              </w:rPr>
              <w:t>(اسبوع واحد</w:t>
            </w:r>
            <w:r w:rsidRPr="000E4AA0">
              <w:rPr>
                <w:rFonts w:ascii="Arial" w:hAnsi="Arial" w:cs="Arial"/>
                <w:rtl/>
                <w:lang w:bidi="ar-JO"/>
              </w:rPr>
              <w:t xml:space="preserve"> </w:t>
            </w:r>
            <w:r w:rsidRPr="000E4AA0">
              <w:rPr>
                <w:rFonts w:ascii="Arial" w:hAnsi="Arial" w:cs="Arial" w:hint="cs"/>
                <w:rtl/>
                <w:lang w:bidi="ar-JO"/>
              </w:rPr>
              <w:t>)</w:t>
            </w:r>
            <w:r w:rsidRPr="000E4AA0">
              <w:rPr>
                <w:rFonts w:ascii="Arial" w:hAnsi="Arial" w:cs="Arial"/>
                <w:rtl/>
                <w:lang w:bidi="ar-JO"/>
              </w:rPr>
              <w:t>على الأقل أن أمكن .</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hint="cs"/>
                <w:rtl/>
                <w:lang w:bidi="ar-JO"/>
              </w:rPr>
              <w:t xml:space="preserve">مانيفست لكل سيارة (شاحنة) يجب ان يذكر فيها رقم الطلب </w:t>
            </w:r>
            <w:r w:rsidRPr="000E4AA0">
              <w:rPr>
                <w:rFonts w:ascii="Arial" w:hAnsi="Arial" w:cs="Arial"/>
                <w:rtl/>
                <w:lang w:bidi="ar-JO"/>
              </w:rPr>
              <w:t>–</w:t>
            </w:r>
            <w:r w:rsidRPr="000E4AA0">
              <w:rPr>
                <w:rFonts w:ascii="Arial" w:hAnsi="Arial" w:cs="Arial" w:hint="cs"/>
                <w:rtl/>
                <w:lang w:bidi="ar-JO"/>
              </w:rPr>
              <w:t xml:space="preserve"> رقم خطاب الاعتماد ورقم التسلسل وتتضمن ايضا ان البضاعه مستوردة حسب شرط الدفع .</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قائمة الشحن الجوي</w:t>
            </w:r>
            <w:r w:rsidRPr="000E4AA0">
              <w:rPr>
                <w:rFonts w:ascii="Arial" w:hAnsi="Arial" w:cs="Arial" w:hint="cs"/>
                <w:rtl/>
                <w:lang w:bidi="ar-JO"/>
              </w:rPr>
              <w:t xml:space="preserve"> او البحري او البري او متعدد الوسائط</w:t>
            </w:r>
            <w:r w:rsidRPr="000E4AA0">
              <w:rPr>
                <w:rFonts w:ascii="Arial" w:hAnsi="Arial" w:cs="Arial"/>
                <w:rtl/>
                <w:lang w:bidi="ar-JO"/>
              </w:rPr>
              <w:t xml:space="preserve">  يجب إن يذكر فيها رقم الطلب – رقم خطاب الاعتماد و رقم التسلسل و تتضمن أيضا  إن البضاعة مستوردة حسب شرط الدفع المذكور أعلاه.</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يجب ان تكون ال</w:t>
            </w:r>
            <w:r w:rsidRPr="000E4AA0">
              <w:rPr>
                <w:rFonts w:ascii="Arial" w:hAnsi="Arial" w:cs="Arial" w:hint="cs"/>
                <w:rtl/>
                <w:lang w:bidi="ar-JO"/>
              </w:rPr>
              <w:t>شاحنة</w:t>
            </w:r>
            <w:r w:rsidRPr="000E4AA0">
              <w:rPr>
                <w:rFonts w:ascii="Arial" w:hAnsi="Arial" w:cs="Arial"/>
                <w:rtl/>
                <w:lang w:bidi="ar-JO"/>
              </w:rPr>
              <w:t xml:space="preserve"> نظيفة ومغطاة بصورة جيدة </w:t>
            </w:r>
            <w:r w:rsidRPr="000E4AA0">
              <w:rPr>
                <w:rFonts w:ascii="Arial" w:hAnsi="Arial" w:cs="Arial"/>
                <w:rtl/>
                <w:lang w:bidi="ar-IQ"/>
              </w:rPr>
              <w:t>.</w:t>
            </w:r>
          </w:p>
          <w:p w:rsidR="0069719F" w:rsidRPr="000E4AA0" w:rsidRDefault="0069719F" w:rsidP="009864E0">
            <w:pPr>
              <w:numPr>
                <w:ilvl w:val="0"/>
                <w:numId w:val="66"/>
              </w:numPr>
              <w:bidi/>
              <w:ind w:right="540"/>
              <w:jc w:val="lowKashida"/>
              <w:rPr>
                <w:rFonts w:ascii="Arial" w:hAnsi="Arial" w:cs="Arial"/>
                <w:lang w:bidi="ar-JO"/>
              </w:rPr>
            </w:pPr>
            <w:r w:rsidRPr="000E4AA0">
              <w:rPr>
                <w:rFonts w:ascii="Simplified Arabic" w:hAnsi="Simplified Arabic" w:cs="Simplified Arabic"/>
                <w:color w:val="000000"/>
                <w:rtl/>
              </w:rPr>
              <w:t xml:space="preserve">يتحمل المجهز مصاريف التفريغ وتحميل البضاعة من خلال ممثله في </w:t>
            </w:r>
            <w:r w:rsidRPr="000E4AA0">
              <w:rPr>
                <w:rFonts w:ascii="Simplified Arabic" w:hAnsi="Simplified Arabic" w:cs="Simplified Arabic" w:hint="cs"/>
                <w:color w:val="000000"/>
                <w:rtl/>
              </w:rPr>
              <w:t>بغداد</w:t>
            </w:r>
            <w:r w:rsidRPr="000E4AA0">
              <w:rPr>
                <w:rFonts w:ascii="Arial" w:hAnsi="Arial" w:cs="Arial" w:hint="cs"/>
                <w:rtl/>
                <w:lang w:bidi="ar-JO"/>
              </w:rPr>
              <w:t>.</w:t>
            </w:r>
          </w:p>
          <w:p w:rsidR="0069719F" w:rsidRPr="007C59E8" w:rsidRDefault="0069719F" w:rsidP="0069719F">
            <w:pPr>
              <w:suppressAutoHyphens/>
              <w:bidi/>
              <w:spacing w:line="300" w:lineRule="exact"/>
              <w:jc w:val="both"/>
              <w:rPr>
                <w:b/>
                <w:color w:val="000000"/>
                <w:highlight w:val="green"/>
                <w:rtl/>
              </w:rPr>
            </w:pPr>
            <w:r w:rsidRPr="000E4AA0">
              <w:rPr>
                <w:rFonts w:ascii="Simplified Arabic" w:hAnsi="Simplified Arabic" w:cs="Simplified Arabic" w:hint="cs"/>
                <w:color w:val="000000"/>
                <w:rtl/>
              </w:rPr>
              <w:t>ا</w:t>
            </w:r>
            <w:r w:rsidRPr="000E4AA0">
              <w:rPr>
                <w:rFonts w:ascii="Arial" w:hAnsi="Arial" w:cs="Arial" w:hint="cs"/>
                <w:rtl/>
                <w:lang w:bidi="ar-JO"/>
              </w:rPr>
              <w:t xml:space="preserve">لشحن يكون بواسطة وسائل مبردة ولكافة وسائط النقل ومراحلة ويشمل شحن البضاعة من بلد المنشأ ولحين وصولها الى مخازن المشتري وتجهيز جميع هذه الشحنات بجهاز مراقب سلسلة التبريد مع نظام تشغيل هذه الاجهزه </w:t>
            </w:r>
            <w:r w:rsidRPr="000E4AA0">
              <w:rPr>
                <w:rFonts w:ascii="Arial" w:hAnsi="Arial" w:cs="Arial"/>
                <w:rtl/>
                <w:lang w:bidi="ar-JO"/>
              </w:rPr>
              <w:t>وسوف يكون البائع  مسؤولاً عن تعويض أي مادة تفشل في التحليل بسبب كون درجة الحرارة غير الملائمة خلال النقل</w:t>
            </w:r>
          </w:p>
        </w:tc>
        <w:tc>
          <w:tcPr>
            <w:tcW w:w="1559" w:type="dxa"/>
          </w:tcPr>
          <w:p w:rsidR="0069719F" w:rsidRPr="00F034DE" w:rsidRDefault="0069719F" w:rsidP="00CB43F5">
            <w:pPr>
              <w:bidi/>
              <w:spacing w:after="200"/>
              <w:jc w:val="both"/>
              <w:rPr>
                <w:sz w:val="20"/>
                <w:szCs w:val="20"/>
                <w:highlight w:val="green"/>
                <w:rtl/>
              </w:rPr>
            </w:pPr>
            <w:r>
              <w:rPr>
                <w:rFonts w:hint="cs"/>
                <w:sz w:val="20"/>
                <w:szCs w:val="20"/>
                <w:highlight w:val="green"/>
                <w:rtl/>
              </w:rPr>
              <w:t xml:space="preserve">ش.ع.ع 13 </w:t>
            </w:r>
          </w:p>
        </w:tc>
      </w:tr>
      <w:tr w:rsidR="00FD4EF3" w:rsidTr="00594D13">
        <w:tc>
          <w:tcPr>
            <w:tcW w:w="9923" w:type="dxa"/>
          </w:tcPr>
          <w:p w:rsidR="00FD4EF3" w:rsidRPr="000E4AA0" w:rsidRDefault="00FD4EF3" w:rsidP="0069719F">
            <w:pPr>
              <w:pStyle w:val="ListParagraph"/>
              <w:tabs>
                <w:tab w:val="right" w:pos="10620"/>
              </w:tabs>
              <w:bidi/>
              <w:ind w:left="175" w:right="540"/>
              <w:rPr>
                <w:b/>
                <w:bCs/>
                <w:sz w:val="28"/>
                <w:szCs w:val="28"/>
                <w:rtl/>
              </w:rPr>
            </w:pPr>
            <w:r w:rsidRPr="000E4AA0">
              <w:rPr>
                <w:rFonts w:hint="cs"/>
                <w:b/>
                <w:bCs/>
                <w:sz w:val="28"/>
                <w:szCs w:val="28"/>
                <w:rtl/>
              </w:rPr>
              <w:t>خدمات عرضية</w:t>
            </w:r>
          </w:p>
        </w:tc>
        <w:tc>
          <w:tcPr>
            <w:tcW w:w="1559" w:type="dxa"/>
          </w:tcPr>
          <w:p w:rsidR="00FD4EF3" w:rsidRDefault="00FD4EF3" w:rsidP="00CB43F5">
            <w:pPr>
              <w:bidi/>
              <w:spacing w:after="200"/>
              <w:jc w:val="both"/>
              <w:rPr>
                <w:sz w:val="20"/>
                <w:szCs w:val="20"/>
                <w:highlight w:val="green"/>
                <w:rtl/>
              </w:rPr>
            </w:pPr>
            <w:r>
              <w:rPr>
                <w:rFonts w:hint="cs"/>
                <w:sz w:val="20"/>
                <w:szCs w:val="20"/>
                <w:highlight w:val="green"/>
                <w:rtl/>
              </w:rPr>
              <w:t>ش.ع.ع 14</w:t>
            </w: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 xml:space="preserve">وبعكسه تفرض غرامة </w:t>
            </w:r>
            <w:r w:rsidR="007D71C1">
              <w:rPr>
                <w:rFonts w:hint="cs"/>
                <w:color w:val="000000"/>
                <w:szCs w:val="24"/>
                <w:rtl/>
                <w:lang w:bidi="ar-LB"/>
              </w:rPr>
              <w:t xml:space="preserve"> </w:t>
            </w:r>
            <w:r w:rsidR="007D71C1" w:rsidRPr="00DA5DC5">
              <w:rPr>
                <w:rFonts w:hint="cs"/>
                <w:color w:val="000000"/>
                <w:szCs w:val="24"/>
                <w:highlight w:val="green"/>
                <w:rtl/>
                <w:lang w:bidi="ar-LB"/>
              </w:rPr>
              <w:t>عقديه</w:t>
            </w:r>
            <w:r w:rsidR="007D71C1">
              <w:rPr>
                <w:rFonts w:hint="cs"/>
                <w:color w:val="000000"/>
                <w:szCs w:val="24"/>
                <w:rtl/>
                <w:lang w:bidi="ar-LB"/>
              </w:rPr>
              <w:t xml:space="preserve"> </w:t>
            </w:r>
            <w:r w:rsidRPr="002467B5">
              <w:rPr>
                <w:rFonts w:hint="cs"/>
                <w:color w:val="000000"/>
                <w:szCs w:val="24"/>
                <w:rtl/>
                <w:lang w:bidi="ar-LB"/>
              </w:rPr>
              <w:t>وحسب النسب المنصوص عليها في الفقرة</w:t>
            </w:r>
            <w:r w:rsidR="00C9459C">
              <w:rPr>
                <w:rFonts w:hint="cs"/>
                <w:color w:val="000000"/>
                <w:szCs w:val="24"/>
                <w:rtl/>
                <w:lang w:bidi="ar-LB"/>
              </w:rPr>
              <w:t xml:space="preserve"> </w:t>
            </w:r>
            <w:r w:rsidR="00C9459C" w:rsidRPr="00BF5F7B">
              <w:rPr>
                <w:rFonts w:hint="cs"/>
                <w:color w:val="000000"/>
                <w:szCs w:val="24"/>
                <w:highlight w:val="green"/>
                <w:rtl/>
                <w:lang w:bidi="ar-LB"/>
              </w:rPr>
              <w:t>الغرامات</w:t>
            </w:r>
            <w:r w:rsidR="00C9459C">
              <w:rPr>
                <w:rFonts w:hint="cs"/>
                <w:color w:val="000000"/>
                <w:szCs w:val="24"/>
                <w:rtl/>
                <w:lang w:bidi="ar-LB"/>
              </w:rPr>
              <w:t xml:space="preserve"> </w:t>
            </w:r>
            <w:r w:rsidRPr="002467B5">
              <w:rPr>
                <w:rFonts w:hint="cs"/>
                <w:color w:val="000000"/>
                <w:szCs w:val="24"/>
                <w:rtl/>
                <w:lang w:bidi="ar-LB"/>
              </w:rPr>
              <w:t xml:space="preserve"> ش.ع.ع 22</w:t>
            </w:r>
          </w:p>
          <w:p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9864E0">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971715">
              <w:rPr>
                <w:rFonts w:hint="cs"/>
                <w:color w:val="000000"/>
                <w:sz w:val="24"/>
                <w:szCs w:val="24"/>
                <w:rtl/>
              </w:rPr>
              <w:t xml:space="preserve"> </w:t>
            </w:r>
            <w:r w:rsidRPr="002467B5">
              <w:rPr>
                <w:rFonts w:hint="eastAsia"/>
                <w:color w:val="000000"/>
                <w:sz w:val="24"/>
                <w:szCs w:val="24"/>
                <w:rtl/>
              </w:rPr>
              <w:t>المواصفات</w:t>
            </w:r>
            <w:r w:rsidR="00685B9F">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575A5B">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00575A5B" w:rsidRPr="000E4AA0">
              <w:rPr>
                <w:rFonts w:ascii="Simplified Arabic" w:hAnsi="Simplified Arabic" w:cs="Simplified Arabic"/>
                <w:color w:val="000000"/>
                <w:rtl/>
              </w:rPr>
              <w:t xml:space="preserve"> 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w:t>
            </w:r>
            <w:r w:rsidR="00575A5B" w:rsidRPr="000E4AA0">
              <w:rPr>
                <w:rFonts w:ascii="Simplified Arabic" w:hAnsi="Simplified Arabic" w:cs="Simplified Arabic" w:hint="cs"/>
                <w:color w:val="000000"/>
                <w:rtl/>
              </w:rPr>
              <w:t>إلى</w:t>
            </w:r>
            <w:r w:rsidR="00575A5B" w:rsidRPr="000E4AA0">
              <w:rPr>
                <w:rFonts w:ascii="Simplified Arabic" w:hAnsi="Simplified Arabic" w:cs="Simplified Arabic"/>
                <w:color w:val="000000"/>
                <w:rtl/>
              </w:rPr>
              <w:t xml:space="preserve"> كلفة الاستبدال والتخلّص من السلع المتضمنة عيوباً. أما في حال اكدت التحاليل على جودة السلع،</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w:t>
            </w:r>
            <w:r w:rsidRPr="002467B5">
              <w:rPr>
                <w:rFonts w:hint="cs"/>
                <w:color w:val="000000"/>
                <w:sz w:val="24"/>
                <w:szCs w:val="24"/>
                <w:rtl/>
              </w:rPr>
              <w:lastRenderedPageBreak/>
              <w:t>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796DC2" w:rsidRDefault="00796DC2" w:rsidP="00796DC2">
            <w:pPr>
              <w:suppressAutoHyphens/>
              <w:bidi/>
              <w:spacing w:line="280" w:lineRule="exact"/>
              <w:jc w:val="both"/>
              <w:rPr>
                <w:rFonts w:ascii="Simplified Arabic" w:hAnsi="Simplified Arabic" w:cs="Simplified Arabic"/>
                <w:color w:val="000000"/>
                <w:rtl/>
              </w:rPr>
            </w:pPr>
            <w:r w:rsidRPr="001B687B">
              <w:rPr>
                <w:rFonts w:ascii="Simplified Arabic" w:hAnsi="Simplified Arabic" w:cs="Simplified Arabic" w:hint="cs"/>
                <w:color w:val="000000"/>
                <w:highlight w:val="green"/>
                <w:rtl/>
              </w:rPr>
              <w:t>15.6 بالاضافه الى ما تقدم اعلاه</w:t>
            </w:r>
            <w:r>
              <w:rPr>
                <w:rFonts w:ascii="Simplified Arabic" w:hAnsi="Simplified Arabic" w:cs="Simplified Arabic" w:hint="cs"/>
                <w:color w:val="000000"/>
                <w:rtl/>
              </w:rPr>
              <w:t xml:space="preserve"> :</w:t>
            </w:r>
          </w:p>
          <w:p w:rsidR="000624B4" w:rsidRDefault="00796DC2" w:rsidP="00796DC2">
            <w:pPr>
              <w:suppressAutoHyphens/>
              <w:spacing w:line="280" w:lineRule="exact"/>
              <w:jc w:val="both"/>
              <w:rPr>
                <w:color w:val="000000"/>
              </w:rPr>
            </w:pPr>
            <w:r>
              <w:rPr>
                <w:rFonts w:hint="cs"/>
                <w:color w:val="000000"/>
                <w:rtl/>
              </w:rPr>
              <w:t xml:space="preserve">                          </w:t>
            </w:r>
          </w:p>
          <w:p w:rsidR="000624B4" w:rsidRDefault="000624B4" w:rsidP="000624B4">
            <w:pPr>
              <w:suppressAutoHyphens/>
              <w:spacing w:line="280" w:lineRule="exact"/>
              <w:jc w:val="both"/>
              <w:rPr>
                <w:rFonts w:ascii="Simplified Arabic" w:hAnsi="Simplified Arabic" w:cs="Simplified Arabic"/>
                <w:rtl/>
                <w:lang w:bidi="ar-IQ"/>
              </w:rPr>
            </w:pPr>
            <w:r>
              <w:rPr>
                <w:rFonts w:ascii="Simplified Arabic" w:hAnsi="Simplified Arabic" w:cs="Simplified Arabic" w:hint="cs"/>
                <w:rtl/>
                <w:lang w:bidi="ar-IQ"/>
              </w:rPr>
              <w:t xml:space="preserve">1- </w:t>
            </w:r>
            <w:r w:rsidRPr="000E4AA0">
              <w:rPr>
                <w:rFonts w:ascii="Simplified Arabic" w:hAnsi="Simplified Arabic" w:cs="Simplified Arabic"/>
                <w:rtl/>
                <w:lang w:bidi="ar-IQ"/>
              </w:rPr>
              <w:t xml:space="preserve">يجب على البائع  تعويض المواد الفاشلة بالتحليل او المنتهية المفعول لاسباب فنية تعود الى المجهز او المواد الفاشلة بالتحليل بسبب كون درجة الحرارة غير ملائمة خلال النقل , وبنسبة 100% مع </w:t>
            </w:r>
            <w:r w:rsidRPr="000E4AA0">
              <w:rPr>
                <w:rFonts w:ascii="Simplified Arabic" w:hAnsi="Simplified Arabic" w:cs="Simplified Arabic" w:hint="cs"/>
                <w:rtl/>
                <w:lang w:bidi="ar-IQ"/>
              </w:rPr>
              <w:t>20</w:t>
            </w:r>
            <w:r w:rsidRPr="000E4AA0">
              <w:rPr>
                <w:rFonts w:ascii="Simplified Arabic" w:hAnsi="Simplified Arabic" w:cs="Simplified Arabic"/>
                <w:rtl/>
                <w:lang w:bidi="ar-IQ"/>
              </w:rPr>
              <w:t xml:space="preserve">% مصاريف </w:t>
            </w:r>
            <w:r w:rsidRPr="000E4AA0">
              <w:rPr>
                <w:rFonts w:ascii="Simplified Arabic" w:hAnsi="Simplified Arabic" w:cs="Simplified Arabic" w:hint="cs"/>
                <w:rtl/>
                <w:lang w:bidi="ar-IQ"/>
              </w:rPr>
              <w:t>إدارية</w:t>
            </w:r>
            <w:r w:rsidRPr="000E4AA0">
              <w:rPr>
                <w:rFonts w:ascii="Simplified Arabic" w:hAnsi="Simplified Arabic" w:cs="Simplified Arabic"/>
                <w:rtl/>
                <w:lang w:bidi="ar-IQ"/>
              </w:rPr>
              <w:t xml:space="preserve"> من كامل الكمية الفاشلة او المنتهية </w:t>
            </w:r>
            <w:r w:rsidRPr="000E4AA0">
              <w:rPr>
                <w:rFonts w:ascii="Simplified Arabic" w:hAnsi="Simplified Arabic" w:cs="Simplified Arabic" w:hint="cs"/>
                <w:rtl/>
                <w:lang w:bidi="ar-IQ"/>
              </w:rPr>
              <w:t>ا</w:t>
            </w:r>
            <w:r w:rsidRPr="000E4AA0">
              <w:rPr>
                <w:rFonts w:ascii="Simplified Arabic" w:hAnsi="Simplified Arabic" w:cs="Simplified Arabic"/>
                <w:rtl/>
                <w:lang w:bidi="ar-IQ"/>
              </w:rPr>
              <w:t xml:space="preserve">لمفعول للحالات المذكورة انفا </w:t>
            </w:r>
            <w:r w:rsidRPr="000E4AA0">
              <w:rPr>
                <w:rFonts w:ascii="Simplified Arabic" w:hAnsi="Simplified Arabic" w:cs="Simplified Arabic" w:hint="cs"/>
                <w:rtl/>
                <w:lang w:bidi="ar-IQ"/>
              </w:rPr>
              <w:t>في المؤسسات الصحية لوزارة الصحة وكيمياديا</w:t>
            </w:r>
            <w:r w:rsidRPr="000E4AA0">
              <w:rPr>
                <w:rFonts w:ascii="Simplified Arabic" w:hAnsi="Simplified Arabic" w:cs="Simplified Arabic"/>
                <w:rtl/>
                <w:lang w:bidi="ar-IQ"/>
              </w:rPr>
              <w:t>.</w:t>
            </w:r>
          </w:p>
          <w:p w:rsidR="000624B4" w:rsidRPr="009F1337" w:rsidRDefault="000624B4" w:rsidP="000624B4">
            <w:pPr>
              <w:suppressAutoHyphens/>
              <w:spacing w:line="280" w:lineRule="exact"/>
              <w:jc w:val="both"/>
              <w:rPr>
                <w:rFonts w:ascii="Simplified Arabic" w:hAnsi="Simplified Arabic" w:cs="Simplified Arabic"/>
                <w:lang w:bidi="ar-IQ"/>
              </w:rPr>
            </w:pPr>
          </w:p>
          <w:p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2- </w:t>
            </w:r>
            <w:r w:rsidRPr="000E4AA0">
              <w:rPr>
                <w:rFonts w:ascii="Simplified Arabic" w:hAnsi="Simplified Arabic" w:cs="Simplified Arabic"/>
                <w:szCs w:val="24"/>
                <w:rtl/>
                <w:lang w:bidi="ar-IQ"/>
              </w:rPr>
              <w:t xml:space="preserve">تعويض المشتري عن اي نقص او فقدان مادة او المواد التي لا تكون مطابقة مع المواصفات المتفق عليها وبنسبة 100% مع نسبة </w:t>
            </w:r>
            <w:r w:rsidRPr="000E4AA0">
              <w:rPr>
                <w:rFonts w:ascii="Simplified Arabic" w:hAnsi="Simplified Arabic" w:cs="Simplified Arabic" w:hint="cs"/>
                <w:szCs w:val="24"/>
                <w:rtl/>
                <w:lang w:bidi="ar-IQ"/>
              </w:rPr>
              <w:t>20</w:t>
            </w:r>
            <w:r>
              <w:rPr>
                <w:rFonts w:ascii="Simplified Arabic" w:hAnsi="Simplified Arabic" w:cs="Simplified Arabic"/>
                <w:szCs w:val="24"/>
                <w:rtl/>
                <w:lang w:bidi="ar-IQ"/>
              </w:rPr>
              <w:t>% مصاريف ادارية</w:t>
            </w:r>
            <w:r w:rsidRPr="000E4AA0">
              <w:rPr>
                <w:rFonts w:ascii="Simplified Arabic" w:hAnsi="Simplified Arabic" w:cs="Simplified Arabic"/>
                <w:szCs w:val="24"/>
                <w:rtl/>
                <w:lang w:bidi="ar-IQ"/>
              </w:rPr>
              <w:t xml:space="preserve">. </w:t>
            </w:r>
          </w:p>
          <w:p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3- </w:t>
            </w:r>
            <w:r w:rsidRPr="000E4AA0">
              <w:rPr>
                <w:rFonts w:ascii="Simplified Arabic" w:hAnsi="Simplified Arabic" w:cs="Simplified Arabic"/>
                <w:szCs w:val="24"/>
                <w:rtl/>
              </w:rPr>
              <w:t xml:space="preserve">يقوم المجهز بتعويض الكميات منتهية المفعول في مخازن وزارة </w:t>
            </w:r>
            <w:r w:rsidRPr="000E4AA0">
              <w:rPr>
                <w:rFonts w:ascii="Simplified Arabic" w:hAnsi="Simplified Arabic" w:cs="Simplified Arabic"/>
                <w:szCs w:val="24"/>
                <w:rtl/>
                <w:lang w:bidi="ar-IQ"/>
              </w:rPr>
              <w:t xml:space="preserve">الصحة / </w:t>
            </w:r>
            <w:r w:rsidRPr="000E4AA0">
              <w:rPr>
                <w:rFonts w:ascii="Simplified Arabic" w:hAnsi="Simplified Arabic" w:cs="Simplified Arabic" w:hint="cs"/>
                <w:szCs w:val="24"/>
                <w:rtl/>
                <w:lang w:bidi="ar-IQ"/>
              </w:rPr>
              <w:t>( كيماديا و المؤسسات الصحية )</w:t>
            </w:r>
            <w:r w:rsidRPr="000E4AA0">
              <w:rPr>
                <w:rFonts w:ascii="Simplified Arabic" w:hAnsi="Simplified Arabic" w:cs="Simplified Arabic"/>
                <w:szCs w:val="24"/>
                <w:rtl/>
                <w:lang w:bidi="ar-IQ"/>
              </w:rPr>
              <w:t xml:space="preserve"> بنس</w:t>
            </w:r>
            <w:r w:rsidRPr="000E4AA0">
              <w:rPr>
                <w:rFonts w:ascii="Simplified Arabic" w:hAnsi="Simplified Arabic" w:cs="Simplified Arabic" w:hint="cs"/>
                <w:szCs w:val="24"/>
                <w:rtl/>
                <w:lang w:bidi="ar-IQ"/>
              </w:rPr>
              <w:t>بة</w:t>
            </w:r>
            <w:r w:rsidRPr="000E4AA0">
              <w:rPr>
                <w:rFonts w:ascii="Simplified Arabic" w:hAnsi="Simplified Arabic" w:cs="Simplified Arabic"/>
                <w:szCs w:val="24"/>
                <w:rtl/>
                <w:lang w:bidi="ar-IQ"/>
              </w:rPr>
              <w:t xml:space="preserve"> 100% . </w:t>
            </w:r>
          </w:p>
          <w:p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4- </w:t>
            </w:r>
            <w:r w:rsidRPr="000E4AA0">
              <w:rPr>
                <w:rFonts w:ascii="Simplified Arabic" w:hAnsi="Simplified Arabic" w:cs="Simplified Arabic"/>
                <w:szCs w:val="24"/>
                <w:rtl/>
                <w:lang w:bidi="ar-IQ"/>
              </w:rPr>
              <w:t xml:space="preserve">يكون التعويض </w:t>
            </w:r>
            <w:r w:rsidRPr="000E4AA0">
              <w:rPr>
                <w:rFonts w:ascii="Simplified Arabic" w:hAnsi="Simplified Arabic" w:cs="Simplified Arabic" w:hint="cs"/>
                <w:szCs w:val="24"/>
                <w:rtl/>
                <w:lang w:bidi="ar-IQ"/>
              </w:rPr>
              <w:t xml:space="preserve">للمواد الفاشلة بالتحليل </w:t>
            </w:r>
            <w:r w:rsidRPr="000E4AA0">
              <w:rPr>
                <w:rFonts w:ascii="Simplified Arabic" w:hAnsi="Simplified Arabic" w:cs="Simplified Arabic"/>
                <w:szCs w:val="24"/>
                <w:rtl/>
                <w:lang w:bidi="ar-IQ"/>
              </w:rPr>
              <w:t xml:space="preserve">خلال </w:t>
            </w:r>
            <w:r w:rsidRPr="000E4AA0">
              <w:rPr>
                <w:rFonts w:ascii="Simplified Arabic" w:hAnsi="Simplified Arabic" w:cs="Simplified Arabic" w:hint="cs"/>
                <w:szCs w:val="24"/>
                <w:rtl/>
                <w:lang w:bidi="ar-IQ"/>
              </w:rPr>
              <w:t xml:space="preserve">نفس </w:t>
            </w:r>
            <w:r w:rsidRPr="000E4AA0">
              <w:rPr>
                <w:rFonts w:ascii="Simplified Arabic" w:hAnsi="Simplified Arabic" w:cs="Simplified Arabic"/>
                <w:szCs w:val="24"/>
                <w:rtl/>
                <w:lang w:bidi="ar-IQ"/>
              </w:rPr>
              <w:t>مدة تجهيز</w:t>
            </w:r>
            <w:r w:rsidRPr="000E4AA0">
              <w:rPr>
                <w:rFonts w:ascii="Simplified Arabic" w:hAnsi="Simplified Arabic" w:cs="Simplified Arabic" w:hint="cs"/>
                <w:color w:val="FF0000"/>
                <w:szCs w:val="24"/>
                <w:rtl/>
                <w:lang w:bidi="ar-IQ"/>
              </w:rPr>
              <w:t xml:space="preserve"> </w:t>
            </w:r>
            <w:r w:rsidRPr="00AB04FB">
              <w:rPr>
                <w:rFonts w:ascii="Simplified Arabic" w:hAnsi="Simplified Arabic" w:cs="Simplified Arabic" w:hint="cs"/>
                <w:szCs w:val="24"/>
                <w:rtl/>
                <w:lang w:bidi="ar-IQ"/>
              </w:rPr>
              <w:t>شحنات العقد</w:t>
            </w:r>
            <w:r w:rsidRPr="000E4AA0">
              <w:rPr>
                <w:rFonts w:ascii="Simplified Arabic" w:hAnsi="Simplified Arabic" w:cs="Simplified Arabic" w:hint="cs"/>
                <w:color w:val="FF0000"/>
                <w:szCs w:val="24"/>
                <w:rtl/>
                <w:lang w:bidi="ar-IQ"/>
              </w:rPr>
              <w:t xml:space="preserve"> </w:t>
            </w:r>
            <w:r w:rsidRPr="000E4AA0">
              <w:rPr>
                <w:rFonts w:ascii="Simplified Arabic" w:hAnsi="Simplified Arabic" w:cs="Simplified Arabic"/>
                <w:szCs w:val="24"/>
                <w:rtl/>
                <w:lang w:bidi="ar-IQ"/>
              </w:rPr>
              <w:t xml:space="preserve">وبالنسبة المنصوص عليها في العقد </w:t>
            </w:r>
            <w:r w:rsidRPr="000E4AA0">
              <w:rPr>
                <w:rFonts w:ascii="Simplified Arabic" w:hAnsi="Simplified Arabic" w:cs="Simplified Arabic" w:hint="cs"/>
                <w:szCs w:val="24"/>
                <w:rtl/>
                <w:lang w:bidi="ar-IQ"/>
              </w:rPr>
              <w:t>ومن تاريخ</w:t>
            </w:r>
            <w:r w:rsidRPr="000E4AA0">
              <w:rPr>
                <w:rFonts w:ascii="Simplified Arabic" w:hAnsi="Simplified Arabic" w:cs="Simplified Arabic"/>
                <w:szCs w:val="24"/>
                <w:rtl/>
                <w:lang w:bidi="ar-IQ"/>
              </w:rPr>
              <w:t xml:space="preserve"> التبليغ بذلك</w:t>
            </w:r>
            <w:r w:rsidRPr="000E4AA0">
              <w:rPr>
                <w:rFonts w:ascii="Simplified Arabic" w:hAnsi="Simplified Arabic" w:cs="Simplified Arabic" w:hint="cs"/>
                <w:szCs w:val="24"/>
                <w:rtl/>
                <w:lang w:bidi="ar-IQ"/>
              </w:rPr>
              <w:t xml:space="preserve"> على ان يتحمل المجهز تكلفة اتلاف الكميات الفاشلة بالفحص والتحليل</w:t>
            </w:r>
            <w:r w:rsidRPr="000E4AA0">
              <w:rPr>
                <w:rFonts w:ascii="Simplified Arabic" w:hAnsi="Simplified Arabic" w:cs="Simplified Arabic"/>
                <w:szCs w:val="24"/>
                <w:rtl/>
                <w:lang w:bidi="ar-IQ"/>
              </w:rPr>
              <w:t>.</w:t>
            </w:r>
          </w:p>
          <w:p w:rsidR="000624B4" w:rsidRDefault="000624B4" w:rsidP="00B36E9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5- </w:t>
            </w:r>
            <w:r w:rsidRPr="00B36E94">
              <w:rPr>
                <w:rFonts w:ascii="Simplified Arabic" w:hAnsi="Simplified Arabic" w:cs="Simplified Arabic" w:hint="cs"/>
                <w:szCs w:val="24"/>
                <w:highlight w:val="yellow"/>
                <w:rtl/>
                <w:lang w:bidi="ar-IQ"/>
              </w:rPr>
              <w:t xml:space="preserve">يكون التعويض للمواد المنتهية </w:t>
            </w:r>
            <w:r w:rsidR="00B36E94" w:rsidRPr="00B36E94">
              <w:rPr>
                <w:rFonts w:ascii="Simplified Arabic" w:hAnsi="Simplified Arabic" w:cs="Simplified Arabic" w:hint="cs"/>
                <w:szCs w:val="24"/>
                <w:highlight w:val="yellow"/>
                <w:rtl/>
                <w:lang w:bidi="ar-IQ"/>
              </w:rPr>
              <w:t>المفعول "خلال مده  تحدد من كيماديا " لكل شحنه وبخلافه تفرض غرامه تاخيريه بنفس النسبه المنصوص عليها في بند الغرامات التاخيريه )</w:t>
            </w:r>
            <w:r w:rsidR="001969BC">
              <w:rPr>
                <w:rFonts w:ascii="Simplified Arabic" w:hAnsi="Simplified Arabic" w:cs="Simplified Arabic" w:hint="cs"/>
                <w:szCs w:val="24"/>
                <w:rtl/>
                <w:lang w:bidi="ar-IQ"/>
              </w:rPr>
              <w:t xml:space="preserve"> </w:t>
            </w:r>
            <w:r w:rsidR="003A4936">
              <w:rPr>
                <w:rFonts w:ascii="Simplified Arabic" w:hAnsi="Simplified Arabic" w:cs="Simplified Arabic" w:hint="cs"/>
                <w:szCs w:val="24"/>
                <w:rtl/>
                <w:lang w:bidi="ar-IQ"/>
              </w:rPr>
              <w:t xml:space="preserve">على ان </w:t>
            </w:r>
            <w:r w:rsidR="003A4936" w:rsidRPr="0082325D">
              <w:rPr>
                <w:rFonts w:ascii="Simplified Arabic" w:hAnsi="Simplified Arabic" w:cs="Simplified Arabic" w:hint="cs"/>
                <w:szCs w:val="24"/>
                <w:highlight w:val="yellow"/>
                <w:rtl/>
                <w:lang w:bidi="ar-IQ"/>
              </w:rPr>
              <w:t xml:space="preserve">يكون التعويض عينيا في حال الحاجه الى المادة منتهية المفعول </w:t>
            </w:r>
            <w:r w:rsidR="0082325D" w:rsidRPr="0082325D">
              <w:rPr>
                <w:rFonts w:ascii="Simplified Arabic" w:hAnsi="Simplified Arabic" w:cs="Simplified Arabic" w:hint="cs"/>
                <w:szCs w:val="24"/>
                <w:highlight w:val="yellow"/>
                <w:rtl/>
                <w:lang w:bidi="ar-IQ"/>
              </w:rPr>
              <w:t>وفي حال انتفاء الحاجه للمادة يكون ماديا"</w:t>
            </w:r>
          </w:p>
          <w:p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rPr>
              <w:t xml:space="preserve">6- </w:t>
            </w:r>
            <w:r w:rsidRPr="000E4AA0">
              <w:rPr>
                <w:rFonts w:ascii="Simplified Arabic" w:hAnsi="Simplified Arabic" w:cs="Simplified Arabic"/>
                <w:szCs w:val="24"/>
                <w:rtl/>
                <w:lang w:bidi="ar-IQ"/>
              </w:rPr>
              <w:t xml:space="preserve">على الطرف الثاني ضمان العيوب الخفية التي تظهر في البيع وأي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 </w:t>
            </w:r>
          </w:p>
          <w:p w:rsidR="000624B4" w:rsidRPr="00652BDE" w:rsidRDefault="000624B4" w:rsidP="000624B4">
            <w:pPr>
              <w:pStyle w:val="ListParagraph"/>
              <w:bidi/>
              <w:spacing w:after="200" w:line="280" w:lineRule="exact"/>
              <w:ind w:left="0"/>
              <w:jc w:val="left"/>
              <w:rPr>
                <w:rFonts w:ascii="Simplified Arabic" w:hAnsi="Simplified Arabic" w:cs="Simplified Arabic"/>
                <w:szCs w:val="24"/>
                <w:rtl/>
                <w:lang w:bidi="ar-IQ"/>
              </w:rPr>
            </w:pPr>
            <w:r>
              <w:rPr>
                <w:rFonts w:ascii="Simplified Arabic" w:hAnsi="Simplified Arabic" w:cs="Simplified Arabic" w:hint="cs"/>
                <w:szCs w:val="24"/>
                <w:rtl/>
                <w:lang w:bidi="ar-IQ"/>
              </w:rPr>
              <w:t xml:space="preserve">7- </w:t>
            </w:r>
            <w:r w:rsidRPr="000E4AA0">
              <w:rPr>
                <w:rFonts w:ascii="Simplified Arabic" w:hAnsi="Simplified Arabic" w:cs="Simplified Arabic"/>
                <w:szCs w:val="24"/>
                <w:rtl/>
                <w:lang w:bidi="ar-IQ"/>
              </w:rPr>
              <w:t>تعويض المواد المتضررة الفاشلة بالتحليل والمواد الناقصة والمخالفة للمواصفات والمفقودة خلال نفس مدة التجهيز المثبته في العقد الرسمي على ان يبدا احتسابها من تاريخ تبليغه بذلك اما الشحنات الاخرى يجب ان تشحن خلال نفس جدولة الشحن وبخلاف</w:t>
            </w:r>
            <w:r w:rsidRPr="000E4AA0">
              <w:rPr>
                <w:rFonts w:ascii="Simplified Arabic" w:hAnsi="Simplified Arabic" w:cs="Simplified Arabic" w:hint="cs"/>
                <w:szCs w:val="24"/>
                <w:rtl/>
                <w:lang w:bidi="ar-IQ"/>
              </w:rPr>
              <w:t>ه</w:t>
            </w:r>
            <w:r w:rsidRPr="000E4AA0">
              <w:rPr>
                <w:rFonts w:ascii="Simplified Arabic" w:hAnsi="Simplified Arabic" w:cs="Simplified Arabic"/>
                <w:szCs w:val="24"/>
                <w:rtl/>
                <w:lang w:bidi="ar-IQ"/>
              </w:rPr>
              <w:t xml:space="preserve"> يحق لكيماديا فرض الغرام</w:t>
            </w:r>
            <w:r w:rsidRPr="000E4AA0">
              <w:rPr>
                <w:rFonts w:ascii="Simplified Arabic" w:hAnsi="Simplified Arabic" w:cs="Simplified Arabic" w:hint="cs"/>
                <w:szCs w:val="24"/>
                <w:rtl/>
                <w:lang w:bidi="ar-IQ"/>
              </w:rPr>
              <w:t>ة</w:t>
            </w:r>
            <w:r w:rsidRPr="000E4AA0">
              <w:rPr>
                <w:rFonts w:ascii="Simplified Arabic" w:hAnsi="Simplified Arabic" w:cs="Simplified Arabic"/>
                <w:szCs w:val="24"/>
                <w:rtl/>
                <w:lang w:bidi="ar-IQ"/>
              </w:rPr>
              <w:t xml:space="preserve"> الت</w:t>
            </w:r>
            <w:r w:rsidRPr="000E4AA0">
              <w:rPr>
                <w:rFonts w:ascii="Simplified Arabic" w:hAnsi="Simplified Arabic" w:cs="Simplified Arabic" w:hint="cs"/>
                <w:szCs w:val="24"/>
                <w:rtl/>
                <w:lang w:bidi="ar-IQ"/>
              </w:rPr>
              <w:t>ا</w:t>
            </w:r>
            <w:r w:rsidRPr="000E4AA0">
              <w:rPr>
                <w:rFonts w:ascii="Simplified Arabic" w:hAnsi="Simplified Arabic" w:cs="Simplified Arabic"/>
                <w:szCs w:val="24"/>
                <w:rtl/>
                <w:lang w:bidi="ar-IQ"/>
              </w:rPr>
              <w:t>خيرية بنفس النسبة المنصوص عليها في بند الغرامات وشراء المادة من مجهز اخر على حساب البائع ( الطرف الثاني ) اضافة الى فرض المصاريف الادارية وتحميله فرق السعر ومصادرة كافة التامينات و</w:t>
            </w:r>
            <w:r>
              <w:rPr>
                <w:rFonts w:ascii="Simplified Arabic" w:hAnsi="Simplified Arabic" w:cs="Simplified Arabic"/>
                <w:szCs w:val="24"/>
                <w:rtl/>
                <w:lang w:bidi="ar-IQ"/>
              </w:rPr>
              <w:t xml:space="preserve">تقديم البائع الى المحاكم </w:t>
            </w:r>
            <w:r w:rsidRPr="00652BDE">
              <w:rPr>
                <w:rFonts w:ascii="Simplified Arabic" w:hAnsi="Simplified Arabic" w:cs="Simplified Arabic"/>
                <w:szCs w:val="24"/>
                <w:rtl/>
                <w:lang w:bidi="ar-IQ"/>
              </w:rPr>
              <w:t>المختص</w:t>
            </w:r>
            <w:r w:rsidRPr="00652BDE">
              <w:rPr>
                <w:rFonts w:ascii="Simplified Arabic" w:hAnsi="Simplified Arabic" w:cs="Simplified Arabic" w:hint="cs"/>
                <w:szCs w:val="24"/>
                <w:rtl/>
                <w:lang w:bidi="ar-IQ"/>
              </w:rPr>
              <w:t>ة</w:t>
            </w:r>
            <w:r w:rsidRPr="00652BDE">
              <w:rPr>
                <w:rFonts w:ascii="Simplified Arabic" w:hAnsi="Simplified Arabic" w:cs="Simplified Arabic"/>
                <w:szCs w:val="24"/>
                <w:rtl/>
                <w:lang w:bidi="ar-IQ"/>
              </w:rPr>
              <w:t xml:space="preserve"> لتحصيل حقوقها . </w:t>
            </w:r>
          </w:p>
          <w:p w:rsidR="000624B4" w:rsidRPr="00652BDE" w:rsidRDefault="000624B4" w:rsidP="000624B4">
            <w:pPr>
              <w:pStyle w:val="ListParagraph"/>
              <w:bidi/>
              <w:spacing w:after="200" w:line="280" w:lineRule="exact"/>
              <w:ind w:left="0"/>
              <w:jc w:val="left"/>
              <w:rPr>
                <w:rFonts w:ascii="Simplified Arabic" w:hAnsi="Simplified Arabic" w:cs="Simplified Arabic"/>
                <w:szCs w:val="24"/>
                <w:lang w:bidi="ar-IQ"/>
              </w:rPr>
            </w:pPr>
            <w:r w:rsidRPr="00652BDE">
              <w:rPr>
                <w:rFonts w:ascii="Simplified Arabic" w:hAnsi="Simplified Arabic" w:cs="Simplified Arabic" w:hint="cs"/>
                <w:szCs w:val="24"/>
                <w:rtl/>
                <w:lang w:bidi="ar-IQ"/>
              </w:rPr>
              <w:t xml:space="preserve">8- </w:t>
            </w:r>
            <w:r w:rsidRPr="00652BDE">
              <w:rPr>
                <w:rFonts w:ascii="Simplified Arabic" w:hAnsi="Simplified Arabic" w:cs="Simplified Arabic"/>
                <w:szCs w:val="24"/>
                <w:rtl/>
                <w:lang w:bidi="ar-IQ"/>
              </w:rPr>
              <w:t>على المجهز ختم عبارة ( فاشل غير صالح للاستعمال (</w:t>
            </w:r>
            <w:r w:rsidRPr="00652BDE">
              <w:rPr>
                <w:rFonts w:ascii="Simplified Arabic" w:hAnsi="Simplified Arabic" w:cs="Simplified Arabic"/>
                <w:szCs w:val="24"/>
                <w:lang w:bidi="ar-IQ"/>
              </w:rPr>
              <w:t xml:space="preserve">MOH – Kim </w:t>
            </w:r>
            <w:r w:rsidRPr="00652BDE">
              <w:rPr>
                <w:rFonts w:ascii="Simplified Arabic" w:hAnsi="Simplified Arabic" w:cs="Simplified Arabic"/>
                <w:szCs w:val="24"/>
                <w:rtl/>
                <w:lang w:bidi="ar-IQ"/>
              </w:rPr>
              <w:t xml:space="preserve">) على الكمية الفاشلة او غير المطابقة للمواصفات في مخازن وزارة الصحة / كيماديا وعلى حساب المجهز . </w:t>
            </w:r>
          </w:p>
          <w:p w:rsidR="000E4931" w:rsidRDefault="000624B4" w:rsidP="009864E0">
            <w:pPr>
              <w:pStyle w:val="Header"/>
              <w:numPr>
                <w:ilvl w:val="0"/>
                <w:numId w:val="66"/>
              </w:numPr>
              <w:tabs>
                <w:tab w:val="clear" w:pos="4680"/>
                <w:tab w:val="clear" w:pos="9360"/>
              </w:tabs>
              <w:bidi/>
              <w:spacing w:line="300" w:lineRule="exact"/>
              <w:jc w:val="both"/>
              <w:rPr>
                <w:rFonts w:ascii="Arial" w:hAnsi="Arial" w:cs="Arial"/>
                <w:sz w:val="24"/>
                <w:szCs w:val="24"/>
                <w:rtl/>
                <w:lang w:bidi="ar-IQ"/>
              </w:rPr>
            </w:pPr>
            <w:r w:rsidRPr="00652BDE">
              <w:rPr>
                <w:rFonts w:ascii="Arial" w:hAnsi="Arial" w:cs="Arial"/>
                <w:sz w:val="24"/>
                <w:szCs w:val="24"/>
                <w:rtl/>
                <w:lang w:bidi="ar-IQ"/>
              </w:rPr>
              <w:t>يرفع الطرف الثاني أي مواد يثبت فشلها من محل التسليم و</w:t>
            </w:r>
            <w:r>
              <w:rPr>
                <w:rFonts w:ascii="Arial" w:hAnsi="Arial" w:cs="Arial"/>
                <w:sz w:val="24"/>
                <w:szCs w:val="24"/>
                <w:rtl/>
                <w:lang w:bidi="ar-IQ"/>
              </w:rPr>
              <w:t xml:space="preserve">أي ضرر ناشىء عن ذلك وخلال فترة  45 </w:t>
            </w:r>
            <w:r w:rsidRPr="00652BDE">
              <w:rPr>
                <w:rFonts w:ascii="Arial" w:hAnsi="Arial" w:cs="Arial"/>
                <w:sz w:val="24"/>
                <w:szCs w:val="24"/>
                <w:rtl/>
                <w:lang w:bidi="ar-IQ"/>
              </w:rPr>
              <w:t xml:space="preserve"> يوما من تاريخ التبليغ بقرار رفض المواد </w:t>
            </w:r>
            <w:r w:rsidRPr="00652BDE">
              <w:rPr>
                <w:rFonts w:ascii="Arial" w:hAnsi="Arial" w:cs="Arial" w:hint="cs"/>
                <w:sz w:val="24"/>
                <w:szCs w:val="24"/>
                <w:rtl/>
                <w:lang w:bidi="ar-IQ"/>
              </w:rPr>
              <w:t>ا</w:t>
            </w:r>
            <w:r w:rsidRPr="00652BDE">
              <w:rPr>
                <w:rFonts w:ascii="Arial" w:hAnsi="Arial" w:cs="Arial"/>
                <w:sz w:val="24"/>
                <w:szCs w:val="24"/>
                <w:rtl/>
                <w:lang w:bidi="ar-IQ"/>
              </w:rPr>
              <w:t>ذا تخلف عن رفعها خلال المدة انفا يعتبر متنازلا عن كافة حقوقه المتعلقة بتلك المواد.</w:t>
            </w:r>
          </w:p>
          <w:p w:rsidR="00437494" w:rsidRPr="002467B5" w:rsidRDefault="00437494" w:rsidP="00437494">
            <w:pPr>
              <w:pStyle w:val="Header"/>
              <w:tabs>
                <w:tab w:val="clear" w:pos="4680"/>
                <w:tab w:val="clear" w:pos="9360"/>
              </w:tabs>
              <w:bidi/>
              <w:spacing w:line="300" w:lineRule="exact"/>
              <w:ind w:left="36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8B571C" w:rsidTr="00594D13">
        <w:tc>
          <w:tcPr>
            <w:tcW w:w="9923" w:type="dxa"/>
          </w:tcPr>
          <w:p w:rsidR="008B571C" w:rsidRPr="000E4AA0" w:rsidRDefault="008B571C" w:rsidP="008B571C">
            <w:pPr>
              <w:tabs>
                <w:tab w:val="left" w:pos="188"/>
              </w:tabs>
              <w:ind w:right="34"/>
              <w:jc w:val="lowKashida"/>
              <w:rPr>
                <w:rFonts w:ascii="Arial" w:hAnsi="Arial" w:cs="Arial"/>
                <w:color w:val="000000"/>
                <w:lang w:bidi="ar-IQ"/>
              </w:rPr>
            </w:pPr>
            <w:r w:rsidRPr="000E4AA0">
              <w:rPr>
                <w:rFonts w:ascii="Arial" w:hAnsi="Arial" w:cs="Arial"/>
                <w:color w:val="000000"/>
                <w:rtl/>
                <w:lang w:bidi="ar-IQ"/>
              </w:rPr>
              <w:lastRenderedPageBreak/>
              <w:t>دفع أقيام الأدوية المتفق على تجهيزها وفق شروط الدفع المبينة أدناه :</w:t>
            </w:r>
            <w:r>
              <w:rPr>
                <w:rFonts w:ascii="Arial" w:hAnsi="Arial" w:cs="Arial" w:hint="cs"/>
                <w:color w:val="000000"/>
                <w:rtl/>
                <w:lang w:bidi="ar-IQ"/>
              </w:rPr>
              <w:t xml:space="preserve">                                                                         </w:t>
            </w:r>
          </w:p>
          <w:p w:rsidR="008B571C" w:rsidRPr="000E4AA0" w:rsidRDefault="008B571C" w:rsidP="009864E0">
            <w:pPr>
              <w:numPr>
                <w:ilvl w:val="0"/>
                <w:numId w:val="68"/>
              </w:numPr>
              <w:tabs>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اعتماد مستندي غير قابل للنقض يدفع بنسبة </w:t>
            </w:r>
            <w:r>
              <w:rPr>
                <w:rFonts w:ascii="Arial" w:hAnsi="Arial" w:cs="Arial"/>
                <w:color w:val="000000"/>
                <w:lang w:bidi="ar-IQ"/>
              </w:rPr>
              <w:t>40</w:t>
            </w:r>
            <w:r w:rsidRPr="000E4AA0">
              <w:rPr>
                <w:rFonts w:ascii="Arial" w:hAnsi="Arial" w:cs="Arial"/>
                <w:color w:val="000000"/>
                <w:rtl/>
                <w:lang w:bidi="ar-IQ"/>
              </w:rPr>
              <w:t>% من قيمة البضاعة عند تقديم المجهز مستندات الشحن المطابقة لشروط الاعتماد الى البنك و</w:t>
            </w:r>
            <w:r>
              <w:rPr>
                <w:rFonts w:ascii="Arial" w:hAnsi="Arial" w:cs="Arial"/>
                <w:color w:val="000000"/>
                <w:lang w:bidi="ar-IQ"/>
              </w:rPr>
              <w:t>20</w:t>
            </w:r>
            <w:r w:rsidRPr="000E4AA0">
              <w:rPr>
                <w:rFonts w:ascii="Arial" w:hAnsi="Arial" w:cs="Arial"/>
                <w:color w:val="000000"/>
                <w:rtl/>
                <w:lang w:bidi="ar-IQ"/>
              </w:rPr>
              <w:t>%</w:t>
            </w:r>
            <w:r>
              <w:rPr>
                <w:rFonts w:ascii="Arial" w:hAnsi="Arial" w:cs="Arial" w:hint="cs"/>
                <w:color w:val="000000"/>
                <w:rtl/>
                <w:lang w:bidi="ar-IQ"/>
              </w:rPr>
              <w:t xml:space="preserve"> من قيمة البضاعة عند وصول ونفاض المادة  في مخازن الطرف الاول و</w:t>
            </w:r>
            <w:r w:rsidRPr="000E4AA0">
              <w:rPr>
                <w:rFonts w:ascii="Arial" w:hAnsi="Arial" w:cs="Arial"/>
                <w:color w:val="000000"/>
                <w:rtl/>
                <w:lang w:bidi="ar-IQ"/>
              </w:rPr>
              <w:t xml:space="preserve"> </w:t>
            </w:r>
            <w:r>
              <w:rPr>
                <w:rFonts w:ascii="Arial" w:hAnsi="Arial" w:cs="Arial" w:hint="cs"/>
                <w:color w:val="000000"/>
                <w:rtl/>
                <w:lang w:bidi="ar-IQ"/>
              </w:rPr>
              <w:t>40</w:t>
            </w:r>
            <w:r>
              <w:rPr>
                <w:rFonts w:ascii="Arial" w:hAnsi="Arial" w:cs="Arial"/>
                <w:color w:val="000000"/>
                <w:lang w:bidi="ar-IQ"/>
              </w:rPr>
              <w:t xml:space="preserve"> </w:t>
            </w:r>
            <w:r w:rsidRPr="000E4AA0">
              <w:rPr>
                <w:rFonts w:ascii="Arial" w:hAnsi="Arial" w:cs="Arial"/>
                <w:color w:val="000000"/>
                <w:rtl/>
                <w:lang w:bidi="ar-IQ"/>
              </w:rPr>
              <w:t>% ا</w:t>
            </w:r>
            <w:r>
              <w:rPr>
                <w:rFonts w:ascii="Arial" w:hAnsi="Arial" w:cs="Arial"/>
                <w:color w:val="000000"/>
                <w:rtl/>
                <w:lang w:bidi="ar-IQ"/>
              </w:rPr>
              <w:t xml:space="preserve">لمتبقية تدفع بايعاز من المشتري بعد </w:t>
            </w:r>
            <w:r w:rsidR="00371BCD">
              <w:rPr>
                <w:rFonts w:ascii="Arial" w:hAnsi="Arial" w:cs="Arial"/>
                <w:color w:val="000000"/>
                <w:lang w:bidi="ar-IQ"/>
              </w:rPr>
              <w:t xml:space="preserve"> </w:t>
            </w:r>
            <w:r w:rsidR="00371BCD">
              <w:rPr>
                <w:rFonts w:ascii="Arial" w:hAnsi="Arial" w:cs="Arial" w:hint="cs"/>
                <w:color w:val="000000"/>
                <w:rtl/>
                <w:lang w:bidi="ar-IQ"/>
              </w:rPr>
              <w:t xml:space="preserve">الفحص </w:t>
            </w:r>
            <w:r w:rsidR="00371BCD" w:rsidRPr="00EE0875">
              <w:rPr>
                <w:rFonts w:ascii="Arial" w:hAnsi="Arial" w:cs="Arial" w:hint="cs"/>
                <w:i/>
                <w:iCs/>
                <w:color w:val="000000"/>
                <w:rtl/>
                <w:lang w:bidi="ar-IQ"/>
              </w:rPr>
              <w:t>وال</w:t>
            </w:r>
            <w:r w:rsidRPr="00EE0875">
              <w:rPr>
                <w:rFonts w:ascii="Arial" w:hAnsi="Arial" w:cs="Arial"/>
                <w:i/>
                <w:iCs/>
                <w:color w:val="000000"/>
                <w:rtl/>
                <w:lang w:bidi="ar-IQ"/>
              </w:rPr>
              <w:t>قبول</w:t>
            </w:r>
            <w:r w:rsidRPr="000E4AA0">
              <w:rPr>
                <w:rFonts w:ascii="Arial" w:hAnsi="Arial" w:cs="Arial"/>
                <w:color w:val="000000"/>
                <w:rtl/>
                <w:lang w:bidi="ar-IQ"/>
              </w:rPr>
              <w:t xml:space="preserve"> البضاعة</w:t>
            </w:r>
            <w:r w:rsidRPr="000E4AA0">
              <w:rPr>
                <w:rFonts w:ascii="Arial" w:hAnsi="Arial" w:cs="Arial" w:hint="cs"/>
                <w:color w:val="000000"/>
                <w:rtl/>
                <w:lang w:bidi="ar-IQ"/>
              </w:rPr>
              <w:t xml:space="preserve"> واطلاق صرفها</w:t>
            </w:r>
            <w:r w:rsidRPr="000E4AA0">
              <w:rPr>
                <w:rFonts w:ascii="Arial" w:hAnsi="Arial" w:cs="Arial"/>
                <w:color w:val="000000"/>
                <w:rtl/>
                <w:lang w:bidi="ar-IQ"/>
              </w:rPr>
              <w:t xml:space="preserve"> .</w:t>
            </w:r>
          </w:p>
          <w:p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استلام المواد المتفق على تجهيزها عند وصولها إلى مخازن</w:t>
            </w:r>
            <w:r w:rsidRPr="000E4AA0">
              <w:rPr>
                <w:rFonts w:ascii="Arial" w:hAnsi="Arial" w:cs="Arial" w:hint="cs"/>
                <w:color w:val="000000"/>
                <w:rtl/>
                <w:lang w:bidi="ar-IQ"/>
              </w:rPr>
              <w:t xml:space="preserve"> وزارة الصحة</w:t>
            </w:r>
            <w:r w:rsidRPr="000E4AA0">
              <w:rPr>
                <w:rFonts w:ascii="Arial" w:hAnsi="Arial" w:cs="Arial"/>
                <w:color w:val="000000"/>
                <w:lang w:bidi="ar-IQ"/>
              </w:rPr>
              <w:t>/</w:t>
            </w:r>
            <w:r w:rsidRPr="000E4AA0">
              <w:rPr>
                <w:rFonts w:ascii="Arial" w:hAnsi="Arial" w:cs="Arial" w:hint="cs"/>
                <w:color w:val="000000"/>
                <w:rtl/>
                <w:lang w:bidi="ar-IQ"/>
              </w:rPr>
              <w:t>الطرف الاول/</w:t>
            </w:r>
            <w:r w:rsidRPr="000E4AA0">
              <w:rPr>
                <w:rFonts w:ascii="Arial" w:hAnsi="Arial" w:cs="Arial"/>
                <w:color w:val="000000"/>
                <w:rtl/>
                <w:lang w:bidi="ar-IQ"/>
              </w:rPr>
              <w:t xml:space="preserve"> كيماديا ومن خلال محضر نفاض اصولي في مكان التسليم المتفق عليه .</w:t>
            </w:r>
          </w:p>
          <w:p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 لايعتبر استلام المواد أقرارا بمطابقتها للمواصفات والشروط الفنية ويعول على نتائج الفحوصات المختبرية الصادرة عن المركز الوطني للرقابة والبحوث الدوائية.</w:t>
            </w:r>
          </w:p>
          <w:p w:rsidR="008B571C" w:rsidRPr="008B571C" w:rsidRDefault="008B571C" w:rsidP="008B571C">
            <w:pPr>
              <w:bidi/>
              <w:ind w:left="360"/>
              <w:rPr>
                <w:b/>
                <w:bCs/>
                <w:szCs w:val="24"/>
                <w:rtl/>
              </w:rPr>
            </w:pPr>
            <w:r w:rsidRPr="000E4AA0">
              <w:rPr>
                <w:rFonts w:ascii="Arial" w:hAnsi="Arial" w:cs="Arial"/>
                <w:color w:val="000000"/>
                <w:rtl/>
                <w:lang w:bidi="ar-IQ"/>
              </w:rPr>
              <w:t>تزويد الطرف الثاني بالكتب الرسمية التي لها علاقة بتنفيذ العقد دون أن يكون الطرف الأول مسؤول</w:t>
            </w:r>
            <w:r w:rsidRPr="000E4AA0">
              <w:rPr>
                <w:rFonts w:ascii="Arial" w:hAnsi="Arial" w:cs="Arial" w:hint="cs"/>
                <w:color w:val="000000"/>
                <w:rtl/>
                <w:lang w:bidi="ar-IQ"/>
              </w:rPr>
              <w:t xml:space="preserve"> </w:t>
            </w:r>
            <w:r w:rsidRPr="000E4AA0">
              <w:rPr>
                <w:rFonts w:ascii="Arial" w:hAnsi="Arial" w:cs="Arial"/>
                <w:color w:val="000000"/>
                <w:rtl/>
                <w:lang w:bidi="ar-IQ"/>
              </w:rPr>
              <w:t>عن نتيجة تلك المخاطبات</w:t>
            </w:r>
          </w:p>
        </w:tc>
        <w:tc>
          <w:tcPr>
            <w:tcW w:w="1559" w:type="dxa"/>
          </w:tcPr>
          <w:p w:rsidR="008B571C" w:rsidRPr="0070778D" w:rsidRDefault="008B571C" w:rsidP="008B7483">
            <w:pPr>
              <w:bidi/>
              <w:spacing w:after="200"/>
              <w:jc w:val="both"/>
              <w:rPr>
                <w:color w:val="000000"/>
                <w:szCs w:val="24"/>
                <w:highlight w:val="green"/>
                <w:rtl/>
              </w:rPr>
            </w:pPr>
            <w:r>
              <w:rPr>
                <w:rFonts w:hint="cs"/>
                <w:color w:val="000000"/>
                <w:szCs w:val="24"/>
                <w:highlight w:val="green"/>
                <w:rtl/>
              </w:rPr>
              <w:t>ش.ع.ع 16</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IQ"/>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9864E0">
            <w:pPr>
              <w:pStyle w:val="ListParagraph"/>
              <w:numPr>
                <w:ilvl w:val="0"/>
                <w:numId w:val="39"/>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9864E0">
            <w:pPr>
              <w:pStyle w:val="ListParagraph"/>
              <w:numPr>
                <w:ilvl w:val="0"/>
                <w:numId w:val="38"/>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9864E0">
            <w:pPr>
              <w:pStyle w:val="ListParagraph"/>
              <w:numPr>
                <w:ilvl w:val="0"/>
                <w:numId w:val="38"/>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w:t>
            </w:r>
            <w:r w:rsidR="00843405">
              <w:rPr>
                <w:rFonts w:hint="cs"/>
                <w:sz w:val="24"/>
                <w:szCs w:val="24"/>
                <w:rtl/>
                <w:lang w:bidi="ar-IQ"/>
              </w:rPr>
              <w:t xml:space="preserve">من قيمه البضاعه </w:t>
            </w:r>
            <w:r w:rsidRPr="002467B5">
              <w:rPr>
                <w:rFonts w:hint="cs"/>
                <w:sz w:val="24"/>
                <w:szCs w:val="24"/>
                <w:rtl/>
              </w:rPr>
              <w:t>عند تقديم مستندات الشحن</w:t>
            </w:r>
            <w:r w:rsidR="00B86067">
              <w:rPr>
                <w:rFonts w:hint="cs"/>
                <w:sz w:val="24"/>
                <w:szCs w:val="24"/>
                <w:rtl/>
              </w:rPr>
              <w:t xml:space="preserve"> الى المصرف</w:t>
            </w:r>
          </w:p>
          <w:p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w:t>
            </w:r>
            <w:r w:rsidR="00843405">
              <w:rPr>
                <w:rFonts w:hint="cs"/>
                <w:rtl/>
              </w:rPr>
              <w:t xml:space="preserve"> من قيمه البضاعه </w:t>
            </w:r>
            <w:r w:rsidRPr="00944496">
              <w:rPr>
                <w:rFonts w:hint="cs"/>
                <w:rtl/>
              </w:rPr>
              <w:t xml:space="preserve">عند وصول المواد للمخازن ونفاضها </w:t>
            </w:r>
            <w:r w:rsidR="00B86067">
              <w:rPr>
                <w:rFonts w:hint="cs"/>
                <w:sz w:val="24"/>
                <w:szCs w:val="24"/>
                <w:rtl/>
              </w:rPr>
              <w:t>.</w:t>
            </w:r>
          </w:p>
          <w:p w:rsidR="00EA4F08" w:rsidRPr="002467B5" w:rsidRDefault="00944496" w:rsidP="0077044F">
            <w:pPr>
              <w:pStyle w:val="Header"/>
              <w:bidi/>
              <w:spacing w:line="360" w:lineRule="auto"/>
              <w:ind w:left="299" w:right="360"/>
              <w:jc w:val="center"/>
              <w:rPr>
                <w:sz w:val="24"/>
                <w:szCs w:val="24"/>
                <w:rtl/>
              </w:rPr>
            </w:pPr>
            <w:r>
              <w:rPr>
                <w:rFonts w:hint="cs"/>
                <w:sz w:val="24"/>
                <w:szCs w:val="24"/>
                <w:rtl/>
              </w:rPr>
              <w:lastRenderedPageBreak/>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843405">
              <w:rPr>
                <w:rFonts w:hint="cs"/>
                <w:sz w:val="24"/>
                <w:szCs w:val="24"/>
                <w:rtl/>
              </w:rPr>
              <w:t>من قيمه البضاعه</w:t>
            </w:r>
            <w:r w:rsidR="00B86067">
              <w:rPr>
                <w:rFonts w:hint="cs"/>
                <w:sz w:val="24"/>
                <w:szCs w:val="24"/>
                <w:rtl/>
              </w:rPr>
              <w:t xml:space="preserve"> بعد الفحص والقبول واطلاق الصرف</w:t>
            </w:r>
            <w:r w:rsidR="00EA4F08" w:rsidRPr="002467B5">
              <w:rPr>
                <w:rFonts w:hint="cs"/>
                <w:sz w:val="24"/>
                <w:szCs w:val="24"/>
                <w:rtl/>
              </w:rPr>
              <w:t>.</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9864E0">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42" w:name="_Toc334907031"/>
            <w:r w:rsidRPr="002467B5">
              <w:rPr>
                <w:rFonts w:hint="eastAsia"/>
                <w:b/>
                <w:bCs/>
                <w:color w:val="000000"/>
                <w:szCs w:val="24"/>
                <w:rtl/>
              </w:rPr>
              <w:t>الدفع</w:t>
            </w:r>
            <w:r w:rsidR="00CD40C5">
              <w:rPr>
                <w:rFonts w:hint="cs"/>
                <w:b/>
                <w:bCs/>
                <w:color w:val="000000"/>
                <w:szCs w:val="24"/>
                <w:rtl/>
              </w:rPr>
              <w:t xml:space="preserve"> </w:t>
            </w:r>
            <w:r w:rsidRPr="002467B5">
              <w:rPr>
                <w:rFonts w:hint="eastAsia"/>
                <w:b/>
                <w:bCs/>
                <w:color w:val="000000"/>
                <w:szCs w:val="24"/>
                <w:rtl/>
              </w:rPr>
              <w:t>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2"/>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9864E0">
            <w:pPr>
              <w:pStyle w:val="ListParagraph"/>
              <w:numPr>
                <w:ilvl w:val="0"/>
                <w:numId w:val="40"/>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BB0026" w:rsidTr="00594D13">
        <w:tc>
          <w:tcPr>
            <w:tcW w:w="9923" w:type="dxa"/>
          </w:tcPr>
          <w:p w:rsidR="00BB0026" w:rsidRPr="000E4AA0" w:rsidRDefault="00BB0026" w:rsidP="009864E0">
            <w:pPr>
              <w:pStyle w:val="ListParagraph"/>
              <w:numPr>
                <w:ilvl w:val="0"/>
                <w:numId w:val="67"/>
              </w:numPr>
              <w:bidi/>
              <w:rPr>
                <w:b/>
                <w:bCs/>
                <w:szCs w:val="24"/>
              </w:rPr>
            </w:pPr>
            <w:r w:rsidRPr="000E4AA0">
              <w:rPr>
                <w:rFonts w:hint="cs"/>
                <w:b/>
                <w:bCs/>
                <w:szCs w:val="24"/>
                <w:rtl/>
              </w:rPr>
              <w:lastRenderedPageBreak/>
              <w:t>صلاحية</w:t>
            </w:r>
            <w:r w:rsidRPr="000E4AA0">
              <w:rPr>
                <w:b/>
                <w:bCs/>
                <w:szCs w:val="24"/>
                <w:rtl/>
              </w:rPr>
              <w:t xml:space="preserve"> الاعتماد: (</w:t>
            </w:r>
            <w:r w:rsidRPr="000E4AA0">
              <w:rPr>
                <w:rFonts w:hint="cs"/>
                <w:b/>
                <w:bCs/>
                <w:color w:val="FF0000"/>
                <w:szCs w:val="24"/>
                <w:rtl/>
              </w:rPr>
              <w:t xml:space="preserve">       </w:t>
            </w:r>
            <w:r w:rsidRPr="000E4AA0">
              <w:rPr>
                <w:rFonts w:hint="cs"/>
                <w:b/>
                <w:bCs/>
                <w:szCs w:val="24"/>
                <w:rtl/>
              </w:rPr>
              <w:t>يوم</w:t>
            </w:r>
            <w:r w:rsidRPr="000E4AA0">
              <w:rPr>
                <w:rFonts w:hint="cs"/>
                <w:b/>
                <w:bCs/>
                <w:color w:val="FF0000"/>
                <w:szCs w:val="24"/>
                <w:rtl/>
              </w:rPr>
              <w:t xml:space="preserve"> </w:t>
            </w:r>
            <w:r w:rsidRPr="000E4AA0">
              <w:rPr>
                <w:b/>
                <w:bCs/>
                <w:szCs w:val="24"/>
                <w:rtl/>
              </w:rPr>
              <w:t>) من تاريخ استلام رسالة الاعتماد من البنك.</w:t>
            </w:r>
          </w:p>
          <w:p w:rsidR="00BB0026" w:rsidRPr="002467B5" w:rsidRDefault="00BB0026" w:rsidP="00C97EAE">
            <w:pPr>
              <w:bidi/>
              <w:spacing w:line="300" w:lineRule="exact"/>
              <w:ind w:left="743" w:hanging="743"/>
              <w:jc w:val="both"/>
              <w:rPr>
                <w:color w:val="000000"/>
                <w:sz w:val="24"/>
                <w:szCs w:val="24"/>
                <w:rtl/>
              </w:rPr>
            </w:pPr>
            <w:r w:rsidRPr="000E4AA0">
              <w:rPr>
                <w:rFonts w:ascii="Arial" w:hAnsi="Arial" w:cs="Arial"/>
                <w:sz w:val="24"/>
                <w:szCs w:val="24"/>
                <w:rtl/>
                <w:lang w:bidi="ar-IQ"/>
              </w:rPr>
              <w:t xml:space="preserve">فيما يتعلق بفاعلية الاعتماد فيتم اعتبارا من تاريخ تبليغه للمجهز ويكون المجهز مسؤولا عن الالتزام بمدة التجهيز من تاريخ التبليغ الا اذا لم يبلغ المجهز لاسباب خارجة عن ارادته وارادة البنك المراسل للمجهز ففي هذه الحالة يكون تاريخ تبليغه بالاعتماد او التعديلات التي </w:t>
            </w:r>
            <w:r w:rsidRPr="000E4AA0">
              <w:rPr>
                <w:rFonts w:ascii="Arial" w:hAnsi="Arial" w:cs="Arial" w:hint="cs"/>
                <w:sz w:val="24"/>
                <w:szCs w:val="24"/>
                <w:rtl/>
                <w:lang w:bidi="ar-IQ"/>
              </w:rPr>
              <w:t>تطرأ</w:t>
            </w:r>
            <w:r w:rsidRPr="000E4AA0">
              <w:rPr>
                <w:rFonts w:ascii="Arial" w:hAnsi="Arial" w:cs="Arial"/>
                <w:sz w:val="24"/>
                <w:szCs w:val="24"/>
                <w:rtl/>
                <w:lang w:bidi="ar-IQ"/>
              </w:rPr>
              <w:t xml:space="preserve"> على برقية فتح الاعتماد بموجب الكتاب الصادر من شركتنا الى المصرف الفاتح للاعتماد هو التاريخ المعتمد لغرض الشحن .</w:t>
            </w:r>
          </w:p>
        </w:tc>
        <w:tc>
          <w:tcPr>
            <w:tcW w:w="1559" w:type="dxa"/>
          </w:tcPr>
          <w:p w:rsidR="00BB0026" w:rsidRPr="006F42FC" w:rsidRDefault="00BB0026" w:rsidP="00C97EAE">
            <w:pPr>
              <w:bidi/>
              <w:spacing w:after="200"/>
              <w:jc w:val="both"/>
              <w:rPr>
                <w:color w:val="000000"/>
                <w:szCs w:val="24"/>
                <w:rtl/>
              </w:rPr>
            </w:pPr>
            <w:r w:rsidRPr="0070778D">
              <w:rPr>
                <w:rFonts w:hint="cs"/>
                <w:color w:val="000000"/>
                <w:szCs w:val="24"/>
                <w:highlight w:val="green"/>
                <w:rtl/>
              </w:rPr>
              <w:t>ش.ع.ع 16</w:t>
            </w:r>
            <w:r>
              <w:rPr>
                <w:rFonts w:hint="cs"/>
                <w:color w:val="000000"/>
                <w:szCs w:val="24"/>
                <w:rtl/>
              </w:rPr>
              <w:t>.5</w:t>
            </w: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711073">
            <w:pPr>
              <w:bidi/>
              <w:spacing w:after="200"/>
              <w:jc w:val="both"/>
              <w:rPr>
                <w:sz w:val="20"/>
                <w:szCs w:val="20"/>
                <w:rtl/>
              </w:rPr>
            </w:pPr>
            <w:r w:rsidRPr="006F42FC">
              <w:rPr>
                <w:rFonts w:hint="cs"/>
                <w:color w:val="000000"/>
                <w:szCs w:val="24"/>
                <w:rtl/>
              </w:rPr>
              <w:t xml:space="preserve">ش.ع.ع. </w:t>
            </w:r>
            <w:r w:rsidR="00711073">
              <w:rPr>
                <w:rFonts w:hint="cs"/>
                <w:color w:val="000000"/>
                <w:szCs w:val="24"/>
                <w:rtl/>
              </w:rPr>
              <w:t>17</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lastRenderedPageBreak/>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9864E0">
            <w:pPr>
              <w:numPr>
                <w:ilvl w:val="0"/>
                <w:numId w:val="4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9864E0">
            <w:pPr>
              <w:pStyle w:val="Header"/>
              <w:numPr>
                <w:ilvl w:val="0"/>
                <w:numId w:val="63"/>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9864E0">
            <w:pPr>
              <w:pStyle w:val="Header"/>
              <w:numPr>
                <w:ilvl w:val="1"/>
                <w:numId w:val="4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Pr="00EB71BC" w:rsidRDefault="00EA4F08" w:rsidP="009864E0">
            <w:pPr>
              <w:pStyle w:val="Header"/>
              <w:numPr>
                <w:ilvl w:val="1"/>
                <w:numId w:val="4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lastRenderedPageBreak/>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Default="00EA4F08" w:rsidP="00EB71BC">
            <w:pPr>
              <w:suppressAutoHyphens/>
              <w:bidi/>
              <w:spacing w:after="200"/>
              <w:jc w:val="center"/>
              <w:rPr>
                <w:color w:val="000000"/>
                <w:szCs w:val="24"/>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p w:rsidR="00E612F6" w:rsidRPr="009746A6" w:rsidRDefault="00E612F6" w:rsidP="00030D1F">
            <w:pPr>
              <w:suppressAutoHyphens/>
              <w:bidi/>
              <w:spacing w:after="200"/>
              <w:jc w:val="center"/>
              <w:rPr>
                <w:sz w:val="20"/>
                <w:szCs w:val="20"/>
                <w:rtl/>
              </w:rPr>
            </w:pP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9864E0">
            <w:pPr>
              <w:numPr>
                <w:ilvl w:val="0"/>
                <w:numId w:val="32"/>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9864E0">
            <w:pPr>
              <w:numPr>
                <w:ilvl w:val="0"/>
                <w:numId w:val="32"/>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371373">
              <w:rPr>
                <w:rFonts w:ascii="Times New Roman" w:hAnsi="Times New Roman" w:hint="cs"/>
                <w:color w:val="000000"/>
                <w:sz w:val="24"/>
                <w:szCs w:val="24"/>
                <w:rtl/>
                <w:lang w:val="en-GB" w:eastAsia="en-GB" w:bidi="ar-IQ"/>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4C69C6" w:rsidP="0060478D">
            <w:pPr>
              <w:bidi/>
              <w:spacing w:after="200"/>
              <w:jc w:val="both"/>
              <w:rPr>
                <w:sz w:val="24"/>
                <w:szCs w:val="24"/>
              </w:rPr>
            </w:pPr>
            <w:r w:rsidRPr="00052796">
              <w:rPr>
                <w:rFonts w:hint="cs"/>
                <w:sz w:val="24"/>
                <w:szCs w:val="24"/>
                <w:highlight w:val="green"/>
                <w:rtl/>
                <w:lang w:bidi="ar-LB"/>
              </w:rPr>
              <w:t>لعقد الذي يتضمن مواد مجانية تسري عليها جميع نفس شروط العقد</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60478D" w:rsidTr="00594D13">
        <w:tc>
          <w:tcPr>
            <w:tcW w:w="9923" w:type="dxa"/>
          </w:tcPr>
          <w:p w:rsidR="004C69C6" w:rsidRPr="000E4AA0" w:rsidRDefault="004C69C6" w:rsidP="004C69C6">
            <w:pPr>
              <w:pStyle w:val="ListParagraph"/>
              <w:numPr>
                <w:ilvl w:val="0"/>
                <w:numId w:val="69"/>
              </w:numPr>
              <w:tabs>
                <w:tab w:val="left" w:pos="-360"/>
                <w:tab w:val="right" w:pos="180"/>
              </w:tabs>
              <w:bidi/>
              <w:ind w:left="107" w:hanging="46"/>
              <w:jc w:val="left"/>
              <w:rPr>
                <w:rFonts w:ascii="Arial" w:hAnsi="Arial" w:cs="Simplified Arabic"/>
                <w:szCs w:val="24"/>
                <w:lang w:bidi="ar-IQ"/>
              </w:rPr>
            </w:pPr>
            <w:r w:rsidRPr="000E4AA0">
              <w:rPr>
                <w:rFonts w:ascii="Arial" w:hAnsi="Arial" w:cs="Simplified Arabic"/>
                <w:szCs w:val="24"/>
                <w:rtl/>
                <w:lang w:bidi="ar-IQ"/>
              </w:rPr>
              <w:t xml:space="preserve">يعتبر القانون العراقي هو القانون الواجب التطبيق عند حصول خلاف بشان تطبيق أحكام هذا العقد </w:t>
            </w:r>
          </w:p>
          <w:p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lang w:bidi="ar-IQ"/>
              </w:rPr>
            </w:pPr>
            <w:r w:rsidRPr="000E4AA0">
              <w:rPr>
                <w:rFonts w:ascii="Simplified Arabic" w:hAnsi="Simplified Arabic" w:cs="Simplified Arabic" w:hint="cs"/>
                <w:b/>
                <w:color w:val="000000"/>
                <w:sz w:val="24"/>
                <w:szCs w:val="24"/>
                <w:rtl/>
              </w:rPr>
              <w:t xml:space="preserve">- </w:t>
            </w:r>
            <w:r w:rsidRPr="000E4AA0">
              <w:rPr>
                <w:rFonts w:ascii="Simplified Arabic" w:hAnsi="Simplified Arabic" w:cs="Simplified Arabic"/>
                <w:b/>
                <w:color w:val="000000"/>
                <w:sz w:val="24"/>
                <w:szCs w:val="24"/>
                <w:rtl/>
              </w:rPr>
              <w:t>يتم  الإستحصال على الديون الحكومية بموجـب قانون تحصيـل الديون الحكومية رقـم (56) لسنة 1977.</w:t>
            </w:r>
          </w:p>
          <w:p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rPr>
            </w:pPr>
            <w:r w:rsidRPr="000E4AA0">
              <w:rPr>
                <w:rFonts w:cs="Simplified Arabic"/>
                <w:sz w:val="24"/>
                <w:szCs w:val="24"/>
                <w:rtl/>
              </w:rPr>
              <w:t xml:space="preserve">-  خضوع العقد </w:t>
            </w:r>
            <w:r w:rsidRPr="000E4AA0">
              <w:rPr>
                <w:rFonts w:cs="Simplified Arabic" w:hint="cs"/>
                <w:sz w:val="24"/>
                <w:szCs w:val="24"/>
                <w:rtl/>
              </w:rPr>
              <w:t>إلى</w:t>
            </w:r>
            <w:r w:rsidRPr="000E4AA0">
              <w:rPr>
                <w:rFonts w:cs="Simplified Arabic"/>
                <w:sz w:val="24"/>
                <w:szCs w:val="24"/>
                <w:rtl/>
              </w:rPr>
              <w:t xml:space="preserve">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w:t>
            </w:r>
            <w:r w:rsidRPr="000E4AA0">
              <w:rPr>
                <w:rFonts w:cs="Simplified Arabic" w:hint="cs"/>
                <w:sz w:val="24"/>
                <w:szCs w:val="24"/>
                <w:rtl/>
              </w:rPr>
              <w:t>وإعادة</w:t>
            </w:r>
            <w:r w:rsidRPr="000E4AA0">
              <w:rPr>
                <w:rFonts w:cs="Simplified Arabic"/>
                <w:sz w:val="24"/>
                <w:szCs w:val="24"/>
                <w:rtl/>
              </w:rPr>
              <w:t xml:space="preserve"> </w:t>
            </w:r>
            <w:r w:rsidRPr="000E4AA0">
              <w:rPr>
                <w:rFonts w:cs="Simplified Arabic" w:hint="cs"/>
                <w:sz w:val="24"/>
                <w:szCs w:val="24"/>
                <w:rtl/>
              </w:rPr>
              <w:t>الإعلان</w:t>
            </w:r>
            <w:r w:rsidRPr="000E4AA0">
              <w:rPr>
                <w:rFonts w:cs="Simplified Arabic"/>
                <w:sz w:val="24"/>
                <w:szCs w:val="24"/>
                <w:rtl/>
              </w:rPr>
              <w:t>.</w:t>
            </w:r>
          </w:p>
          <w:p w:rsidR="0060478D" w:rsidRPr="002467B5" w:rsidRDefault="004C69C6" w:rsidP="004C69C6">
            <w:pPr>
              <w:tabs>
                <w:tab w:val="left" w:leader="dot" w:pos="9000"/>
                <w:tab w:val="right" w:pos="9360"/>
              </w:tabs>
              <w:suppressAutoHyphens/>
              <w:bidi/>
              <w:spacing w:after="200"/>
              <w:jc w:val="both"/>
              <w:rPr>
                <w:sz w:val="24"/>
                <w:szCs w:val="24"/>
                <w:highlight w:val="lightGray"/>
                <w:rtl/>
                <w:lang w:bidi="ar-LB"/>
              </w:rPr>
            </w:pPr>
            <w:r w:rsidRPr="000E4AA0">
              <w:rPr>
                <w:rFonts w:ascii="Simplified Arabic" w:hAnsi="Simplified Arabic" w:cs="Simplified Arabic" w:hint="cs"/>
                <w:color w:val="000000"/>
                <w:sz w:val="24"/>
                <w:szCs w:val="24"/>
                <w:rtl/>
                <w:lang w:bidi="ar-IQ"/>
              </w:rPr>
              <w:t>- تعتبر ضوابط تجهيز الأدوية والمصول واللقاحات والمستلزمات الطبية والأجهزة الطبية والخدمية</w:t>
            </w:r>
          </w:p>
        </w:tc>
        <w:tc>
          <w:tcPr>
            <w:tcW w:w="1559" w:type="dxa"/>
          </w:tcPr>
          <w:p w:rsidR="0060478D" w:rsidRPr="009746A6" w:rsidRDefault="0060478D" w:rsidP="009746A6">
            <w:pPr>
              <w:bidi/>
              <w:spacing w:after="200"/>
              <w:jc w:val="both"/>
              <w:rPr>
                <w:sz w:val="20"/>
                <w:szCs w:val="20"/>
                <w:rtl/>
              </w:rPr>
            </w:pPr>
            <w:r>
              <w:rPr>
                <w:rFonts w:hint="cs"/>
                <w:sz w:val="20"/>
                <w:szCs w:val="20"/>
                <w:rtl/>
              </w:rPr>
              <w:t xml:space="preserve">ش .ع.ع .30 </w:t>
            </w:r>
          </w:p>
        </w:tc>
      </w:tr>
      <w:tr w:rsidR="00EA4F08" w:rsidTr="00594D13">
        <w:tc>
          <w:tcPr>
            <w:tcW w:w="9923" w:type="dxa"/>
          </w:tcPr>
          <w:p w:rsidR="00EA4F08" w:rsidRPr="002467B5" w:rsidRDefault="009C2563"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376683" w:rsidTr="00594D13">
        <w:tc>
          <w:tcPr>
            <w:tcW w:w="9923" w:type="dxa"/>
            <w:tcBorders>
              <w:bottom w:val="single" w:sz="4" w:space="0" w:color="auto"/>
            </w:tcBorders>
          </w:tcPr>
          <w:p w:rsidR="00376683" w:rsidRPr="00837E11" w:rsidRDefault="00376683" w:rsidP="00C84617">
            <w:pPr>
              <w:pStyle w:val="explanatoryclause"/>
              <w:bidi/>
              <w:spacing w:after="0" w:line="300" w:lineRule="exact"/>
              <w:ind w:left="317" w:right="0" w:hanging="317"/>
              <w:rPr>
                <w:b/>
                <w:color w:val="000000"/>
                <w:sz w:val="28"/>
                <w:szCs w:val="28"/>
                <w:rtl/>
                <w:lang w:bidi="ar-IQ"/>
              </w:rPr>
            </w:pPr>
            <w:r w:rsidRPr="00837E11">
              <w:rPr>
                <w:rFonts w:hint="cs"/>
                <w:b/>
                <w:color w:val="000000"/>
                <w:sz w:val="28"/>
                <w:szCs w:val="28"/>
                <w:highlight w:val="yellow"/>
                <w:rtl/>
              </w:rPr>
              <w:lastRenderedPageBreak/>
              <w:t xml:space="preserve">تقديم قائمة باسماء واعداد العماله الاجنبيه المستخدمين لديها واختصاصتها المطلوبه (خبراء, فنين ,عماله ماهره ,معينين ) على ان ترسل شهادة خبراتهم ومؤهلاتهم الفنيه الى كل من وزارتي (الخارجيه والعمل والشؤون الاجتماعيه )لغرض تقويمها </w:t>
            </w:r>
            <w:r w:rsidR="004C49F7" w:rsidRPr="00837E11">
              <w:rPr>
                <w:rFonts w:hint="cs"/>
                <w:b/>
                <w:color w:val="000000"/>
                <w:sz w:val="28"/>
                <w:szCs w:val="28"/>
                <w:highlight w:val="yellow"/>
                <w:rtl/>
              </w:rPr>
              <w:t>على وفق القوانين والتعليمات ,مع الزام الشركات المتقدمه باستبدال  اي فرد ضمن الكادر الوارد اسمائهم في القوائم المشار اليها في تم رفضه من قبل الجهات ذات العلاقه .</w:t>
            </w:r>
          </w:p>
          <w:p w:rsidR="00837E11" w:rsidRDefault="00837E11" w:rsidP="00837E11">
            <w:pPr>
              <w:pStyle w:val="explanatoryclause"/>
              <w:bidi/>
              <w:spacing w:after="0" w:line="300" w:lineRule="exact"/>
              <w:ind w:left="317" w:right="0" w:hanging="317"/>
              <w:rPr>
                <w:b/>
                <w:color w:val="000000"/>
                <w:sz w:val="24"/>
                <w:szCs w:val="24"/>
                <w:rtl/>
                <w:lang w:bidi="ar-IQ"/>
              </w:rPr>
            </w:pPr>
          </w:p>
          <w:p w:rsidR="00837E11" w:rsidRDefault="00837E11" w:rsidP="00837E11">
            <w:pPr>
              <w:pStyle w:val="explanatoryclause"/>
              <w:bidi/>
              <w:spacing w:after="0" w:line="300" w:lineRule="exact"/>
              <w:ind w:left="317" w:right="0" w:hanging="317"/>
              <w:rPr>
                <w:b/>
                <w:color w:val="000000"/>
                <w:sz w:val="24"/>
                <w:szCs w:val="24"/>
                <w:rtl/>
                <w:lang w:bidi="ar-IQ"/>
              </w:rPr>
            </w:pPr>
          </w:p>
          <w:p w:rsidR="00837E11" w:rsidRPr="002467B5" w:rsidRDefault="00837E11" w:rsidP="00837E11">
            <w:pPr>
              <w:pStyle w:val="explanatoryclause"/>
              <w:bidi/>
              <w:spacing w:after="0" w:line="300" w:lineRule="exact"/>
              <w:ind w:left="317" w:right="0" w:hanging="317"/>
              <w:rPr>
                <w:b/>
                <w:color w:val="000000"/>
                <w:sz w:val="24"/>
                <w:szCs w:val="24"/>
                <w:rtl/>
                <w:lang w:bidi="ar-IQ"/>
              </w:rPr>
            </w:pPr>
          </w:p>
        </w:tc>
        <w:tc>
          <w:tcPr>
            <w:tcW w:w="1559" w:type="dxa"/>
            <w:tcBorders>
              <w:bottom w:val="single" w:sz="4" w:space="0" w:color="auto"/>
            </w:tcBorders>
          </w:tcPr>
          <w:p w:rsidR="00376683" w:rsidRPr="006F42FC" w:rsidRDefault="00376683" w:rsidP="009746A6">
            <w:pPr>
              <w:bidi/>
              <w:spacing w:after="200"/>
              <w:jc w:val="both"/>
              <w:rPr>
                <w:color w:val="000000"/>
                <w:szCs w:val="24"/>
                <w:rtl/>
              </w:rPr>
            </w:pPr>
          </w:p>
        </w:tc>
      </w:tr>
      <w:tr w:rsidR="00EA4F08" w:rsidTr="00594D13">
        <w:tc>
          <w:tcPr>
            <w:tcW w:w="11482" w:type="dxa"/>
            <w:gridSpan w:val="2"/>
            <w:tcBorders>
              <w:bottom w:val="nil"/>
            </w:tcBorders>
          </w:tcPr>
          <w:p w:rsidR="00EA4F08"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837E11" w:rsidRDefault="00837E11" w:rsidP="00594D13">
            <w:pPr>
              <w:jc w:val="center"/>
              <w:rPr>
                <w:bCs/>
                <w:color w:val="000000"/>
                <w:sz w:val="32"/>
                <w:szCs w:val="32"/>
                <w:lang w:bidi="ar-IQ"/>
              </w:rPr>
            </w:pPr>
          </w:p>
          <w:p w:rsidR="00837E11" w:rsidRPr="006F42FC" w:rsidRDefault="00837E11" w:rsidP="00594D13">
            <w:pPr>
              <w:jc w:val="center"/>
              <w:rPr>
                <w:bCs/>
                <w:color w:val="000000"/>
                <w:sz w:val="32"/>
                <w:szCs w:val="32"/>
                <w:lang w:bidi="ar-IQ"/>
              </w:rPr>
            </w:pP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9864E0">
            <w:pPr>
              <w:pStyle w:val="ListParagraph"/>
              <w:numPr>
                <w:ilvl w:val="0"/>
                <w:numId w:val="43"/>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9864E0">
            <w:pPr>
              <w:pStyle w:val="ListParagraph"/>
              <w:numPr>
                <w:ilvl w:val="0"/>
                <w:numId w:val="43"/>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9864E0">
            <w:pPr>
              <w:pStyle w:val="ListParagraph"/>
              <w:numPr>
                <w:ilvl w:val="0"/>
                <w:numId w:val="43"/>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9864E0">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lastRenderedPageBreak/>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9864E0">
            <w:pPr>
              <w:numPr>
                <w:ilvl w:val="0"/>
                <w:numId w:val="33"/>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lastRenderedPageBreak/>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43" w:name="_Toc324949586"/>
            <w:bookmarkStart w:id="44" w:name="_Toc327107709"/>
            <w:bookmarkStart w:id="45" w:name="_Toc327108189"/>
            <w:r w:rsidRPr="006F42FC">
              <w:rPr>
                <w:rFonts w:hint="cs"/>
                <w:b/>
                <w:bCs/>
                <w:color w:val="000000"/>
                <w:sz w:val="36"/>
                <w:szCs w:val="36"/>
                <w:rtl/>
              </w:rPr>
              <w:lastRenderedPageBreak/>
              <w:t xml:space="preserve">2. </w:t>
            </w:r>
            <w:r w:rsidRPr="006F42FC">
              <w:rPr>
                <w:b/>
                <w:bCs/>
                <w:color w:val="000000"/>
                <w:sz w:val="36"/>
                <w:szCs w:val="36"/>
              </w:rPr>
              <w:tab/>
            </w:r>
            <w:bookmarkEnd w:id="43"/>
            <w:bookmarkEnd w:id="44"/>
            <w:bookmarkEnd w:id="45"/>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lastRenderedPageBreak/>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2563" w:rsidRDefault="009C2563" w:rsidP="00400881">
      <w:pPr>
        <w:spacing w:after="0" w:line="240" w:lineRule="auto"/>
      </w:pPr>
      <w:r>
        <w:separator/>
      </w:r>
    </w:p>
  </w:endnote>
  <w:endnote w:type="continuationSeparator" w:id="0">
    <w:p w:rsidR="009C2563" w:rsidRDefault="009C2563"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802302" w:rsidRPr="00D1391E" w:rsidRDefault="00802302"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9F4146">
          <w:rPr>
            <w:noProof/>
            <w:sz w:val="24"/>
            <w:szCs w:val="24"/>
          </w:rPr>
          <w:t>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2563" w:rsidRDefault="009C2563" w:rsidP="00400881">
      <w:pPr>
        <w:spacing w:after="0" w:line="240" w:lineRule="auto"/>
      </w:pPr>
      <w:r>
        <w:separator/>
      </w:r>
    </w:p>
  </w:footnote>
  <w:footnote w:type="continuationSeparator" w:id="0">
    <w:p w:rsidR="009C2563" w:rsidRDefault="009C2563" w:rsidP="00400881">
      <w:pPr>
        <w:spacing w:after="0" w:line="240" w:lineRule="auto"/>
      </w:pPr>
      <w:r>
        <w:continuationSeparator/>
      </w:r>
    </w:p>
  </w:footnote>
  <w:footnote w:id="1">
    <w:p w:rsidR="00802302" w:rsidRPr="00E00D5D" w:rsidRDefault="00802302"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802302" w:rsidRPr="003D09C4" w:rsidRDefault="00802302"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302" w:rsidRDefault="00802302">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802302" w:rsidRDefault="0080230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302" w:rsidRDefault="00802302"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BE5FFE"/>
    <w:multiLevelType w:val="hybridMultilevel"/>
    <w:tmpl w:val="D050020E"/>
    <w:lvl w:ilvl="0" w:tplc="BF6C3340">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5">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6">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0">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1">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4">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6">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17">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9">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23">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CAA3229"/>
    <w:multiLevelType w:val="hybridMultilevel"/>
    <w:tmpl w:val="02F23C6A"/>
    <w:lvl w:ilvl="0" w:tplc="771E48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9">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1">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2">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3">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CA833B7"/>
    <w:multiLevelType w:val="hybridMultilevel"/>
    <w:tmpl w:val="D5EA1460"/>
    <w:lvl w:ilvl="0" w:tplc="CCE4F9B4">
      <w:start w:val="1"/>
      <w:numFmt w:val="decimal"/>
      <w:lvlText w:val="%1-"/>
      <w:lvlJc w:val="left"/>
      <w:pPr>
        <w:ind w:left="720" w:hanging="360"/>
      </w:pPr>
      <w:rPr>
        <w:rFonts w:hint="default"/>
      </w:rPr>
    </w:lvl>
    <w:lvl w:ilvl="1" w:tplc="02E8C12C">
      <w:start w:val="3"/>
      <w:numFmt w:val="decimal"/>
      <w:lvlText w:val="%2-"/>
      <w:lvlJc w:val="left"/>
      <w:pPr>
        <w:tabs>
          <w:tab w:val="num" w:pos="1440"/>
        </w:tabs>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FF315BE"/>
    <w:multiLevelType w:val="hybridMultilevel"/>
    <w:tmpl w:val="9A3EC970"/>
    <w:lvl w:ilvl="0" w:tplc="432672E2">
      <w:numFmt w:val="bullet"/>
      <w:lvlText w:val="-"/>
      <w:lvlJc w:val="left"/>
      <w:pPr>
        <w:ind w:left="720" w:hanging="360"/>
      </w:pPr>
      <w:rPr>
        <w:rFonts w:ascii="Arial" w:eastAsia="Calibri" w:hAnsi="Arial" w:cs="Arial" w:hint="default"/>
        <w:lang w:bidi="ar-IQ"/>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4A5252E"/>
    <w:multiLevelType w:val="hybridMultilevel"/>
    <w:tmpl w:val="D5C8121A"/>
    <w:lvl w:ilvl="0" w:tplc="5010DD1A">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9CE201E"/>
    <w:multiLevelType w:val="hybridMultilevel"/>
    <w:tmpl w:val="7108C286"/>
    <w:lvl w:ilvl="0" w:tplc="590C80AA">
      <w:start w:val="1"/>
      <w:numFmt w:val="decimal"/>
      <w:lvlText w:val="%1-"/>
      <w:lvlJc w:val="left"/>
      <w:pPr>
        <w:ind w:left="720" w:hanging="360"/>
      </w:pPr>
      <w:rPr>
        <w:rFonts w:asciiTheme="minorHAnsi" w:eastAsiaTheme="minorHAnsi" w:hAnsiTheme="minorHAnsi" w:cstheme="minorBidi"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4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1">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3">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54">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5">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57">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58">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9">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60">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1">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nsid w:val="6FF561AA"/>
    <w:multiLevelType w:val="hybridMultilevel"/>
    <w:tmpl w:val="EB5E0066"/>
    <w:lvl w:ilvl="0" w:tplc="80C6C7F0">
      <w:start w:val="1"/>
      <w:numFmt w:val="decimal"/>
      <w:lvlText w:val="%1."/>
      <w:lvlJc w:val="left"/>
      <w:pPr>
        <w:tabs>
          <w:tab w:val="num" w:pos="720"/>
        </w:tabs>
        <w:ind w:left="720" w:hanging="360"/>
      </w:pPr>
      <w:rPr>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6">
    <w:nsid w:val="74360C69"/>
    <w:multiLevelType w:val="hybridMultilevel"/>
    <w:tmpl w:val="3A205C02"/>
    <w:lvl w:ilvl="0" w:tplc="9350E248">
      <w:start w:val="1"/>
      <w:numFmt w:val="decimal"/>
      <w:lvlText w:val="%1."/>
      <w:lvlJc w:val="left"/>
      <w:pPr>
        <w:tabs>
          <w:tab w:val="num" w:pos="502"/>
        </w:tabs>
        <w:ind w:left="502" w:hanging="360"/>
      </w:pPr>
      <w:rPr>
        <w:rFonts w:hint="default"/>
        <w:b/>
        <w:bCs/>
        <w:sz w:val="24"/>
        <w:szCs w:val="24"/>
        <w:lang w:val="en-US"/>
      </w:rPr>
    </w:lvl>
    <w:lvl w:ilvl="1" w:tplc="08090003" w:tentative="1">
      <w:start w:val="1"/>
      <w:numFmt w:val="bullet"/>
      <w:lvlText w:val="o"/>
      <w:lvlJc w:val="left"/>
      <w:pPr>
        <w:tabs>
          <w:tab w:val="num" w:pos="1402"/>
        </w:tabs>
        <w:ind w:left="1402" w:hanging="360"/>
      </w:pPr>
      <w:rPr>
        <w:rFonts w:ascii="Courier New" w:hAnsi="Courier New" w:cs="Courier New" w:hint="default"/>
      </w:rPr>
    </w:lvl>
    <w:lvl w:ilvl="2" w:tplc="08090005" w:tentative="1">
      <w:start w:val="1"/>
      <w:numFmt w:val="bullet"/>
      <w:lvlText w:val=""/>
      <w:lvlJc w:val="left"/>
      <w:pPr>
        <w:tabs>
          <w:tab w:val="num" w:pos="2122"/>
        </w:tabs>
        <w:ind w:left="2122" w:hanging="360"/>
      </w:pPr>
      <w:rPr>
        <w:rFonts w:ascii="Wingdings" w:hAnsi="Wingdings" w:hint="default"/>
      </w:rPr>
    </w:lvl>
    <w:lvl w:ilvl="3" w:tplc="08090001" w:tentative="1">
      <w:start w:val="1"/>
      <w:numFmt w:val="bullet"/>
      <w:lvlText w:val=""/>
      <w:lvlJc w:val="left"/>
      <w:pPr>
        <w:tabs>
          <w:tab w:val="num" w:pos="2842"/>
        </w:tabs>
        <w:ind w:left="2842" w:hanging="360"/>
      </w:pPr>
      <w:rPr>
        <w:rFonts w:ascii="Symbol" w:hAnsi="Symbol" w:hint="default"/>
      </w:rPr>
    </w:lvl>
    <w:lvl w:ilvl="4" w:tplc="08090003" w:tentative="1">
      <w:start w:val="1"/>
      <w:numFmt w:val="bullet"/>
      <w:lvlText w:val="o"/>
      <w:lvlJc w:val="left"/>
      <w:pPr>
        <w:tabs>
          <w:tab w:val="num" w:pos="3562"/>
        </w:tabs>
        <w:ind w:left="3562" w:hanging="360"/>
      </w:pPr>
      <w:rPr>
        <w:rFonts w:ascii="Courier New" w:hAnsi="Courier New" w:cs="Courier New" w:hint="default"/>
      </w:rPr>
    </w:lvl>
    <w:lvl w:ilvl="5" w:tplc="08090005" w:tentative="1">
      <w:start w:val="1"/>
      <w:numFmt w:val="bullet"/>
      <w:lvlText w:val=""/>
      <w:lvlJc w:val="left"/>
      <w:pPr>
        <w:tabs>
          <w:tab w:val="num" w:pos="4282"/>
        </w:tabs>
        <w:ind w:left="4282" w:hanging="360"/>
      </w:pPr>
      <w:rPr>
        <w:rFonts w:ascii="Wingdings" w:hAnsi="Wingdings" w:hint="default"/>
      </w:rPr>
    </w:lvl>
    <w:lvl w:ilvl="6" w:tplc="08090001" w:tentative="1">
      <w:start w:val="1"/>
      <w:numFmt w:val="bullet"/>
      <w:lvlText w:val=""/>
      <w:lvlJc w:val="left"/>
      <w:pPr>
        <w:tabs>
          <w:tab w:val="num" w:pos="5002"/>
        </w:tabs>
        <w:ind w:left="5002" w:hanging="360"/>
      </w:pPr>
      <w:rPr>
        <w:rFonts w:ascii="Symbol" w:hAnsi="Symbol" w:hint="default"/>
      </w:rPr>
    </w:lvl>
    <w:lvl w:ilvl="7" w:tplc="08090003" w:tentative="1">
      <w:start w:val="1"/>
      <w:numFmt w:val="bullet"/>
      <w:lvlText w:val="o"/>
      <w:lvlJc w:val="left"/>
      <w:pPr>
        <w:tabs>
          <w:tab w:val="num" w:pos="5722"/>
        </w:tabs>
        <w:ind w:left="5722" w:hanging="360"/>
      </w:pPr>
      <w:rPr>
        <w:rFonts w:ascii="Courier New" w:hAnsi="Courier New" w:cs="Courier New" w:hint="default"/>
      </w:rPr>
    </w:lvl>
    <w:lvl w:ilvl="8" w:tplc="08090005" w:tentative="1">
      <w:start w:val="1"/>
      <w:numFmt w:val="bullet"/>
      <w:lvlText w:val=""/>
      <w:lvlJc w:val="left"/>
      <w:pPr>
        <w:tabs>
          <w:tab w:val="num" w:pos="6442"/>
        </w:tabs>
        <w:ind w:left="6442" w:hanging="360"/>
      </w:pPr>
      <w:rPr>
        <w:rFonts w:ascii="Wingdings" w:hAnsi="Wingdings" w:hint="default"/>
      </w:rPr>
    </w:lvl>
  </w:abstractNum>
  <w:abstractNum w:abstractNumId="67">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69">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2"/>
  </w:num>
  <w:num w:numId="2">
    <w:abstractNumId w:val="9"/>
  </w:num>
  <w:num w:numId="3">
    <w:abstractNumId w:val="19"/>
  </w:num>
  <w:num w:numId="4">
    <w:abstractNumId w:val="11"/>
  </w:num>
  <w:num w:numId="5">
    <w:abstractNumId w:val="2"/>
  </w:num>
  <w:num w:numId="6">
    <w:abstractNumId w:val="41"/>
  </w:num>
  <w:num w:numId="7">
    <w:abstractNumId w:val="39"/>
  </w:num>
  <w:num w:numId="8">
    <w:abstractNumId w:val="21"/>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num>
  <w:num w:numId="11">
    <w:abstractNumId w:val="50"/>
  </w:num>
  <w:num w:numId="12">
    <w:abstractNumId w:val="0"/>
  </w:num>
  <w:num w:numId="13">
    <w:abstractNumId w:val="38"/>
  </w:num>
  <w:num w:numId="14">
    <w:abstractNumId w:val="55"/>
  </w:num>
  <w:num w:numId="15">
    <w:abstractNumId w:val="47"/>
  </w:num>
  <w:num w:numId="16">
    <w:abstractNumId w:val="32"/>
  </w:num>
  <w:num w:numId="17">
    <w:abstractNumId w:val="18"/>
  </w:num>
  <w:num w:numId="18">
    <w:abstractNumId w:val="60"/>
  </w:num>
  <w:num w:numId="19">
    <w:abstractNumId w:val="15"/>
  </w:num>
  <w:num w:numId="20">
    <w:abstractNumId w:val="53"/>
  </w:num>
  <w:num w:numId="21">
    <w:abstractNumId w:val="68"/>
  </w:num>
  <w:num w:numId="22">
    <w:abstractNumId w:val="13"/>
  </w:num>
  <w:num w:numId="23">
    <w:abstractNumId w:val="56"/>
  </w:num>
  <w:num w:numId="24">
    <w:abstractNumId w:val="22"/>
  </w:num>
  <w:num w:numId="25">
    <w:abstractNumId w:val="6"/>
  </w:num>
  <w:num w:numId="26">
    <w:abstractNumId w:val="35"/>
  </w:num>
  <w:num w:numId="27">
    <w:abstractNumId w:val="67"/>
  </w:num>
  <w:num w:numId="28">
    <w:abstractNumId w:val="43"/>
  </w:num>
  <w:num w:numId="29">
    <w:abstractNumId w:val="4"/>
  </w:num>
  <w:num w:numId="30">
    <w:abstractNumId w:val="42"/>
  </w:num>
  <w:num w:numId="31">
    <w:abstractNumId w:val="46"/>
  </w:num>
  <w:num w:numId="32">
    <w:abstractNumId w:val="49"/>
  </w:num>
  <w:num w:numId="33">
    <w:abstractNumId w:val="69"/>
  </w:num>
  <w:num w:numId="34">
    <w:abstractNumId w:val="65"/>
  </w:num>
  <w:num w:numId="35">
    <w:abstractNumId w:val="52"/>
  </w:num>
  <w:num w:numId="36">
    <w:abstractNumId w:val="17"/>
  </w:num>
  <w:num w:numId="37">
    <w:abstractNumId w:val="3"/>
  </w:num>
  <w:num w:numId="38">
    <w:abstractNumId w:val="10"/>
  </w:num>
  <w:num w:numId="39">
    <w:abstractNumId w:val="45"/>
  </w:num>
  <w:num w:numId="40">
    <w:abstractNumId w:val="59"/>
  </w:num>
  <w:num w:numId="41">
    <w:abstractNumId w:val="37"/>
  </w:num>
  <w:num w:numId="42">
    <w:abstractNumId w:val="58"/>
  </w:num>
  <w:num w:numId="43">
    <w:abstractNumId w:val="61"/>
  </w:num>
  <w:num w:numId="44">
    <w:abstractNumId w:val="33"/>
  </w:num>
  <w:num w:numId="45">
    <w:abstractNumId w:val="64"/>
  </w:num>
  <w:num w:numId="46">
    <w:abstractNumId w:val="28"/>
  </w:num>
  <w:num w:numId="47">
    <w:abstractNumId w:val="16"/>
  </w:num>
  <w:num w:numId="48">
    <w:abstractNumId w:val="7"/>
  </w:num>
  <w:num w:numId="49">
    <w:abstractNumId w:val="51"/>
  </w:num>
  <w:num w:numId="50">
    <w:abstractNumId w:val="23"/>
  </w:num>
  <w:num w:numId="51">
    <w:abstractNumId w:val="26"/>
  </w:num>
  <w:num w:numId="52">
    <w:abstractNumId w:val="29"/>
  </w:num>
  <w:num w:numId="53">
    <w:abstractNumId w:val="20"/>
  </w:num>
  <w:num w:numId="54">
    <w:abstractNumId w:val="25"/>
  </w:num>
  <w:num w:numId="55">
    <w:abstractNumId w:val="8"/>
  </w:num>
  <w:num w:numId="56">
    <w:abstractNumId w:val="5"/>
  </w:num>
  <w:num w:numId="57">
    <w:abstractNumId w:val="1"/>
  </w:num>
  <w:num w:numId="58">
    <w:abstractNumId w:val="12"/>
  </w:num>
  <w:num w:numId="59">
    <w:abstractNumId w:val="54"/>
  </w:num>
  <w:num w:numId="60">
    <w:abstractNumId w:val="57"/>
  </w:num>
  <w:num w:numId="61">
    <w:abstractNumId w:val="31"/>
  </w:num>
  <w:num w:numId="62">
    <w:abstractNumId w:val="14"/>
  </w:num>
  <w:num w:numId="63">
    <w:abstractNumId w:val="48"/>
  </w:num>
  <w:num w:numId="64">
    <w:abstractNumId w:val="44"/>
  </w:num>
  <w:num w:numId="65">
    <w:abstractNumId w:val="66"/>
  </w:num>
  <w:num w:numId="66">
    <w:abstractNumId w:val="34"/>
  </w:num>
  <w:num w:numId="67">
    <w:abstractNumId w:val="40"/>
  </w:num>
  <w:num w:numId="68">
    <w:abstractNumId w:val="63"/>
  </w:num>
  <w:num w:numId="69">
    <w:abstractNumId w:val="36"/>
  </w:num>
  <w:num w:numId="70">
    <w:abstractNumId w:val="24"/>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1E45"/>
    <w:rsid w:val="00004E23"/>
    <w:rsid w:val="000072E2"/>
    <w:rsid w:val="000073C2"/>
    <w:rsid w:val="000076DE"/>
    <w:rsid w:val="00011976"/>
    <w:rsid w:val="000124A3"/>
    <w:rsid w:val="000135F5"/>
    <w:rsid w:val="000159DC"/>
    <w:rsid w:val="00016B82"/>
    <w:rsid w:val="00017CE2"/>
    <w:rsid w:val="00023326"/>
    <w:rsid w:val="000268D4"/>
    <w:rsid w:val="000307E9"/>
    <w:rsid w:val="00030D1F"/>
    <w:rsid w:val="00031EB0"/>
    <w:rsid w:val="00035364"/>
    <w:rsid w:val="00047C03"/>
    <w:rsid w:val="00052796"/>
    <w:rsid w:val="00056AA6"/>
    <w:rsid w:val="00060393"/>
    <w:rsid w:val="000605CD"/>
    <w:rsid w:val="000624B4"/>
    <w:rsid w:val="000663D3"/>
    <w:rsid w:val="0006678F"/>
    <w:rsid w:val="00070B2F"/>
    <w:rsid w:val="000716AB"/>
    <w:rsid w:val="00072DA5"/>
    <w:rsid w:val="00073752"/>
    <w:rsid w:val="00074B65"/>
    <w:rsid w:val="00077452"/>
    <w:rsid w:val="000812B6"/>
    <w:rsid w:val="000830BE"/>
    <w:rsid w:val="00084381"/>
    <w:rsid w:val="00085210"/>
    <w:rsid w:val="00085685"/>
    <w:rsid w:val="00091AE6"/>
    <w:rsid w:val="000A242E"/>
    <w:rsid w:val="000A5161"/>
    <w:rsid w:val="000B20E7"/>
    <w:rsid w:val="000C2CF7"/>
    <w:rsid w:val="000C5666"/>
    <w:rsid w:val="000C7EC0"/>
    <w:rsid w:val="000D0621"/>
    <w:rsid w:val="000D27E4"/>
    <w:rsid w:val="000D7522"/>
    <w:rsid w:val="000E0279"/>
    <w:rsid w:val="000E311B"/>
    <w:rsid w:val="000E4931"/>
    <w:rsid w:val="000F0D1B"/>
    <w:rsid w:val="000F3084"/>
    <w:rsid w:val="000F6E04"/>
    <w:rsid w:val="000F7D1B"/>
    <w:rsid w:val="00101766"/>
    <w:rsid w:val="00104534"/>
    <w:rsid w:val="00105A25"/>
    <w:rsid w:val="0010764E"/>
    <w:rsid w:val="00111594"/>
    <w:rsid w:val="00111CE2"/>
    <w:rsid w:val="00113574"/>
    <w:rsid w:val="0011589A"/>
    <w:rsid w:val="00117112"/>
    <w:rsid w:val="00117FAD"/>
    <w:rsid w:val="00120DE8"/>
    <w:rsid w:val="00122B51"/>
    <w:rsid w:val="00126EDB"/>
    <w:rsid w:val="00127717"/>
    <w:rsid w:val="00130568"/>
    <w:rsid w:val="001314A2"/>
    <w:rsid w:val="001319A5"/>
    <w:rsid w:val="00137410"/>
    <w:rsid w:val="00140A51"/>
    <w:rsid w:val="00141DEF"/>
    <w:rsid w:val="00142F4F"/>
    <w:rsid w:val="00143642"/>
    <w:rsid w:val="00145566"/>
    <w:rsid w:val="00147776"/>
    <w:rsid w:val="00147A8A"/>
    <w:rsid w:val="001521EB"/>
    <w:rsid w:val="00155646"/>
    <w:rsid w:val="001578F4"/>
    <w:rsid w:val="001603A3"/>
    <w:rsid w:val="00160623"/>
    <w:rsid w:val="00162610"/>
    <w:rsid w:val="00166D84"/>
    <w:rsid w:val="00167B2D"/>
    <w:rsid w:val="0017158E"/>
    <w:rsid w:val="001739E9"/>
    <w:rsid w:val="00174FE8"/>
    <w:rsid w:val="00176901"/>
    <w:rsid w:val="00177D3E"/>
    <w:rsid w:val="0018104A"/>
    <w:rsid w:val="001816B9"/>
    <w:rsid w:val="00181F56"/>
    <w:rsid w:val="0018294B"/>
    <w:rsid w:val="00182FE2"/>
    <w:rsid w:val="001832B7"/>
    <w:rsid w:val="00186321"/>
    <w:rsid w:val="00186A7A"/>
    <w:rsid w:val="001969BC"/>
    <w:rsid w:val="001A0835"/>
    <w:rsid w:val="001A4288"/>
    <w:rsid w:val="001B490F"/>
    <w:rsid w:val="001B5897"/>
    <w:rsid w:val="001B687B"/>
    <w:rsid w:val="001C02C0"/>
    <w:rsid w:val="001C1E8C"/>
    <w:rsid w:val="001C351E"/>
    <w:rsid w:val="001D17C5"/>
    <w:rsid w:val="001D18A5"/>
    <w:rsid w:val="001D4346"/>
    <w:rsid w:val="001D4BE6"/>
    <w:rsid w:val="001E1D34"/>
    <w:rsid w:val="001E2723"/>
    <w:rsid w:val="001F0347"/>
    <w:rsid w:val="001F0C90"/>
    <w:rsid w:val="001F39A8"/>
    <w:rsid w:val="001F4EA1"/>
    <w:rsid w:val="001F762C"/>
    <w:rsid w:val="00200D21"/>
    <w:rsid w:val="0020508D"/>
    <w:rsid w:val="002069D4"/>
    <w:rsid w:val="002121FC"/>
    <w:rsid w:val="00212EFA"/>
    <w:rsid w:val="00212FFB"/>
    <w:rsid w:val="00214234"/>
    <w:rsid w:val="0021796A"/>
    <w:rsid w:val="002222A2"/>
    <w:rsid w:val="00222E8E"/>
    <w:rsid w:val="002238D9"/>
    <w:rsid w:val="00227662"/>
    <w:rsid w:val="00230AAC"/>
    <w:rsid w:val="00232FD1"/>
    <w:rsid w:val="002412C0"/>
    <w:rsid w:val="00244BE4"/>
    <w:rsid w:val="002458C6"/>
    <w:rsid w:val="002467B5"/>
    <w:rsid w:val="002473B3"/>
    <w:rsid w:val="00250686"/>
    <w:rsid w:val="002516D1"/>
    <w:rsid w:val="00254F3E"/>
    <w:rsid w:val="00266537"/>
    <w:rsid w:val="00267A02"/>
    <w:rsid w:val="00271910"/>
    <w:rsid w:val="00274706"/>
    <w:rsid w:val="002800C9"/>
    <w:rsid w:val="0028343A"/>
    <w:rsid w:val="0028405F"/>
    <w:rsid w:val="00287D79"/>
    <w:rsid w:val="00292406"/>
    <w:rsid w:val="0029249C"/>
    <w:rsid w:val="00292A7E"/>
    <w:rsid w:val="00293EBA"/>
    <w:rsid w:val="002945B4"/>
    <w:rsid w:val="00294BCF"/>
    <w:rsid w:val="002A17CC"/>
    <w:rsid w:val="002A2C1C"/>
    <w:rsid w:val="002A2D33"/>
    <w:rsid w:val="002A6229"/>
    <w:rsid w:val="002A6643"/>
    <w:rsid w:val="002A69B6"/>
    <w:rsid w:val="002B0E81"/>
    <w:rsid w:val="002B2551"/>
    <w:rsid w:val="002B28C8"/>
    <w:rsid w:val="002B32F5"/>
    <w:rsid w:val="002B6B98"/>
    <w:rsid w:val="002B7AF9"/>
    <w:rsid w:val="002C0BDB"/>
    <w:rsid w:val="002C5E16"/>
    <w:rsid w:val="002D3D23"/>
    <w:rsid w:val="002D467D"/>
    <w:rsid w:val="002D4EAB"/>
    <w:rsid w:val="002D5068"/>
    <w:rsid w:val="002E3701"/>
    <w:rsid w:val="002F062E"/>
    <w:rsid w:val="002F276D"/>
    <w:rsid w:val="002F5BB0"/>
    <w:rsid w:val="00302DD5"/>
    <w:rsid w:val="00304FC3"/>
    <w:rsid w:val="003065AF"/>
    <w:rsid w:val="003100B9"/>
    <w:rsid w:val="003129C7"/>
    <w:rsid w:val="00315D4E"/>
    <w:rsid w:val="003166FC"/>
    <w:rsid w:val="00317657"/>
    <w:rsid w:val="00320E20"/>
    <w:rsid w:val="00324B49"/>
    <w:rsid w:val="00327B88"/>
    <w:rsid w:val="003327CF"/>
    <w:rsid w:val="00334C8B"/>
    <w:rsid w:val="00336123"/>
    <w:rsid w:val="003366F2"/>
    <w:rsid w:val="003379B2"/>
    <w:rsid w:val="00341EAC"/>
    <w:rsid w:val="003425E8"/>
    <w:rsid w:val="00343558"/>
    <w:rsid w:val="0034642A"/>
    <w:rsid w:val="003479EF"/>
    <w:rsid w:val="00347CEE"/>
    <w:rsid w:val="00350988"/>
    <w:rsid w:val="0035287E"/>
    <w:rsid w:val="00354879"/>
    <w:rsid w:val="003572C1"/>
    <w:rsid w:val="00361921"/>
    <w:rsid w:val="00364598"/>
    <w:rsid w:val="00365F5C"/>
    <w:rsid w:val="00366FF7"/>
    <w:rsid w:val="0036722A"/>
    <w:rsid w:val="00371373"/>
    <w:rsid w:val="00371BCD"/>
    <w:rsid w:val="00372072"/>
    <w:rsid w:val="00375559"/>
    <w:rsid w:val="00375CC9"/>
    <w:rsid w:val="00376683"/>
    <w:rsid w:val="00381E6B"/>
    <w:rsid w:val="00382749"/>
    <w:rsid w:val="00383658"/>
    <w:rsid w:val="00383EC6"/>
    <w:rsid w:val="003848C5"/>
    <w:rsid w:val="00384BD0"/>
    <w:rsid w:val="00387746"/>
    <w:rsid w:val="0039115E"/>
    <w:rsid w:val="00395F95"/>
    <w:rsid w:val="003A010C"/>
    <w:rsid w:val="003A2AEA"/>
    <w:rsid w:val="003A2CDE"/>
    <w:rsid w:val="003A35B1"/>
    <w:rsid w:val="003A4936"/>
    <w:rsid w:val="003A6E0C"/>
    <w:rsid w:val="003A7B7D"/>
    <w:rsid w:val="003B002A"/>
    <w:rsid w:val="003B094A"/>
    <w:rsid w:val="003B1D3F"/>
    <w:rsid w:val="003B3AD3"/>
    <w:rsid w:val="003B4371"/>
    <w:rsid w:val="003B5CCC"/>
    <w:rsid w:val="003B7DDD"/>
    <w:rsid w:val="003C0946"/>
    <w:rsid w:val="003C0EBF"/>
    <w:rsid w:val="003C204F"/>
    <w:rsid w:val="003C27BF"/>
    <w:rsid w:val="003C421B"/>
    <w:rsid w:val="003C7894"/>
    <w:rsid w:val="003D4B98"/>
    <w:rsid w:val="003D612F"/>
    <w:rsid w:val="003D625D"/>
    <w:rsid w:val="003D6360"/>
    <w:rsid w:val="003D6DA6"/>
    <w:rsid w:val="003E0264"/>
    <w:rsid w:val="003E0A83"/>
    <w:rsid w:val="003E1970"/>
    <w:rsid w:val="003E38E9"/>
    <w:rsid w:val="003E66F8"/>
    <w:rsid w:val="003E687C"/>
    <w:rsid w:val="003F2E48"/>
    <w:rsid w:val="00400881"/>
    <w:rsid w:val="00401340"/>
    <w:rsid w:val="00403D82"/>
    <w:rsid w:val="0040690A"/>
    <w:rsid w:val="00407876"/>
    <w:rsid w:val="00410331"/>
    <w:rsid w:val="004106A6"/>
    <w:rsid w:val="00411FFA"/>
    <w:rsid w:val="0041770D"/>
    <w:rsid w:val="004213D9"/>
    <w:rsid w:val="00422347"/>
    <w:rsid w:val="00422E03"/>
    <w:rsid w:val="00423A0D"/>
    <w:rsid w:val="00423BA2"/>
    <w:rsid w:val="004245C3"/>
    <w:rsid w:val="00425B86"/>
    <w:rsid w:val="00426E31"/>
    <w:rsid w:val="00430346"/>
    <w:rsid w:val="00433CF8"/>
    <w:rsid w:val="00437494"/>
    <w:rsid w:val="00440DFE"/>
    <w:rsid w:val="00441CBD"/>
    <w:rsid w:val="004453A5"/>
    <w:rsid w:val="00445776"/>
    <w:rsid w:val="00447CB9"/>
    <w:rsid w:val="00453D0A"/>
    <w:rsid w:val="00462C23"/>
    <w:rsid w:val="00463221"/>
    <w:rsid w:val="00463D5C"/>
    <w:rsid w:val="00464864"/>
    <w:rsid w:val="004673F4"/>
    <w:rsid w:val="004702A8"/>
    <w:rsid w:val="00470ED1"/>
    <w:rsid w:val="0047398A"/>
    <w:rsid w:val="0047562E"/>
    <w:rsid w:val="00477221"/>
    <w:rsid w:val="0048282B"/>
    <w:rsid w:val="00482A5E"/>
    <w:rsid w:val="00484A3C"/>
    <w:rsid w:val="00485B85"/>
    <w:rsid w:val="00485C26"/>
    <w:rsid w:val="00493564"/>
    <w:rsid w:val="00494EC7"/>
    <w:rsid w:val="004A1627"/>
    <w:rsid w:val="004A2ED0"/>
    <w:rsid w:val="004A47B5"/>
    <w:rsid w:val="004A4BE4"/>
    <w:rsid w:val="004A70C5"/>
    <w:rsid w:val="004B0571"/>
    <w:rsid w:val="004B10AF"/>
    <w:rsid w:val="004B20FB"/>
    <w:rsid w:val="004B2569"/>
    <w:rsid w:val="004B36A9"/>
    <w:rsid w:val="004C2260"/>
    <w:rsid w:val="004C3067"/>
    <w:rsid w:val="004C32C6"/>
    <w:rsid w:val="004C4232"/>
    <w:rsid w:val="004C49F7"/>
    <w:rsid w:val="004C69C6"/>
    <w:rsid w:val="004C69F8"/>
    <w:rsid w:val="004D038F"/>
    <w:rsid w:val="004D3445"/>
    <w:rsid w:val="004D5795"/>
    <w:rsid w:val="004E0A90"/>
    <w:rsid w:val="004E2112"/>
    <w:rsid w:val="004E2D97"/>
    <w:rsid w:val="004E347D"/>
    <w:rsid w:val="004E3B13"/>
    <w:rsid w:val="004E554F"/>
    <w:rsid w:val="004E6B5F"/>
    <w:rsid w:val="004F2195"/>
    <w:rsid w:val="004F469D"/>
    <w:rsid w:val="004F7417"/>
    <w:rsid w:val="004F76B1"/>
    <w:rsid w:val="004F799E"/>
    <w:rsid w:val="0050126E"/>
    <w:rsid w:val="00501BA8"/>
    <w:rsid w:val="00502429"/>
    <w:rsid w:val="0050346C"/>
    <w:rsid w:val="00503750"/>
    <w:rsid w:val="00504105"/>
    <w:rsid w:val="00504239"/>
    <w:rsid w:val="00504DA0"/>
    <w:rsid w:val="00504E2D"/>
    <w:rsid w:val="005057B9"/>
    <w:rsid w:val="00511DB3"/>
    <w:rsid w:val="00515868"/>
    <w:rsid w:val="00523C07"/>
    <w:rsid w:val="00524619"/>
    <w:rsid w:val="005257F0"/>
    <w:rsid w:val="005267E9"/>
    <w:rsid w:val="00527ADB"/>
    <w:rsid w:val="00531EEE"/>
    <w:rsid w:val="00533C6F"/>
    <w:rsid w:val="00533CF4"/>
    <w:rsid w:val="0053566D"/>
    <w:rsid w:val="005368D7"/>
    <w:rsid w:val="005376EF"/>
    <w:rsid w:val="00537B59"/>
    <w:rsid w:val="00546C5C"/>
    <w:rsid w:val="00547640"/>
    <w:rsid w:val="00557302"/>
    <w:rsid w:val="00560DB6"/>
    <w:rsid w:val="00561314"/>
    <w:rsid w:val="00561681"/>
    <w:rsid w:val="00561CEB"/>
    <w:rsid w:val="00571D6C"/>
    <w:rsid w:val="00572689"/>
    <w:rsid w:val="00574CA6"/>
    <w:rsid w:val="00575A5B"/>
    <w:rsid w:val="00581498"/>
    <w:rsid w:val="0058354E"/>
    <w:rsid w:val="00585015"/>
    <w:rsid w:val="0058642C"/>
    <w:rsid w:val="00587585"/>
    <w:rsid w:val="00587C45"/>
    <w:rsid w:val="00593E2C"/>
    <w:rsid w:val="00594D13"/>
    <w:rsid w:val="00596EC1"/>
    <w:rsid w:val="005A09DD"/>
    <w:rsid w:val="005A2DDF"/>
    <w:rsid w:val="005A6216"/>
    <w:rsid w:val="005A628B"/>
    <w:rsid w:val="005A6648"/>
    <w:rsid w:val="005B05F9"/>
    <w:rsid w:val="005B33C3"/>
    <w:rsid w:val="005B3C7B"/>
    <w:rsid w:val="005B402F"/>
    <w:rsid w:val="005B77E7"/>
    <w:rsid w:val="005C1E2B"/>
    <w:rsid w:val="005C42E8"/>
    <w:rsid w:val="005C647C"/>
    <w:rsid w:val="005C6801"/>
    <w:rsid w:val="005C69EC"/>
    <w:rsid w:val="005D6D94"/>
    <w:rsid w:val="005E2825"/>
    <w:rsid w:val="005E66BE"/>
    <w:rsid w:val="00600934"/>
    <w:rsid w:val="00601B5C"/>
    <w:rsid w:val="0060353D"/>
    <w:rsid w:val="0060478D"/>
    <w:rsid w:val="00607F76"/>
    <w:rsid w:val="006115F5"/>
    <w:rsid w:val="00611845"/>
    <w:rsid w:val="006123E0"/>
    <w:rsid w:val="00627A0C"/>
    <w:rsid w:val="00631B1A"/>
    <w:rsid w:val="00631C62"/>
    <w:rsid w:val="006334E1"/>
    <w:rsid w:val="00635627"/>
    <w:rsid w:val="0063575B"/>
    <w:rsid w:val="00636912"/>
    <w:rsid w:val="00636A7D"/>
    <w:rsid w:val="0064199C"/>
    <w:rsid w:val="00641DE9"/>
    <w:rsid w:val="00642749"/>
    <w:rsid w:val="006435DC"/>
    <w:rsid w:val="006436F0"/>
    <w:rsid w:val="0064382B"/>
    <w:rsid w:val="00644B3F"/>
    <w:rsid w:val="00647667"/>
    <w:rsid w:val="00647999"/>
    <w:rsid w:val="00651709"/>
    <w:rsid w:val="006558A7"/>
    <w:rsid w:val="00660A5D"/>
    <w:rsid w:val="00660B81"/>
    <w:rsid w:val="0066128F"/>
    <w:rsid w:val="00665EF8"/>
    <w:rsid w:val="006672AE"/>
    <w:rsid w:val="006779EB"/>
    <w:rsid w:val="00680FF7"/>
    <w:rsid w:val="00682F5F"/>
    <w:rsid w:val="0068511C"/>
    <w:rsid w:val="00685B9F"/>
    <w:rsid w:val="00685D78"/>
    <w:rsid w:val="006865FC"/>
    <w:rsid w:val="00694C57"/>
    <w:rsid w:val="006970DA"/>
    <w:rsid w:val="0069719F"/>
    <w:rsid w:val="006A0506"/>
    <w:rsid w:val="006A39D1"/>
    <w:rsid w:val="006A453B"/>
    <w:rsid w:val="006B0652"/>
    <w:rsid w:val="006B0A94"/>
    <w:rsid w:val="006C2D10"/>
    <w:rsid w:val="006C388F"/>
    <w:rsid w:val="006D0532"/>
    <w:rsid w:val="006D28F5"/>
    <w:rsid w:val="006D297D"/>
    <w:rsid w:val="006D2B1F"/>
    <w:rsid w:val="006E1346"/>
    <w:rsid w:val="006E1E06"/>
    <w:rsid w:val="006E2F17"/>
    <w:rsid w:val="006E4937"/>
    <w:rsid w:val="006F20C3"/>
    <w:rsid w:val="006F2F31"/>
    <w:rsid w:val="00703721"/>
    <w:rsid w:val="00706B5D"/>
    <w:rsid w:val="00707387"/>
    <w:rsid w:val="0070778D"/>
    <w:rsid w:val="00711073"/>
    <w:rsid w:val="00712E6C"/>
    <w:rsid w:val="0071305A"/>
    <w:rsid w:val="007143D2"/>
    <w:rsid w:val="00716392"/>
    <w:rsid w:val="00717A4F"/>
    <w:rsid w:val="00724507"/>
    <w:rsid w:val="00726812"/>
    <w:rsid w:val="00730A03"/>
    <w:rsid w:val="007315BD"/>
    <w:rsid w:val="0073588C"/>
    <w:rsid w:val="0073657F"/>
    <w:rsid w:val="00736986"/>
    <w:rsid w:val="007373BE"/>
    <w:rsid w:val="00737954"/>
    <w:rsid w:val="00742E43"/>
    <w:rsid w:val="00743CE3"/>
    <w:rsid w:val="00744EA0"/>
    <w:rsid w:val="007457C5"/>
    <w:rsid w:val="00745F0A"/>
    <w:rsid w:val="0074623C"/>
    <w:rsid w:val="00750A27"/>
    <w:rsid w:val="007540AB"/>
    <w:rsid w:val="007578D6"/>
    <w:rsid w:val="007612C7"/>
    <w:rsid w:val="0077044F"/>
    <w:rsid w:val="00776269"/>
    <w:rsid w:val="00776784"/>
    <w:rsid w:val="00784DDB"/>
    <w:rsid w:val="00784FB6"/>
    <w:rsid w:val="007866A9"/>
    <w:rsid w:val="00790667"/>
    <w:rsid w:val="00790CFD"/>
    <w:rsid w:val="00791BD9"/>
    <w:rsid w:val="007954B2"/>
    <w:rsid w:val="007963B9"/>
    <w:rsid w:val="00796DC2"/>
    <w:rsid w:val="007A2366"/>
    <w:rsid w:val="007B2207"/>
    <w:rsid w:val="007B3C55"/>
    <w:rsid w:val="007B630A"/>
    <w:rsid w:val="007B6D2A"/>
    <w:rsid w:val="007B7E71"/>
    <w:rsid w:val="007C097E"/>
    <w:rsid w:val="007C2B76"/>
    <w:rsid w:val="007C3670"/>
    <w:rsid w:val="007C4FBE"/>
    <w:rsid w:val="007C54F3"/>
    <w:rsid w:val="007C59E8"/>
    <w:rsid w:val="007C7B02"/>
    <w:rsid w:val="007C7EEE"/>
    <w:rsid w:val="007D08A4"/>
    <w:rsid w:val="007D235D"/>
    <w:rsid w:val="007D33B1"/>
    <w:rsid w:val="007D6262"/>
    <w:rsid w:val="007D71C1"/>
    <w:rsid w:val="007E02CB"/>
    <w:rsid w:val="007E0493"/>
    <w:rsid w:val="007E536B"/>
    <w:rsid w:val="007F2565"/>
    <w:rsid w:val="007F3464"/>
    <w:rsid w:val="007F3B53"/>
    <w:rsid w:val="007F46DD"/>
    <w:rsid w:val="007F5A68"/>
    <w:rsid w:val="007F7730"/>
    <w:rsid w:val="007F7F21"/>
    <w:rsid w:val="00802302"/>
    <w:rsid w:val="00802F4D"/>
    <w:rsid w:val="008054D9"/>
    <w:rsid w:val="00806889"/>
    <w:rsid w:val="00806E51"/>
    <w:rsid w:val="008145B7"/>
    <w:rsid w:val="00821F49"/>
    <w:rsid w:val="0082325D"/>
    <w:rsid w:val="00825AE7"/>
    <w:rsid w:val="00826799"/>
    <w:rsid w:val="00831CEB"/>
    <w:rsid w:val="008330F8"/>
    <w:rsid w:val="00835EA1"/>
    <w:rsid w:val="00837A21"/>
    <w:rsid w:val="00837E11"/>
    <w:rsid w:val="00841B36"/>
    <w:rsid w:val="00841C53"/>
    <w:rsid w:val="00843405"/>
    <w:rsid w:val="00844C91"/>
    <w:rsid w:val="00845730"/>
    <w:rsid w:val="0085225F"/>
    <w:rsid w:val="00855357"/>
    <w:rsid w:val="008611FD"/>
    <w:rsid w:val="00862515"/>
    <w:rsid w:val="0086316C"/>
    <w:rsid w:val="00866332"/>
    <w:rsid w:val="00874D0D"/>
    <w:rsid w:val="008775AD"/>
    <w:rsid w:val="008778D8"/>
    <w:rsid w:val="008805F1"/>
    <w:rsid w:val="00880AE3"/>
    <w:rsid w:val="00883897"/>
    <w:rsid w:val="00884FDB"/>
    <w:rsid w:val="00885130"/>
    <w:rsid w:val="00887172"/>
    <w:rsid w:val="00887560"/>
    <w:rsid w:val="008876B3"/>
    <w:rsid w:val="00890FF9"/>
    <w:rsid w:val="00893C0E"/>
    <w:rsid w:val="00895505"/>
    <w:rsid w:val="008962C1"/>
    <w:rsid w:val="008977AF"/>
    <w:rsid w:val="008A0586"/>
    <w:rsid w:val="008A2946"/>
    <w:rsid w:val="008A7F45"/>
    <w:rsid w:val="008B033A"/>
    <w:rsid w:val="008B0881"/>
    <w:rsid w:val="008B2009"/>
    <w:rsid w:val="008B3EFD"/>
    <w:rsid w:val="008B571C"/>
    <w:rsid w:val="008B59A7"/>
    <w:rsid w:val="008B6E03"/>
    <w:rsid w:val="008B7483"/>
    <w:rsid w:val="008B7D65"/>
    <w:rsid w:val="008C094C"/>
    <w:rsid w:val="008C1B20"/>
    <w:rsid w:val="008C6202"/>
    <w:rsid w:val="008C6BC7"/>
    <w:rsid w:val="008C6EA8"/>
    <w:rsid w:val="008D34A2"/>
    <w:rsid w:val="008D4C6B"/>
    <w:rsid w:val="008D61D2"/>
    <w:rsid w:val="008D681B"/>
    <w:rsid w:val="008E3F66"/>
    <w:rsid w:val="008E5225"/>
    <w:rsid w:val="008E5C62"/>
    <w:rsid w:val="008E6A94"/>
    <w:rsid w:val="008F0A6C"/>
    <w:rsid w:val="008F11BB"/>
    <w:rsid w:val="008F37EA"/>
    <w:rsid w:val="0090284C"/>
    <w:rsid w:val="0090334E"/>
    <w:rsid w:val="0090454C"/>
    <w:rsid w:val="00904CC2"/>
    <w:rsid w:val="009100DB"/>
    <w:rsid w:val="009116EF"/>
    <w:rsid w:val="009134A7"/>
    <w:rsid w:val="009151C4"/>
    <w:rsid w:val="00915D6D"/>
    <w:rsid w:val="00916DE7"/>
    <w:rsid w:val="00917D9E"/>
    <w:rsid w:val="00917EC4"/>
    <w:rsid w:val="00920564"/>
    <w:rsid w:val="00922721"/>
    <w:rsid w:val="00925F62"/>
    <w:rsid w:val="00926B96"/>
    <w:rsid w:val="00927DB3"/>
    <w:rsid w:val="009326BA"/>
    <w:rsid w:val="00936A27"/>
    <w:rsid w:val="00937425"/>
    <w:rsid w:val="00937789"/>
    <w:rsid w:val="00937D00"/>
    <w:rsid w:val="00941B61"/>
    <w:rsid w:val="00942395"/>
    <w:rsid w:val="00943BE7"/>
    <w:rsid w:val="00944496"/>
    <w:rsid w:val="0094552D"/>
    <w:rsid w:val="0095418C"/>
    <w:rsid w:val="00954667"/>
    <w:rsid w:val="00954E19"/>
    <w:rsid w:val="00955BC2"/>
    <w:rsid w:val="00964CB5"/>
    <w:rsid w:val="00965153"/>
    <w:rsid w:val="00966588"/>
    <w:rsid w:val="00971715"/>
    <w:rsid w:val="00971F8D"/>
    <w:rsid w:val="00972FB8"/>
    <w:rsid w:val="009746A6"/>
    <w:rsid w:val="0097477C"/>
    <w:rsid w:val="00977595"/>
    <w:rsid w:val="00982B53"/>
    <w:rsid w:val="0098359E"/>
    <w:rsid w:val="009864E0"/>
    <w:rsid w:val="0099090A"/>
    <w:rsid w:val="0099102F"/>
    <w:rsid w:val="00992D66"/>
    <w:rsid w:val="00993E43"/>
    <w:rsid w:val="0099514E"/>
    <w:rsid w:val="00995369"/>
    <w:rsid w:val="009969F3"/>
    <w:rsid w:val="00997E9F"/>
    <w:rsid w:val="009A09AA"/>
    <w:rsid w:val="009A38F8"/>
    <w:rsid w:val="009A54BD"/>
    <w:rsid w:val="009A67EF"/>
    <w:rsid w:val="009A68EC"/>
    <w:rsid w:val="009B18C7"/>
    <w:rsid w:val="009B1EB1"/>
    <w:rsid w:val="009B5813"/>
    <w:rsid w:val="009C02D0"/>
    <w:rsid w:val="009C17AF"/>
    <w:rsid w:val="009C1FCB"/>
    <w:rsid w:val="009C2563"/>
    <w:rsid w:val="009C35D3"/>
    <w:rsid w:val="009C4D97"/>
    <w:rsid w:val="009C4EDF"/>
    <w:rsid w:val="009C6105"/>
    <w:rsid w:val="009C62F8"/>
    <w:rsid w:val="009C7328"/>
    <w:rsid w:val="009C7D1F"/>
    <w:rsid w:val="009D0B69"/>
    <w:rsid w:val="009D1EF3"/>
    <w:rsid w:val="009D3BA9"/>
    <w:rsid w:val="009D4832"/>
    <w:rsid w:val="009E037C"/>
    <w:rsid w:val="009E2792"/>
    <w:rsid w:val="009E308D"/>
    <w:rsid w:val="009E3519"/>
    <w:rsid w:val="009E4BD3"/>
    <w:rsid w:val="009E6BD6"/>
    <w:rsid w:val="009E776C"/>
    <w:rsid w:val="009F0415"/>
    <w:rsid w:val="009F3C67"/>
    <w:rsid w:val="009F4146"/>
    <w:rsid w:val="009F4B63"/>
    <w:rsid w:val="009F5220"/>
    <w:rsid w:val="009F5B0D"/>
    <w:rsid w:val="00A02729"/>
    <w:rsid w:val="00A10BE7"/>
    <w:rsid w:val="00A12717"/>
    <w:rsid w:val="00A1347C"/>
    <w:rsid w:val="00A13F95"/>
    <w:rsid w:val="00A15253"/>
    <w:rsid w:val="00A153BF"/>
    <w:rsid w:val="00A156A0"/>
    <w:rsid w:val="00A16E5B"/>
    <w:rsid w:val="00A16F42"/>
    <w:rsid w:val="00A17A95"/>
    <w:rsid w:val="00A211D2"/>
    <w:rsid w:val="00A2321F"/>
    <w:rsid w:val="00A23B53"/>
    <w:rsid w:val="00A23C40"/>
    <w:rsid w:val="00A25417"/>
    <w:rsid w:val="00A267B8"/>
    <w:rsid w:val="00A30093"/>
    <w:rsid w:val="00A30318"/>
    <w:rsid w:val="00A31AD9"/>
    <w:rsid w:val="00A31D47"/>
    <w:rsid w:val="00A33430"/>
    <w:rsid w:val="00A37ACF"/>
    <w:rsid w:val="00A40305"/>
    <w:rsid w:val="00A46D07"/>
    <w:rsid w:val="00A46F40"/>
    <w:rsid w:val="00A4794A"/>
    <w:rsid w:val="00A53846"/>
    <w:rsid w:val="00A56BA6"/>
    <w:rsid w:val="00A57A9A"/>
    <w:rsid w:val="00A61F74"/>
    <w:rsid w:val="00A647CF"/>
    <w:rsid w:val="00A72858"/>
    <w:rsid w:val="00A73C7F"/>
    <w:rsid w:val="00A775FF"/>
    <w:rsid w:val="00A82714"/>
    <w:rsid w:val="00A83809"/>
    <w:rsid w:val="00A856B4"/>
    <w:rsid w:val="00A858A4"/>
    <w:rsid w:val="00A914BD"/>
    <w:rsid w:val="00A92503"/>
    <w:rsid w:val="00A928F7"/>
    <w:rsid w:val="00A95C81"/>
    <w:rsid w:val="00A97E4F"/>
    <w:rsid w:val="00AA065B"/>
    <w:rsid w:val="00AA1084"/>
    <w:rsid w:val="00AA1775"/>
    <w:rsid w:val="00AA4114"/>
    <w:rsid w:val="00AA48CC"/>
    <w:rsid w:val="00AA4986"/>
    <w:rsid w:val="00AA4C99"/>
    <w:rsid w:val="00AA50AA"/>
    <w:rsid w:val="00AA5A81"/>
    <w:rsid w:val="00AB1C4E"/>
    <w:rsid w:val="00AB3085"/>
    <w:rsid w:val="00AB30EF"/>
    <w:rsid w:val="00AB3361"/>
    <w:rsid w:val="00AB6AE5"/>
    <w:rsid w:val="00AB743A"/>
    <w:rsid w:val="00AB7AA1"/>
    <w:rsid w:val="00AC19FC"/>
    <w:rsid w:val="00AC282C"/>
    <w:rsid w:val="00AC3F8D"/>
    <w:rsid w:val="00AC42B1"/>
    <w:rsid w:val="00AC53BC"/>
    <w:rsid w:val="00AC630B"/>
    <w:rsid w:val="00AC7043"/>
    <w:rsid w:val="00AD02ED"/>
    <w:rsid w:val="00AD11A4"/>
    <w:rsid w:val="00AD4324"/>
    <w:rsid w:val="00AD46C9"/>
    <w:rsid w:val="00AE1FA5"/>
    <w:rsid w:val="00AE2723"/>
    <w:rsid w:val="00AE4373"/>
    <w:rsid w:val="00AE7296"/>
    <w:rsid w:val="00AF0F91"/>
    <w:rsid w:val="00AF205A"/>
    <w:rsid w:val="00AF36A8"/>
    <w:rsid w:val="00AF38D5"/>
    <w:rsid w:val="00AF46EA"/>
    <w:rsid w:val="00B00E1D"/>
    <w:rsid w:val="00B03D8D"/>
    <w:rsid w:val="00B043D5"/>
    <w:rsid w:val="00B04413"/>
    <w:rsid w:val="00B05102"/>
    <w:rsid w:val="00B055AF"/>
    <w:rsid w:val="00B05773"/>
    <w:rsid w:val="00B06BF8"/>
    <w:rsid w:val="00B06D60"/>
    <w:rsid w:val="00B07B99"/>
    <w:rsid w:val="00B12870"/>
    <w:rsid w:val="00B13232"/>
    <w:rsid w:val="00B14C88"/>
    <w:rsid w:val="00B1526E"/>
    <w:rsid w:val="00B17901"/>
    <w:rsid w:val="00B20522"/>
    <w:rsid w:val="00B23056"/>
    <w:rsid w:val="00B241D3"/>
    <w:rsid w:val="00B3255A"/>
    <w:rsid w:val="00B32A86"/>
    <w:rsid w:val="00B333F0"/>
    <w:rsid w:val="00B367A8"/>
    <w:rsid w:val="00B36E94"/>
    <w:rsid w:val="00B40BE0"/>
    <w:rsid w:val="00B41A87"/>
    <w:rsid w:val="00B42068"/>
    <w:rsid w:val="00B43B4C"/>
    <w:rsid w:val="00B451E1"/>
    <w:rsid w:val="00B46BB8"/>
    <w:rsid w:val="00B507F3"/>
    <w:rsid w:val="00B50FE9"/>
    <w:rsid w:val="00B52157"/>
    <w:rsid w:val="00B52E4F"/>
    <w:rsid w:val="00B55D71"/>
    <w:rsid w:val="00B5620D"/>
    <w:rsid w:val="00B56BD0"/>
    <w:rsid w:val="00B56E5B"/>
    <w:rsid w:val="00B578A0"/>
    <w:rsid w:val="00B60B3B"/>
    <w:rsid w:val="00B647DD"/>
    <w:rsid w:val="00B660C4"/>
    <w:rsid w:val="00B717F7"/>
    <w:rsid w:val="00B7242C"/>
    <w:rsid w:val="00B73914"/>
    <w:rsid w:val="00B73E3C"/>
    <w:rsid w:val="00B8419A"/>
    <w:rsid w:val="00B85551"/>
    <w:rsid w:val="00B86067"/>
    <w:rsid w:val="00B8665B"/>
    <w:rsid w:val="00B86C65"/>
    <w:rsid w:val="00B91179"/>
    <w:rsid w:val="00B92C4C"/>
    <w:rsid w:val="00B94084"/>
    <w:rsid w:val="00BA02CD"/>
    <w:rsid w:val="00BA0783"/>
    <w:rsid w:val="00BA0B10"/>
    <w:rsid w:val="00BA410A"/>
    <w:rsid w:val="00BA62C8"/>
    <w:rsid w:val="00BB0026"/>
    <w:rsid w:val="00BB0628"/>
    <w:rsid w:val="00BB49C7"/>
    <w:rsid w:val="00BB5C58"/>
    <w:rsid w:val="00BC091B"/>
    <w:rsid w:val="00BC104A"/>
    <w:rsid w:val="00BC1258"/>
    <w:rsid w:val="00BC1D37"/>
    <w:rsid w:val="00BC284D"/>
    <w:rsid w:val="00BC52BD"/>
    <w:rsid w:val="00BC65D4"/>
    <w:rsid w:val="00BD0115"/>
    <w:rsid w:val="00BD0374"/>
    <w:rsid w:val="00BD1CA6"/>
    <w:rsid w:val="00BD267A"/>
    <w:rsid w:val="00BD4733"/>
    <w:rsid w:val="00BD580A"/>
    <w:rsid w:val="00BD68EA"/>
    <w:rsid w:val="00BE1CA6"/>
    <w:rsid w:val="00BE3D12"/>
    <w:rsid w:val="00BF4A0B"/>
    <w:rsid w:val="00BF5F7B"/>
    <w:rsid w:val="00BF68F4"/>
    <w:rsid w:val="00C0233C"/>
    <w:rsid w:val="00C03765"/>
    <w:rsid w:val="00C128C6"/>
    <w:rsid w:val="00C137C8"/>
    <w:rsid w:val="00C159AF"/>
    <w:rsid w:val="00C172C7"/>
    <w:rsid w:val="00C17405"/>
    <w:rsid w:val="00C1761B"/>
    <w:rsid w:val="00C21986"/>
    <w:rsid w:val="00C22801"/>
    <w:rsid w:val="00C2386E"/>
    <w:rsid w:val="00C27827"/>
    <w:rsid w:val="00C31038"/>
    <w:rsid w:val="00C32A53"/>
    <w:rsid w:val="00C34BEE"/>
    <w:rsid w:val="00C3528C"/>
    <w:rsid w:val="00C3542A"/>
    <w:rsid w:val="00C36467"/>
    <w:rsid w:val="00C37D9F"/>
    <w:rsid w:val="00C40B3A"/>
    <w:rsid w:val="00C42571"/>
    <w:rsid w:val="00C42D32"/>
    <w:rsid w:val="00C43281"/>
    <w:rsid w:val="00C436A1"/>
    <w:rsid w:val="00C45FD8"/>
    <w:rsid w:val="00C46A23"/>
    <w:rsid w:val="00C50130"/>
    <w:rsid w:val="00C50F1C"/>
    <w:rsid w:val="00C54A46"/>
    <w:rsid w:val="00C55B6A"/>
    <w:rsid w:val="00C5602B"/>
    <w:rsid w:val="00C60FAA"/>
    <w:rsid w:val="00C62F47"/>
    <w:rsid w:val="00C641ED"/>
    <w:rsid w:val="00C71A9E"/>
    <w:rsid w:val="00C722EB"/>
    <w:rsid w:val="00C727F7"/>
    <w:rsid w:val="00C73035"/>
    <w:rsid w:val="00C75AA3"/>
    <w:rsid w:val="00C83119"/>
    <w:rsid w:val="00C842D9"/>
    <w:rsid w:val="00C84617"/>
    <w:rsid w:val="00C8480D"/>
    <w:rsid w:val="00C8534C"/>
    <w:rsid w:val="00C869C0"/>
    <w:rsid w:val="00C9073B"/>
    <w:rsid w:val="00C9125F"/>
    <w:rsid w:val="00C91878"/>
    <w:rsid w:val="00C9306F"/>
    <w:rsid w:val="00C94335"/>
    <w:rsid w:val="00C944D1"/>
    <w:rsid w:val="00C9459C"/>
    <w:rsid w:val="00C95518"/>
    <w:rsid w:val="00C97EAE"/>
    <w:rsid w:val="00CA07B7"/>
    <w:rsid w:val="00CA36DA"/>
    <w:rsid w:val="00CA5E96"/>
    <w:rsid w:val="00CA6A23"/>
    <w:rsid w:val="00CA6E75"/>
    <w:rsid w:val="00CA79D9"/>
    <w:rsid w:val="00CB15E7"/>
    <w:rsid w:val="00CB43F5"/>
    <w:rsid w:val="00CB5069"/>
    <w:rsid w:val="00CB5CDC"/>
    <w:rsid w:val="00CC4172"/>
    <w:rsid w:val="00CC6CD0"/>
    <w:rsid w:val="00CC7FEE"/>
    <w:rsid w:val="00CD116F"/>
    <w:rsid w:val="00CD1510"/>
    <w:rsid w:val="00CD17D2"/>
    <w:rsid w:val="00CD19EF"/>
    <w:rsid w:val="00CD31BB"/>
    <w:rsid w:val="00CD33CB"/>
    <w:rsid w:val="00CD33DF"/>
    <w:rsid w:val="00CD40C5"/>
    <w:rsid w:val="00CD5FE1"/>
    <w:rsid w:val="00CE270E"/>
    <w:rsid w:val="00CE3041"/>
    <w:rsid w:val="00CE3FB1"/>
    <w:rsid w:val="00CE417A"/>
    <w:rsid w:val="00CE4E00"/>
    <w:rsid w:val="00CE5817"/>
    <w:rsid w:val="00CF1B9A"/>
    <w:rsid w:val="00CF1FA7"/>
    <w:rsid w:val="00CF22FB"/>
    <w:rsid w:val="00CF2541"/>
    <w:rsid w:val="00CF2669"/>
    <w:rsid w:val="00CF3ADF"/>
    <w:rsid w:val="00CF5190"/>
    <w:rsid w:val="00D01080"/>
    <w:rsid w:val="00D01D78"/>
    <w:rsid w:val="00D03DFF"/>
    <w:rsid w:val="00D0495F"/>
    <w:rsid w:val="00D06625"/>
    <w:rsid w:val="00D11E1D"/>
    <w:rsid w:val="00D13217"/>
    <w:rsid w:val="00D1391E"/>
    <w:rsid w:val="00D154B2"/>
    <w:rsid w:val="00D16452"/>
    <w:rsid w:val="00D2216A"/>
    <w:rsid w:val="00D23965"/>
    <w:rsid w:val="00D30278"/>
    <w:rsid w:val="00D324B2"/>
    <w:rsid w:val="00D330CE"/>
    <w:rsid w:val="00D34323"/>
    <w:rsid w:val="00D3773D"/>
    <w:rsid w:val="00D37D60"/>
    <w:rsid w:val="00D441E9"/>
    <w:rsid w:val="00D449E8"/>
    <w:rsid w:val="00D460B7"/>
    <w:rsid w:val="00D46B5D"/>
    <w:rsid w:val="00D47853"/>
    <w:rsid w:val="00D542D4"/>
    <w:rsid w:val="00D604C5"/>
    <w:rsid w:val="00D60D09"/>
    <w:rsid w:val="00D646CC"/>
    <w:rsid w:val="00D647B6"/>
    <w:rsid w:val="00D66325"/>
    <w:rsid w:val="00D66811"/>
    <w:rsid w:val="00D677C2"/>
    <w:rsid w:val="00D67FEF"/>
    <w:rsid w:val="00D7041E"/>
    <w:rsid w:val="00D70EE6"/>
    <w:rsid w:val="00D71EC9"/>
    <w:rsid w:val="00D731DC"/>
    <w:rsid w:val="00D736A7"/>
    <w:rsid w:val="00D74B0A"/>
    <w:rsid w:val="00D76509"/>
    <w:rsid w:val="00D81844"/>
    <w:rsid w:val="00D81C7E"/>
    <w:rsid w:val="00D82393"/>
    <w:rsid w:val="00D82DA0"/>
    <w:rsid w:val="00D83F45"/>
    <w:rsid w:val="00D85163"/>
    <w:rsid w:val="00D92D60"/>
    <w:rsid w:val="00D92D9B"/>
    <w:rsid w:val="00D94C55"/>
    <w:rsid w:val="00D94F1C"/>
    <w:rsid w:val="00D95E86"/>
    <w:rsid w:val="00DA3480"/>
    <w:rsid w:val="00DA362E"/>
    <w:rsid w:val="00DA54D2"/>
    <w:rsid w:val="00DA5DC5"/>
    <w:rsid w:val="00DB043C"/>
    <w:rsid w:val="00DB3CFF"/>
    <w:rsid w:val="00DB449E"/>
    <w:rsid w:val="00DB5740"/>
    <w:rsid w:val="00DB5A1F"/>
    <w:rsid w:val="00DC1578"/>
    <w:rsid w:val="00DC1ABA"/>
    <w:rsid w:val="00DC1DFE"/>
    <w:rsid w:val="00DD1B7E"/>
    <w:rsid w:val="00DD2F54"/>
    <w:rsid w:val="00DD5C6D"/>
    <w:rsid w:val="00DE11BF"/>
    <w:rsid w:val="00DE30BE"/>
    <w:rsid w:val="00DE5C27"/>
    <w:rsid w:val="00DF297D"/>
    <w:rsid w:val="00DF36C8"/>
    <w:rsid w:val="00DF4DC8"/>
    <w:rsid w:val="00DF68FB"/>
    <w:rsid w:val="00E00D5D"/>
    <w:rsid w:val="00E0217E"/>
    <w:rsid w:val="00E0601A"/>
    <w:rsid w:val="00E06A23"/>
    <w:rsid w:val="00E10844"/>
    <w:rsid w:val="00E11A43"/>
    <w:rsid w:val="00E13B46"/>
    <w:rsid w:val="00E13F84"/>
    <w:rsid w:val="00E143A9"/>
    <w:rsid w:val="00E166B2"/>
    <w:rsid w:val="00E16C3B"/>
    <w:rsid w:val="00E200A8"/>
    <w:rsid w:val="00E2160F"/>
    <w:rsid w:val="00E217A2"/>
    <w:rsid w:val="00E22305"/>
    <w:rsid w:val="00E250CB"/>
    <w:rsid w:val="00E2517F"/>
    <w:rsid w:val="00E34CF4"/>
    <w:rsid w:val="00E35306"/>
    <w:rsid w:val="00E41F9E"/>
    <w:rsid w:val="00E42A51"/>
    <w:rsid w:val="00E431BB"/>
    <w:rsid w:val="00E46142"/>
    <w:rsid w:val="00E46312"/>
    <w:rsid w:val="00E508D4"/>
    <w:rsid w:val="00E56107"/>
    <w:rsid w:val="00E56E73"/>
    <w:rsid w:val="00E57477"/>
    <w:rsid w:val="00E604A2"/>
    <w:rsid w:val="00E612F6"/>
    <w:rsid w:val="00E62B7D"/>
    <w:rsid w:val="00E63CF7"/>
    <w:rsid w:val="00E6461F"/>
    <w:rsid w:val="00E66831"/>
    <w:rsid w:val="00E67F2A"/>
    <w:rsid w:val="00E71B09"/>
    <w:rsid w:val="00E71EE5"/>
    <w:rsid w:val="00E76BC2"/>
    <w:rsid w:val="00E8124B"/>
    <w:rsid w:val="00E8201C"/>
    <w:rsid w:val="00E85D02"/>
    <w:rsid w:val="00E8748C"/>
    <w:rsid w:val="00E94568"/>
    <w:rsid w:val="00E95EB5"/>
    <w:rsid w:val="00E9646C"/>
    <w:rsid w:val="00E96C9C"/>
    <w:rsid w:val="00EA49A5"/>
    <w:rsid w:val="00EA4F08"/>
    <w:rsid w:val="00EA5B25"/>
    <w:rsid w:val="00EA7D51"/>
    <w:rsid w:val="00EB24AA"/>
    <w:rsid w:val="00EB266D"/>
    <w:rsid w:val="00EB6B92"/>
    <w:rsid w:val="00EB6F91"/>
    <w:rsid w:val="00EB71BC"/>
    <w:rsid w:val="00EC6693"/>
    <w:rsid w:val="00EC7A99"/>
    <w:rsid w:val="00EC7C54"/>
    <w:rsid w:val="00EC7EC3"/>
    <w:rsid w:val="00ED10EA"/>
    <w:rsid w:val="00ED198C"/>
    <w:rsid w:val="00ED3434"/>
    <w:rsid w:val="00ED622E"/>
    <w:rsid w:val="00ED7AEA"/>
    <w:rsid w:val="00ED7F32"/>
    <w:rsid w:val="00EE0875"/>
    <w:rsid w:val="00EE1073"/>
    <w:rsid w:val="00EE56A0"/>
    <w:rsid w:val="00EF03B0"/>
    <w:rsid w:val="00EF360C"/>
    <w:rsid w:val="00EF4A49"/>
    <w:rsid w:val="00EF6639"/>
    <w:rsid w:val="00EF724E"/>
    <w:rsid w:val="00F0225B"/>
    <w:rsid w:val="00F02326"/>
    <w:rsid w:val="00F0237A"/>
    <w:rsid w:val="00F026ED"/>
    <w:rsid w:val="00F03283"/>
    <w:rsid w:val="00F034DE"/>
    <w:rsid w:val="00F03D1A"/>
    <w:rsid w:val="00F0591D"/>
    <w:rsid w:val="00F10C65"/>
    <w:rsid w:val="00F12742"/>
    <w:rsid w:val="00F1466B"/>
    <w:rsid w:val="00F15641"/>
    <w:rsid w:val="00F207B7"/>
    <w:rsid w:val="00F20CCC"/>
    <w:rsid w:val="00F21788"/>
    <w:rsid w:val="00F23827"/>
    <w:rsid w:val="00F247B4"/>
    <w:rsid w:val="00F27793"/>
    <w:rsid w:val="00F30BD8"/>
    <w:rsid w:val="00F35E7A"/>
    <w:rsid w:val="00F36755"/>
    <w:rsid w:val="00F37097"/>
    <w:rsid w:val="00F37A6B"/>
    <w:rsid w:val="00F40F9A"/>
    <w:rsid w:val="00F42CB0"/>
    <w:rsid w:val="00F42CF3"/>
    <w:rsid w:val="00F43048"/>
    <w:rsid w:val="00F46EDC"/>
    <w:rsid w:val="00F47FF1"/>
    <w:rsid w:val="00F51EA6"/>
    <w:rsid w:val="00F55EFB"/>
    <w:rsid w:val="00F61D66"/>
    <w:rsid w:val="00F63E18"/>
    <w:rsid w:val="00F643AF"/>
    <w:rsid w:val="00F65CFD"/>
    <w:rsid w:val="00F67B98"/>
    <w:rsid w:val="00F73762"/>
    <w:rsid w:val="00F76E86"/>
    <w:rsid w:val="00F81AF8"/>
    <w:rsid w:val="00F836D8"/>
    <w:rsid w:val="00F927B3"/>
    <w:rsid w:val="00F92FF8"/>
    <w:rsid w:val="00F94F47"/>
    <w:rsid w:val="00F9545E"/>
    <w:rsid w:val="00F9582B"/>
    <w:rsid w:val="00F95B66"/>
    <w:rsid w:val="00F9640E"/>
    <w:rsid w:val="00FA0DA4"/>
    <w:rsid w:val="00FA449B"/>
    <w:rsid w:val="00FA55AF"/>
    <w:rsid w:val="00FB296E"/>
    <w:rsid w:val="00FB2F9A"/>
    <w:rsid w:val="00FB4C0E"/>
    <w:rsid w:val="00FB5348"/>
    <w:rsid w:val="00FB6AC7"/>
    <w:rsid w:val="00FB703A"/>
    <w:rsid w:val="00FC0223"/>
    <w:rsid w:val="00FC0A35"/>
    <w:rsid w:val="00FC257D"/>
    <w:rsid w:val="00FC2BE6"/>
    <w:rsid w:val="00FC3C26"/>
    <w:rsid w:val="00FC6719"/>
    <w:rsid w:val="00FC7264"/>
    <w:rsid w:val="00FD2C2C"/>
    <w:rsid w:val="00FD3113"/>
    <w:rsid w:val="00FD4EF3"/>
    <w:rsid w:val="00FE09DB"/>
    <w:rsid w:val="00FE20FA"/>
    <w:rsid w:val="00FE3E94"/>
    <w:rsid w:val="00FE417B"/>
    <w:rsid w:val="00FE7616"/>
    <w:rsid w:val="00FE771C"/>
    <w:rsid w:val="00FE7EF1"/>
    <w:rsid w:val="00FF7B4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6">
    <w:name w:val="heading 6"/>
    <w:basedOn w:val="Normal"/>
    <w:next w:val="Normal"/>
    <w:link w:val="Heading6Char"/>
    <w:uiPriority w:val="9"/>
    <w:semiHidden/>
    <w:unhideWhenUsed/>
    <w:qFormat/>
    <w:rsid w:val="000624B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0624B4"/>
    <w:rPr>
      <w:rFonts w:asciiTheme="majorHAnsi" w:eastAsiaTheme="majorEastAsia" w:hAnsiTheme="majorHAnsi" w:cstheme="majorBidi"/>
      <w:i/>
      <w:iCs/>
      <w:color w:val="1F4D78"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6">
    <w:name w:val="heading 6"/>
    <w:basedOn w:val="Normal"/>
    <w:next w:val="Normal"/>
    <w:link w:val="Heading6Char"/>
    <w:uiPriority w:val="9"/>
    <w:semiHidden/>
    <w:unhideWhenUsed/>
    <w:qFormat/>
    <w:rsid w:val="000624B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0624B4"/>
    <w:rPr>
      <w:rFonts w:asciiTheme="majorHAnsi" w:eastAsiaTheme="majorEastAsia" w:hAnsiTheme="majorHAnsi" w:cstheme="majorBidi"/>
      <w:i/>
      <w:iCs/>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06727211">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1347841">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79131952">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55300553">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3610061">
      <w:bodyDiv w:val="1"/>
      <w:marLeft w:val="0"/>
      <w:marRight w:val="0"/>
      <w:marTop w:val="0"/>
      <w:marBottom w:val="0"/>
      <w:divBdr>
        <w:top w:val="none" w:sz="0" w:space="0" w:color="auto"/>
        <w:left w:val="none" w:sz="0" w:space="0" w:color="auto"/>
        <w:bottom w:val="none" w:sz="0" w:space="0" w:color="auto"/>
        <w:right w:val="none" w:sz="0" w:space="0" w:color="auto"/>
      </w:divBdr>
    </w:div>
    <w:div w:id="644940448">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842012648">
      <w:bodyDiv w:val="1"/>
      <w:marLeft w:val="0"/>
      <w:marRight w:val="0"/>
      <w:marTop w:val="0"/>
      <w:marBottom w:val="0"/>
      <w:divBdr>
        <w:top w:val="none" w:sz="0" w:space="0" w:color="auto"/>
        <w:left w:val="none" w:sz="0" w:space="0" w:color="auto"/>
        <w:bottom w:val="none" w:sz="0" w:space="0" w:color="auto"/>
        <w:right w:val="none" w:sz="0" w:space="0" w:color="auto"/>
      </w:divBdr>
    </w:div>
    <w:div w:id="961350309">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338356">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04589144">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20450590">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5657198">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05620940">
      <w:bodyDiv w:val="1"/>
      <w:marLeft w:val="0"/>
      <w:marRight w:val="0"/>
      <w:marTop w:val="0"/>
      <w:marBottom w:val="0"/>
      <w:divBdr>
        <w:top w:val="none" w:sz="0" w:space="0" w:color="auto"/>
        <w:left w:val="none" w:sz="0" w:space="0" w:color="auto"/>
        <w:bottom w:val="none" w:sz="0" w:space="0" w:color="auto"/>
        <w:right w:val="none" w:sz="0" w:space="0" w:color="auto"/>
      </w:divBdr>
    </w:div>
    <w:div w:id="2038457839">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BA394E-1740-4F58-A754-7A8762960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1709</TotalTime>
  <Pages>1</Pages>
  <Words>31358</Words>
  <Characters>178741</Characters>
  <Application>Microsoft Office Word</Application>
  <DocSecurity>0</DocSecurity>
  <Lines>1489</Lines>
  <Paragraphs>419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209680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562</cp:revision>
  <cp:lastPrinted>2024-10-24T08:29:00Z</cp:lastPrinted>
  <dcterms:created xsi:type="dcterms:W3CDTF">2023-10-16T10:47:00Z</dcterms:created>
  <dcterms:modified xsi:type="dcterms:W3CDTF">2024-10-24T08:33:00Z</dcterms:modified>
</cp:coreProperties>
</file>