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677EA8"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44"/>
          <w:szCs w:val="44"/>
          <w:u w:val="single"/>
          <w:lang w:bidi="ar-LB"/>
        </w:rPr>
      </w:pPr>
    </w:p>
    <w:p w14:paraId="08309FB4" w14:textId="77777777" w:rsidR="00184F75" w:rsidRPr="00EB414F" w:rsidRDefault="00184F75" w:rsidP="00184F75">
      <w:pPr>
        <w:pStyle w:val="Subtitle"/>
        <w:shd w:val="clear" w:color="auto" w:fill="FFFFFF"/>
        <w:rPr>
          <w:rFonts w:asciiTheme="minorBidi" w:hAnsiTheme="minorBidi" w:cstheme="minorBidi"/>
          <w:sz w:val="48"/>
          <w:szCs w:val="48"/>
          <w:lang w:val="en-US"/>
        </w:rPr>
      </w:pPr>
      <w:r w:rsidRPr="00EB414F">
        <w:rPr>
          <w:rFonts w:asciiTheme="minorBidi" w:hAnsiTheme="minorBidi" w:cstheme="minorBidi"/>
          <w:sz w:val="48"/>
          <w:szCs w:val="48"/>
          <w:rtl/>
        </w:rPr>
        <w:t xml:space="preserve">وثائق مناقصة نموذجية لقطاعات </w:t>
      </w:r>
    </w:p>
    <w:p w14:paraId="4C6B80CD" w14:textId="77777777" w:rsidR="00184F75" w:rsidRPr="00EB414F" w:rsidRDefault="00184F75" w:rsidP="00184F75">
      <w:pPr>
        <w:pStyle w:val="Subtitle"/>
        <w:shd w:val="clear" w:color="auto" w:fill="FFFFFF"/>
        <w:rPr>
          <w:rFonts w:asciiTheme="minorBidi" w:hAnsiTheme="minorBidi" w:cstheme="minorBidi"/>
          <w:sz w:val="48"/>
          <w:szCs w:val="48"/>
          <w:lang w:bidi="ar-IQ"/>
        </w:rPr>
      </w:pPr>
      <w:r w:rsidRPr="00EB414F">
        <w:rPr>
          <w:rFonts w:asciiTheme="minorBidi" w:hAnsiTheme="minorBidi" w:cstheme="minorBidi"/>
          <w:sz w:val="48"/>
          <w:szCs w:val="48"/>
          <w:rtl/>
        </w:rPr>
        <w:t>تخصصية</w:t>
      </w:r>
    </w:p>
    <w:p w14:paraId="53390C17" w14:textId="77777777" w:rsidR="00184F75" w:rsidRPr="00EB414F" w:rsidRDefault="00184F75" w:rsidP="00184F75">
      <w:pPr>
        <w:pStyle w:val="Subtitle"/>
        <w:shd w:val="clear" w:color="auto" w:fill="FFFFFF"/>
        <w:jc w:val="left"/>
        <w:rPr>
          <w:rFonts w:asciiTheme="minorBidi" w:hAnsiTheme="minorBidi" w:cstheme="minorBidi"/>
          <w:spacing w:val="80"/>
          <w:sz w:val="48"/>
          <w:szCs w:val="48"/>
          <w:lang w:val="en-US"/>
        </w:rPr>
      </w:pPr>
    </w:p>
    <w:p w14:paraId="4E91C378" w14:textId="77777777" w:rsidR="00184F75" w:rsidRPr="00EB414F" w:rsidRDefault="00184F75" w:rsidP="00184F75">
      <w:pPr>
        <w:pStyle w:val="Subtitle"/>
        <w:shd w:val="clear" w:color="auto" w:fill="FFFFFF"/>
        <w:bidi/>
        <w:rPr>
          <w:rFonts w:asciiTheme="minorBidi" w:hAnsiTheme="minorBidi" w:cstheme="minorBidi"/>
          <w:sz w:val="48"/>
          <w:szCs w:val="48"/>
          <w:rtl/>
          <w:lang w:bidi="ar-IQ"/>
        </w:rPr>
      </w:pPr>
      <w:r w:rsidRPr="00EB414F">
        <w:rPr>
          <w:rFonts w:asciiTheme="minorBidi" w:hAnsiTheme="minorBidi" w:cstheme="minorBidi"/>
          <w:sz w:val="48"/>
          <w:szCs w:val="48"/>
        </w:rPr>
        <w:t xml:space="preserve"> </w:t>
      </w:r>
      <w:r w:rsidRPr="00EB414F">
        <w:rPr>
          <w:rFonts w:asciiTheme="minorBidi" w:hAnsiTheme="minorBidi" w:cstheme="minorBidi"/>
          <w:sz w:val="48"/>
          <w:szCs w:val="48"/>
          <w:rtl/>
        </w:rPr>
        <w:t xml:space="preserve">لشراء المستلزمات والاجهزة المختبرية </w:t>
      </w:r>
    </w:p>
    <w:p w14:paraId="4904A8C3" w14:textId="77777777" w:rsidR="00184F75" w:rsidRPr="00677EA8" w:rsidRDefault="00184F75" w:rsidP="00184F75">
      <w:pPr>
        <w:pStyle w:val="Subtitle"/>
        <w:shd w:val="clear" w:color="auto" w:fill="FFFFFF"/>
        <w:bidi/>
        <w:rPr>
          <w:rFonts w:asciiTheme="minorBidi" w:hAnsiTheme="minorBidi" w:cstheme="minorBidi"/>
          <w:sz w:val="44"/>
          <w:szCs w:val="44"/>
          <w:rtl/>
          <w:lang w:bidi="ar-IQ"/>
        </w:rPr>
      </w:pPr>
    </w:p>
    <w:p w14:paraId="52CB1655" w14:textId="77777777" w:rsidR="00184F75" w:rsidRPr="00677EA8" w:rsidRDefault="00184F75" w:rsidP="00184F75">
      <w:pPr>
        <w:shd w:val="clear" w:color="auto" w:fill="FFFFFF"/>
        <w:spacing w:line="360" w:lineRule="auto"/>
        <w:ind w:left="2673" w:hanging="2673"/>
        <w:rPr>
          <w:rFonts w:asciiTheme="minorBidi" w:hAnsiTheme="minorBidi"/>
          <w:sz w:val="32"/>
          <w:szCs w:val="32"/>
          <w:rtl/>
          <w:lang w:bidi="ar-IQ"/>
        </w:rPr>
      </w:pPr>
    </w:p>
    <w:p w14:paraId="54249E62" w14:textId="5BF5ED02" w:rsidR="00184F75" w:rsidRPr="00677EA8" w:rsidRDefault="00184F75" w:rsidP="00AF6667">
      <w:pPr>
        <w:shd w:val="clear" w:color="auto" w:fill="FFFFFF"/>
        <w:spacing w:line="360" w:lineRule="auto"/>
        <w:ind w:left="2673" w:hanging="2673"/>
        <w:rPr>
          <w:rFonts w:asciiTheme="minorBidi" w:hAnsiTheme="minorBidi"/>
          <w:sz w:val="32"/>
          <w:szCs w:val="32"/>
          <w:rtl/>
          <w:lang w:bidi="ar-LB"/>
        </w:rPr>
      </w:pPr>
      <w:r w:rsidRPr="00677EA8">
        <w:rPr>
          <w:rFonts w:asciiTheme="minorBidi" w:hAnsiTheme="minorBidi"/>
          <w:b/>
          <w:bCs/>
          <w:sz w:val="32"/>
          <w:szCs w:val="32"/>
          <w:u w:val="single"/>
          <w:rtl/>
          <w:lang w:bidi="ar-LB"/>
        </w:rPr>
        <w:t>جه</w:t>
      </w:r>
      <w:r w:rsidR="00EB414F">
        <w:rPr>
          <w:rFonts w:asciiTheme="minorBidi" w:hAnsiTheme="minorBidi" w:hint="cs"/>
          <w:b/>
          <w:bCs/>
          <w:sz w:val="32"/>
          <w:szCs w:val="32"/>
          <w:u w:val="single"/>
          <w:rtl/>
          <w:lang w:bidi="ar-LB"/>
        </w:rPr>
        <w:t>ـ</w:t>
      </w:r>
      <w:r w:rsidRPr="00677EA8">
        <w:rPr>
          <w:rFonts w:asciiTheme="minorBidi" w:hAnsiTheme="minorBidi"/>
          <w:b/>
          <w:bCs/>
          <w:sz w:val="32"/>
          <w:szCs w:val="32"/>
          <w:u w:val="single"/>
          <w:rtl/>
          <w:lang w:bidi="ar-LB"/>
        </w:rPr>
        <w:t>ة التع</w:t>
      </w:r>
      <w:r w:rsidR="00EB414F">
        <w:rPr>
          <w:rFonts w:asciiTheme="minorBidi" w:hAnsiTheme="minorBidi" w:hint="cs"/>
          <w:b/>
          <w:bCs/>
          <w:sz w:val="32"/>
          <w:szCs w:val="32"/>
          <w:u w:val="single"/>
          <w:rtl/>
          <w:lang w:bidi="ar-LB"/>
        </w:rPr>
        <w:t>ــ</w:t>
      </w:r>
      <w:r w:rsidRPr="00677EA8">
        <w:rPr>
          <w:rFonts w:asciiTheme="minorBidi" w:hAnsiTheme="minorBidi"/>
          <w:b/>
          <w:bCs/>
          <w:sz w:val="32"/>
          <w:szCs w:val="32"/>
          <w:u w:val="single"/>
          <w:rtl/>
          <w:lang w:bidi="ar-LB"/>
        </w:rPr>
        <w:t>اق</w:t>
      </w:r>
      <w:r w:rsidR="00EB414F">
        <w:rPr>
          <w:rFonts w:asciiTheme="minorBidi" w:hAnsiTheme="minorBidi" w:hint="cs"/>
          <w:b/>
          <w:bCs/>
          <w:sz w:val="32"/>
          <w:szCs w:val="32"/>
          <w:u w:val="single"/>
          <w:rtl/>
          <w:lang w:bidi="ar-LB"/>
        </w:rPr>
        <w:t>ـ</w:t>
      </w:r>
      <w:r w:rsidRPr="00677EA8">
        <w:rPr>
          <w:rFonts w:asciiTheme="minorBidi" w:hAnsiTheme="minorBidi"/>
          <w:b/>
          <w:bCs/>
          <w:sz w:val="32"/>
          <w:szCs w:val="32"/>
          <w:u w:val="single"/>
          <w:rtl/>
          <w:lang w:bidi="ar-LB"/>
        </w:rPr>
        <w:t>د</w:t>
      </w:r>
      <w:r w:rsidRPr="00677EA8">
        <w:rPr>
          <w:rFonts w:asciiTheme="minorBidi" w:hAnsiTheme="minorBidi"/>
          <w:b/>
          <w:bCs/>
          <w:sz w:val="32"/>
          <w:szCs w:val="32"/>
          <w:rtl/>
          <w:lang w:bidi="ar-LB"/>
        </w:rPr>
        <w:t>:</w:t>
      </w:r>
      <w:r w:rsidRPr="00677EA8">
        <w:rPr>
          <w:rFonts w:asciiTheme="minorBidi" w:hAnsiTheme="minorBidi"/>
          <w:sz w:val="32"/>
          <w:szCs w:val="32"/>
          <w:lang w:bidi="ar-LB"/>
        </w:rPr>
        <w:t>]</w:t>
      </w:r>
      <w:r w:rsidR="00AF6667" w:rsidRPr="00677EA8">
        <w:rPr>
          <w:rFonts w:asciiTheme="minorBidi" w:hAnsiTheme="minorBidi"/>
          <w:sz w:val="32"/>
          <w:szCs w:val="32"/>
          <w:rtl/>
        </w:rPr>
        <w:t xml:space="preserve"> </w:t>
      </w:r>
      <w:r w:rsidR="00AF6667" w:rsidRPr="00677EA8">
        <w:rPr>
          <w:rFonts w:asciiTheme="minorBidi" w:hAnsiTheme="minorBidi"/>
          <w:sz w:val="32"/>
          <w:szCs w:val="32"/>
          <w:shd w:val="clear" w:color="auto" w:fill="BFBFBF"/>
          <w:rtl/>
          <w:lang w:bidi="ar-LB"/>
        </w:rPr>
        <w:t xml:space="preserve">وزارة الصحة /الشركة العامة لتسويق الادوية والمستلزمات الطبية (كيماديا) </w:t>
      </w:r>
      <w:r w:rsidRPr="00677EA8">
        <w:rPr>
          <w:rFonts w:asciiTheme="minorBidi" w:hAnsiTheme="minorBidi"/>
          <w:sz w:val="32"/>
          <w:szCs w:val="32"/>
          <w:lang w:bidi="ar-LB"/>
        </w:rPr>
        <w:t>[</w:t>
      </w:r>
    </w:p>
    <w:p w14:paraId="1BDCF7D6" w14:textId="539E2388" w:rsidR="00184F75" w:rsidRPr="00677EA8" w:rsidRDefault="00184F75" w:rsidP="009D0445">
      <w:pPr>
        <w:spacing w:line="360" w:lineRule="auto"/>
        <w:ind w:left="2673" w:hanging="2673"/>
        <w:rPr>
          <w:rFonts w:asciiTheme="minorBidi" w:hAnsiTheme="minorBidi"/>
          <w:sz w:val="32"/>
          <w:szCs w:val="32"/>
          <w:rtl/>
          <w:lang w:bidi="ar-IQ"/>
        </w:rPr>
      </w:pPr>
      <w:r w:rsidRPr="00677EA8">
        <w:rPr>
          <w:rFonts w:asciiTheme="minorBidi" w:hAnsiTheme="minorBidi"/>
          <w:b/>
          <w:bCs/>
          <w:sz w:val="32"/>
          <w:szCs w:val="32"/>
          <w:highlight w:val="yellow"/>
          <w:u w:val="single"/>
          <w:rtl/>
          <w:lang w:bidi="ar-LB"/>
        </w:rPr>
        <w:t>اسم المشروع</w:t>
      </w:r>
      <w:r w:rsidRPr="00677EA8">
        <w:rPr>
          <w:rFonts w:asciiTheme="minorBidi" w:hAnsiTheme="minorBidi"/>
          <w:b/>
          <w:bCs/>
          <w:sz w:val="32"/>
          <w:szCs w:val="32"/>
          <w:highlight w:val="yellow"/>
          <w:u w:val="single"/>
          <w:lang w:bidi="ar-LB"/>
        </w:rPr>
        <w:t>/</w:t>
      </w:r>
      <w:r w:rsidRPr="00677EA8">
        <w:rPr>
          <w:rFonts w:asciiTheme="minorBidi" w:hAnsiTheme="minorBidi"/>
          <w:b/>
          <w:bCs/>
          <w:sz w:val="32"/>
          <w:szCs w:val="32"/>
          <w:highlight w:val="yellow"/>
          <w:u w:val="single"/>
          <w:rtl/>
          <w:lang w:bidi="ar-LB"/>
        </w:rPr>
        <w:t>المناقصة</w:t>
      </w:r>
      <w:r w:rsidRPr="00677EA8">
        <w:rPr>
          <w:rFonts w:asciiTheme="minorBidi" w:hAnsiTheme="minorBidi"/>
          <w:b/>
          <w:bCs/>
          <w:sz w:val="32"/>
          <w:szCs w:val="32"/>
          <w:highlight w:val="yellow"/>
          <w:u w:val="single"/>
          <w:rtl/>
          <w:lang w:bidi="ar-LB"/>
        </w:rPr>
        <w:tab/>
      </w:r>
      <w:r w:rsidRPr="00677EA8">
        <w:rPr>
          <w:rFonts w:asciiTheme="minorBidi" w:hAnsiTheme="minorBidi"/>
          <w:b/>
          <w:bCs/>
          <w:sz w:val="32"/>
          <w:szCs w:val="32"/>
          <w:highlight w:val="yellow"/>
          <w:rtl/>
          <w:lang w:bidi="ar-LB"/>
        </w:rPr>
        <w:t>:</w:t>
      </w:r>
      <w:r w:rsidR="001B346C" w:rsidRPr="00677EA8">
        <w:rPr>
          <w:rFonts w:asciiTheme="minorBidi" w:hAnsiTheme="minorBidi"/>
          <w:b/>
          <w:bCs/>
          <w:sz w:val="32"/>
          <w:szCs w:val="32"/>
          <w:highlight w:val="yellow"/>
          <w:lang w:bidi="ar-LB"/>
        </w:rPr>
        <w:t xml:space="preserve">  </w:t>
      </w:r>
      <w:r w:rsidRPr="00677EA8">
        <w:rPr>
          <w:rFonts w:asciiTheme="minorBidi" w:hAnsiTheme="minorBidi"/>
          <w:b/>
          <w:bCs/>
          <w:sz w:val="32"/>
          <w:szCs w:val="32"/>
          <w:highlight w:val="yellow"/>
          <w:rtl/>
          <w:lang w:bidi="ar-LB"/>
        </w:rPr>
        <w:tab/>
      </w:r>
      <w:bookmarkStart w:id="1" w:name="_Hlk145406674"/>
      <w:r w:rsidR="009D0445" w:rsidRPr="00677EA8">
        <w:rPr>
          <w:rFonts w:asciiTheme="minorBidi" w:hAnsiTheme="minorBidi"/>
          <w:sz w:val="32"/>
          <w:szCs w:val="32"/>
          <w:shd w:val="clear" w:color="auto" w:fill="FFFF00"/>
          <w:rtl/>
          <w:lang w:bidi="ar-IQ"/>
        </w:rPr>
        <w:t>مشروع مختبر التطابق النسيجي لمرضى الكلى ونخاع العظم</w:t>
      </w:r>
      <w:bookmarkEnd w:id="1"/>
      <w:r w:rsidR="009D0445" w:rsidRPr="00677EA8">
        <w:rPr>
          <w:rFonts w:asciiTheme="minorBidi" w:hAnsiTheme="minorBidi"/>
          <w:sz w:val="32"/>
          <w:szCs w:val="32"/>
          <w:shd w:val="clear" w:color="auto" w:fill="FFFF00"/>
          <w:lang w:bidi="ar-LB"/>
        </w:rPr>
        <w:t xml:space="preserve">  </w:t>
      </w:r>
    </w:p>
    <w:p w14:paraId="071C853E" w14:textId="4BB5946D" w:rsidR="00184F75" w:rsidRPr="00677EA8" w:rsidRDefault="00184F75" w:rsidP="00C35751">
      <w:pPr>
        <w:shd w:val="clear" w:color="auto" w:fill="FFFFFF"/>
        <w:spacing w:line="360" w:lineRule="auto"/>
        <w:ind w:left="2673" w:hanging="2673"/>
        <w:rPr>
          <w:rFonts w:asciiTheme="minorBidi" w:hAnsiTheme="minorBidi"/>
          <w:sz w:val="32"/>
          <w:szCs w:val="32"/>
          <w:lang w:bidi="ar-LB"/>
        </w:rPr>
      </w:pPr>
      <w:r w:rsidRPr="00677EA8">
        <w:rPr>
          <w:rFonts w:asciiTheme="minorBidi" w:hAnsiTheme="minorBidi"/>
          <w:b/>
          <w:bCs/>
          <w:sz w:val="32"/>
          <w:szCs w:val="32"/>
          <w:highlight w:val="yellow"/>
          <w:u w:val="single"/>
          <w:rtl/>
          <w:lang w:bidi="ar-LB"/>
        </w:rPr>
        <w:t>تبويب المشروع</w:t>
      </w:r>
      <w:r w:rsidRPr="00677EA8">
        <w:rPr>
          <w:rFonts w:asciiTheme="minorBidi" w:hAnsiTheme="minorBidi"/>
          <w:b/>
          <w:bCs/>
          <w:sz w:val="32"/>
          <w:szCs w:val="32"/>
          <w:highlight w:val="yellow"/>
          <w:u w:val="single"/>
          <w:lang w:bidi="ar-LB"/>
        </w:rPr>
        <w:t>/</w:t>
      </w:r>
      <w:r w:rsidRPr="00677EA8">
        <w:rPr>
          <w:rFonts w:asciiTheme="minorBidi" w:hAnsiTheme="minorBidi"/>
          <w:b/>
          <w:bCs/>
          <w:sz w:val="32"/>
          <w:szCs w:val="32"/>
          <w:highlight w:val="yellow"/>
          <w:u w:val="single"/>
          <w:rtl/>
          <w:lang w:bidi="ar-LB"/>
        </w:rPr>
        <w:t xml:space="preserve">المناقصة </w:t>
      </w:r>
      <w:r w:rsidRPr="00677EA8">
        <w:rPr>
          <w:rFonts w:asciiTheme="minorBidi" w:hAnsiTheme="minorBidi"/>
          <w:b/>
          <w:bCs/>
          <w:sz w:val="32"/>
          <w:szCs w:val="32"/>
          <w:highlight w:val="yellow"/>
          <w:u w:val="single"/>
          <w:rtl/>
          <w:lang w:bidi="ar-LB"/>
        </w:rPr>
        <w:tab/>
      </w:r>
      <w:r w:rsidRPr="00677EA8">
        <w:rPr>
          <w:rFonts w:asciiTheme="minorBidi" w:hAnsiTheme="minorBidi"/>
          <w:b/>
          <w:bCs/>
          <w:sz w:val="32"/>
          <w:szCs w:val="32"/>
          <w:highlight w:val="yellow"/>
          <w:rtl/>
          <w:lang w:bidi="ar-LB"/>
        </w:rPr>
        <w:t>:</w:t>
      </w:r>
      <w:r w:rsidR="001B346C" w:rsidRPr="00677EA8">
        <w:rPr>
          <w:rFonts w:asciiTheme="minorBidi" w:hAnsiTheme="minorBidi"/>
          <w:b/>
          <w:bCs/>
          <w:sz w:val="32"/>
          <w:szCs w:val="32"/>
          <w:highlight w:val="yellow"/>
          <w:lang w:bidi="ar-LB"/>
        </w:rPr>
        <w:t xml:space="preserve"> </w:t>
      </w:r>
      <w:r w:rsidR="00677EA8" w:rsidRPr="00677EA8">
        <w:rPr>
          <w:rFonts w:asciiTheme="minorBidi" w:hAnsiTheme="minorBidi"/>
          <w:sz w:val="32"/>
          <w:szCs w:val="32"/>
          <w:shd w:val="clear" w:color="auto" w:fill="FFFF00"/>
          <w:lang w:bidi="ar-IQ"/>
        </w:rPr>
        <w:t>LAB/2024/2</w:t>
      </w:r>
      <w:r w:rsidR="006C12E3">
        <w:rPr>
          <w:rFonts w:asciiTheme="minorBidi" w:hAnsiTheme="minorBidi"/>
          <w:sz w:val="32"/>
          <w:szCs w:val="32"/>
          <w:shd w:val="clear" w:color="auto" w:fill="FFFF00"/>
          <w:lang w:bidi="ar-IQ"/>
        </w:rPr>
        <w:t>A</w:t>
      </w:r>
      <w:r w:rsidR="00677EA8" w:rsidRPr="00677EA8">
        <w:rPr>
          <w:rFonts w:asciiTheme="minorBidi" w:hAnsiTheme="minorBidi"/>
          <w:sz w:val="32"/>
          <w:szCs w:val="32"/>
          <w:shd w:val="clear" w:color="auto" w:fill="FFFF00"/>
          <w:lang w:bidi="ar-IQ"/>
        </w:rPr>
        <w:t>A</w:t>
      </w:r>
      <w:r w:rsidR="00C35751" w:rsidRPr="00677EA8">
        <w:rPr>
          <w:rFonts w:asciiTheme="minorBidi" w:hAnsiTheme="minorBidi"/>
          <w:sz w:val="32"/>
          <w:szCs w:val="32"/>
          <w:shd w:val="clear" w:color="auto" w:fill="FFFF00"/>
          <w:lang w:bidi="ar-LB"/>
        </w:rPr>
        <w:t xml:space="preserve">   </w:t>
      </w:r>
    </w:p>
    <w:p w14:paraId="6C304D59" w14:textId="3E5A77BB" w:rsidR="00184F75" w:rsidRPr="00677EA8" w:rsidRDefault="00184F75" w:rsidP="001B3A41">
      <w:pPr>
        <w:shd w:val="clear" w:color="auto" w:fill="FFFFFF"/>
        <w:spacing w:line="360" w:lineRule="auto"/>
        <w:ind w:left="2673" w:hanging="2673"/>
        <w:rPr>
          <w:rFonts w:asciiTheme="minorBidi" w:hAnsiTheme="minorBidi"/>
          <w:sz w:val="32"/>
          <w:szCs w:val="32"/>
          <w:rtl/>
          <w:lang w:bidi="ar-LB"/>
        </w:rPr>
      </w:pPr>
      <w:r w:rsidRPr="00677EA8">
        <w:rPr>
          <w:rFonts w:asciiTheme="minorBidi" w:hAnsiTheme="minorBidi"/>
          <w:b/>
          <w:bCs/>
          <w:sz w:val="32"/>
          <w:szCs w:val="32"/>
          <w:highlight w:val="yellow"/>
          <w:u w:val="single"/>
          <w:rtl/>
          <w:lang w:bidi="ar-LB"/>
        </w:rPr>
        <w:t>تاريخ</w:t>
      </w:r>
      <w:r w:rsidR="00791A4A" w:rsidRPr="00677EA8">
        <w:rPr>
          <w:rFonts w:asciiTheme="minorBidi" w:hAnsiTheme="minorBidi"/>
          <w:b/>
          <w:bCs/>
          <w:sz w:val="32"/>
          <w:szCs w:val="32"/>
          <w:highlight w:val="yellow"/>
          <w:u w:val="single"/>
          <w:rtl/>
          <w:lang w:bidi="ar-LB"/>
        </w:rPr>
        <w:t xml:space="preserve"> الاعلان </w:t>
      </w:r>
      <w:r w:rsidRPr="00677EA8">
        <w:rPr>
          <w:rFonts w:asciiTheme="minorBidi" w:hAnsiTheme="minorBidi"/>
          <w:b/>
          <w:bCs/>
          <w:sz w:val="32"/>
          <w:szCs w:val="32"/>
          <w:highlight w:val="yellow"/>
          <w:u w:val="single"/>
          <w:rtl/>
          <w:lang w:bidi="ar-LB"/>
        </w:rPr>
        <w:tab/>
      </w:r>
      <w:r w:rsidR="00677EA8" w:rsidRPr="00677EA8">
        <w:rPr>
          <w:rFonts w:asciiTheme="minorBidi" w:hAnsiTheme="minorBidi" w:hint="cs"/>
          <w:b/>
          <w:bCs/>
          <w:sz w:val="32"/>
          <w:szCs w:val="32"/>
          <w:highlight w:val="yellow"/>
          <w:rtl/>
          <w:lang w:bidi="ar-LB"/>
        </w:rPr>
        <w:t xml:space="preserve"> :</w:t>
      </w:r>
      <w:r w:rsidR="00EB414F">
        <w:rPr>
          <w:rFonts w:asciiTheme="minorBidi" w:hAnsiTheme="minorBidi" w:hint="cs"/>
          <w:b/>
          <w:bCs/>
          <w:sz w:val="32"/>
          <w:szCs w:val="32"/>
          <w:highlight w:val="yellow"/>
          <w:rtl/>
          <w:lang w:bidi="ar-LB"/>
        </w:rPr>
        <w:t xml:space="preserve">  </w:t>
      </w:r>
      <w:r w:rsidR="00677EA8" w:rsidRPr="00677EA8">
        <w:rPr>
          <w:rFonts w:asciiTheme="minorBidi" w:hAnsiTheme="minorBidi" w:hint="cs"/>
          <w:b/>
          <w:bCs/>
          <w:sz w:val="32"/>
          <w:szCs w:val="32"/>
          <w:highlight w:val="yellow"/>
          <w:rtl/>
          <w:lang w:bidi="ar-LB"/>
        </w:rPr>
        <w:t xml:space="preserve">  </w:t>
      </w:r>
      <w:r w:rsidR="007A3E4B">
        <w:rPr>
          <w:rFonts w:asciiTheme="minorBidi" w:hAnsiTheme="minorBidi" w:hint="cs"/>
          <w:b/>
          <w:bCs/>
          <w:sz w:val="32"/>
          <w:szCs w:val="32"/>
          <w:highlight w:val="yellow"/>
          <w:rtl/>
          <w:lang w:bidi="ar-IQ"/>
        </w:rPr>
        <w:t>13</w:t>
      </w:r>
      <w:r w:rsidR="00677EA8" w:rsidRPr="00677EA8">
        <w:rPr>
          <w:rFonts w:asciiTheme="minorBidi" w:hAnsiTheme="minorBidi" w:hint="cs"/>
          <w:b/>
          <w:bCs/>
          <w:sz w:val="32"/>
          <w:szCs w:val="32"/>
          <w:highlight w:val="yellow"/>
          <w:rtl/>
          <w:lang w:bidi="ar-LB"/>
        </w:rPr>
        <w:t>/10/2024</w:t>
      </w:r>
    </w:p>
    <w:p w14:paraId="23FE19DC" w14:textId="523335CF" w:rsidR="00F94BCA" w:rsidRPr="00677EA8" w:rsidRDefault="00F94BCA" w:rsidP="00F94BCA">
      <w:pPr>
        <w:shd w:val="clear" w:color="auto" w:fill="FFFFFF"/>
        <w:spacing w:line="360" w:lineRule="auto"/>
        <w:ind w:left="2673" w:hanging="2673"/>
        <w:rPr>
          <w:rFonts w:asciiTheme="minorBidi" w:hAnsiTheme="minorBidi"/>
          <w:sz w:val="32"/>
          <w:szCs w:val="32"/>
          <w:rtl/>
          <w:lang w:bidi="ar-IQ"/>
        </w:rPr>
      </w:pPr>
      <w:r w:rsidRPr="00EB414F">
        <w:rPr>
          <w:rFonts w:asciiTheme="minorBidi" w:hAnsiTheme="minorBidi"/>
          <w:b/>
          <w:bCs/>
          <w:sz w:val="32"/>
          <w:szCs w:val="32"/>
          <w:highlight w:val="yellow"/>
          <w:u w:val="single"/>
          <w:rtl/>
          <w:lang w:bidi="ar-LB"/>
        </w:rPr>
        <w:t>تاريخ غلق الاعلان</w:t>
      </w:r>
      <w:r w:rsidR="00677EA8" w:rsidRPr="00EB414F">
        <w:rPr>
          <w:rFonts w:asciiTheme="minorBidi" w:hAnsiTheme="minorBidi" w:hint="cs"/>
          <w:b/>
          <w:bCs/>
          <w:sz w:val="32"/>
          <w:szCs w:val="32"/>
          <w:highlight w:val="yellow"/>
          <w:u w:val="single"/>
          <w:rtl/>
          <w:lang w:bidi="ar-LB"/>
        </w:rPr>
        <w:t xml:space="preserve"> </w:t>
      </w:r>
      <w:r w:rsidR="00677EA8" w:rsidRPr="00EB414F">
        <w:rPr>
          <w:rFonts w:asciiTheme="minorBidi" w:hAnsiTheme="minorBidi" w:hint="cs"/>
          <w:b/>
          <w:bCs/>
          <w:sz w:val="32"/>
          <w:szCs w:val="32"/>
          <w:highlight w:val="yellow"/>
          <w:rtl/>
          <w:lang w:bidi="ar-LB"/>
        </w:rPr>
        <w:t xml:space="preserve">: </w:t>
      </w:r>
      <w:r w:rsidR="00EB414F" w:rsidRPr="00EB414F">
        <w:rPr>
          <w:rFonts w:asciiTheme="minorBidi" w:hAnsiTheme="minorBidi" w:hint="cs"/>
          <w:b/>
          <w:bCs/>
          <w:sz w:val="32"/>
          <w:szCs w:val="32"/>
          <w:highlight w:val="yellow"/>
          <w:rtl/>
          <w:lang w:bidi="ar-LB"/>
        </w:rPr>
        <w:t xml:space="preserve">    </w:t>
      </w:r>
      <w:r w:rsidR="007A3E4B">
        <w:rPr>
          <w:rFonts w:asciiTheme="minorBidi" w:hAnsiTheme="minorBidi" w:hint="cs"/>
          <w:b/>
          <w:bCs/>
          <w:sz w:val="32"/>
          <w:szCs w:val="32"/>
          <w:highlight w:val="yellow"/>
          <w:rtl/>
          <w:lang w:bidi="ar-LB"/>
        </w:rPr>
        <w:t>11</w:t>
      </w:r>
      <w:r w:rsidR="00677EA8" w:rsidRPr="00EB414F">
        <w:rPr>
          <w:rFonts w:asciiTheme="minorBidi" w:hAnsiTheme="minorBidi" w:hint="cs"/>
          <w:b/>
          <w:bCs/>
          <w:sz w:val="32"/>
          <w:szCs w:val="32"/>
          <w:highlight w:val="yellow"/>
          <w:rtl/>
          <w:lang w:bidi="ar-LB"/>
        </w:rPr>
        <w:t xml:space="preserve"> /</w:t>
      </w:r>
      <w:r w:rsidR="007A3E4B">
        <w:rPr>
          <w:rFonts w:asciiTheme="minorBidi" w:hAnsiTheme="minorBidi" w:hint="cs"/>
          <w:b/>
          <w:bCs/>
          <w:sz w:val="32"/>
          <w:szCs w:val="32"/>
          <w:highlight w:val="yellow"/>
          <w:rtl/>
          <w:lang w:bidi="ar-LB"/>
        </w:rPr>
        <w:t>11</w:t>
      </w:r>
      <w:r w:rsidR="00677EA8" w:rsidRPr="00EB414F">
        <w:rPr>
          <w:rFonts w:asciiTheme="minorBidi" w:hAnsiTheme="minorBidi" w:hint="cs"/>
          <w:b/>
          <w:bCs/>
          <w:sz w:val="32"/>
          <w:szCs w:val="32"/>
          <w:highlight w:val="yellow"/>
          <w:rtl/>
          <w:lang w:bidi="ar-LB"/>
        </w:rPr>
        <w:t>/2024</w:t>
      </w:r>
    </w:p>
    <w:p w14:paraId="7AB0DB98" w14:textId="50722404" w:rsidR="00F94BCA" w:rsidRPr="00EB414F"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EB414F">
        <w:rPr>
          <w:rFonts w:asciiTheme="minorBidi" w:hAnsiTheme="minorBidi"/>
          <w:b/>
          <w:bCs/>
          <w:sz w:val="32"/>
          <w:szCs w:val="32"/>
          <w:highlight w:val="yellow"/>
          <w:u w:val="single"/>
          <w:rtl/>
          <w:lang w:bidi="ar-LB"/>
        </w:rPr>
        <w:t xml:space="preserve">مدة الاعلان </w:t>
      </w:r>
      <w:r w:rsidRPr="00EB414F">
        <w:rPr>
          <w:rFonts w:asciiTheme="minorBidi" w:hAnsiTheme="minorBidi"/>
          <w:b/>
          <w:bCs/>
          <w:sz w:val="32"/>
          <w:szCs w:val="32"/>
          <w:highlight w:val="yellow"/>
          <w:rtl/>
          <w:lang w:bidi="ar-LB"/>
        </w:rPr>
        <w:t>:</w:t>
      </w:r>
      <w:r w:rsidR="003928CC" w:rsidRPr="00EB414F">
        <w:rPr>
          <w:rFonts w:asciiTheme="minorBidi" w:hAnsiTheme="minorBidi"/>
          <w:b/>
          <w:bCs/>
          <w:sz w:val="32"/>
          <w:szCs w:val="32"/>
          <w:highlight w:val="yellow"/>
          <w:rtl/>
          <w:lang w:bidi="ar-LB"/>
        </w:rPr>
        <w:t xml:space="preserve"> </w:t>
      </w:r>
      <w:r w:rsidR="00677EA8" w:rsidRPr="00EB414F">
        <w:rPr>
          <w:rFonts w:asciiTheme="minorBidi" w:hAnsiTheme="minorBidi" w:hint="cs"/>
          <w:b/>
          <w:bCs/>
          <w:sz w:val="32"/>
          <w:szCs w:val="32"/>
          <w:highlight w:val="yellow"/>
          <w:rtl/>
          <w:lang w:bidi="ar-IQ"/>
        </w:rPr>
        <w:t>(</w:t>
      </w:r>
      <w:r w:rsidR="007A3E4B">
        <w:rPr>
          <w:rFonts w:asciiTheme="minorBidi" w:hAnsiTheme="minorBidi" w:hint="cs"/>
          <w:b/>
          <w:bCs/>
          <w:sz w:val="32"/>
          <w:szCs w:val="32"/>
          <w:highlight w:val="yellow"/>
          <w:rtl/>
          <w:lang w:bidi="ar-IQ"/>
        </w:rPr>
        <w:t>30</w:t>
      </w:r>
      <w:r w:rsidR="00677EA8" w:rsidRPr="00EB414F">
        <w:rPr>
          <w:rFonts w:asciiTheme="minorBidi" w:hAnsiTheme="minorBidi" w:hint="cs"/>
          <w:b/>
          <w:bCs/>
          <w:sz w:val="32"/>
          <w:szCs w:val="32"/>
          <w:highlight w:val="yellow"/>
          <w:rtl/>
          <w:lang w:bidi="ar-IQ"/>
        </w:rPr>
        <w:t>)</w:t>
      </w:r>
      <w:r w:rsidR="003928CC" w:rsidRPr="00EB414F">
        <w:rPr>
          <w:rFonts w:asciiTheme="minorBidi" w:hAnsiTheme="minorBidi"/>
          <w:b/>
          <w:bCs/>
          <w:sz w:val="32"/>
          <w:szCs w:val="32"/>
          <w:highlight w:val="yellow"/>
          <w:rtl/>
          <w:lang w:bidi="ar-LB"/>
        </w:rPr>
        <w:t xml:space="preserve"> يوم</w:t>
      </w:r>
      <w:r w:rsidR="003928CC" w:rsidRPr="00EB414F">
        <w:rPr>
          <w:rFonts w:asciiTheme="minorBidi" w:hAnsiTheme="minorBidi"/>
          <w:b/>
          <w:bCs/>
          <w:sz w:val="32"/>
          <w:szCs w:val="32"/>
          <w:u w:val="single"/>
          <w:rtl/>
          <w:lang w:bidi="ar-LB"/>
        </w:rPr>
        <w:t xml:space="preserve"> </w:t>
      </w:r>
    </w:p>
    <w:p w14:paraId="14144785" w14:textId="77777777" w:rsidR="00184F75" w:rsidRPr="00677EA8"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677EA8"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0547E225" w14:textId="77777777" w:rsidR="00E66044" w:rsidRPr="00677EA8"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31BB4B95" w14:textId="77777777" w:rsidR="00E66044" w:rsidRPr="00677EA8"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794F580F" w14:textId="77777777" w:rsidR="00E66044" w:rsidRPr="00DA488F"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73F23BD8" w14:textId="77777777" w:rsidR="00E66044" w:rsidRPr="00677EA8"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2EEECC2D" w14:textId="77777777" w:rsidR="00E66044" w:rsidRPr="00677EA8"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1A1B93D2" w14:textId="04923C1F" w:rsidR="00184F75"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rtl/>
          <w:lang w:bidi="ar-LB"/>
        </w:rPr>
      </w:pPr>
    </w:p>
    <w:p w14:paraId="7919354B" w14:textId="571E7BC0" w:rsidR="00EB414F" w:rsidRDefault="00EB414F" w:rsidP="00EB414F">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rtl/>
          <w:lang w:bidi="ar-LB"/>
        </w:rPr>
      </w:pPr>
    </w:p>
    <w:p w14:paraId="477E582E" w14:textId="5509B7F9" w:rsidR="00EB414F" w:rsidRDefault="00EB414F" w:rsidP="00EB414F">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rtl/>
          <w:lang w:bidi="ar-LB"/>
        </w:rPr>
      </w:pPr>
    </w:p>
    <w:p w14:paraId="70E3AE6F" w14:textId="77777777" w:rsidR="00EB414F" w:rsidRPr="00677EA8" w:rsidRDefault="00EB414F" w:rsidP="00EB414F">
      <w:pPr>
        <w:pStyle w:val="explanatorynotes"/>
        <w:shd w:val="clear" w:color="auto" w:fill="FFFFFF"/>
        <w:tabs>
          <w:tab w:val="clear" w:pos="691"/>
        </w:tabs>
        <w:bidi/>
        <w:spacing w:after="0" w:line="360" w:lineRule="auto"/>
        <w:ind w:left="0" w:firstLine="0"/>
        <w:rPr>
          <w:rFonts w:asciiTheme="minorBidi" w:hAnsiTheme="minorBidi" w:cstheme="minorBidi"/>
          <w:sz w:val="28"/>
          <w:szCs w:val="28"/>
          <w:u w:val="single"/>
          <w:lang w:bidi="ar-LB"/>
        </w:rPr>
      </w:pPr>
    </w:p>
    <w:p w14:paraId="2F029EFB" w14:textId="529FB032" w:rsidR="00184F75" w:rsidRPr="00677EA8" w:rsidRDefault="00184F75" w:rsidP="00C35751">
      <w:pPr>
        <w:numPr>
          <w:ilvl w:val="12"/>
          <w:numId w:val="0"/>
        </w:numPr>
        <w:shd w:val="clear" w:color="auto" w:fill="FFFFFF"/>
        <w:ind w:right="-90" w:hanging="810"/>
        <w:jc w:val="both"/>
        <w:rPr>
          <w:rFonts w:asciiTheme="minorBidi" w:hAnsiTheme="minorBidi"/>
          <w:bCs/>
          <w:sz w:val="28"/>
          <w:szCs w:val="28"/>
          <w:rtl/>
          <w:lang w:bidi="ar-IQ"/>
        </w:rPr>
      </w:pPr>
      <w:r w:rsidRPr="00677EA8">
        <w:rPr>
          <w:rFonts w:asciiTheme="minorBidi" w:hAnsiTheme="minorBidi"/>
          <w:sz w:val="28"/>
          <w:szCs w:val="28"/>
          <w:rtl/>
          <w:lang w:bidi="ar-LB"/>
        </w:rPr>
        <w:t xml:space="preserve">                        </w:t>
      </w:r>
      <w:r w:rsidR="00C35751" w:rsidRPr="00EB414F">
        <w:rPr>
          <w:rFonts w:asciiTheme="minorBidi" w:hAnsiTheme="minorBidi"/>
          <w:bCs/>
          <w:sz w:val="28"/>
          <w:szCs w:val="28"/>
          <w:highlight w:val="yellow"/>
          <w:rtl/>
        </w:rPr>
        <w:t xml:space="preserve">كتاب الدعوة / الإعلان ( </w:t>
      </w:r>
      <w:r w:rsidR="00C35751" w:rsidRPr="00EB414F">
        <w:rPr>
          <w:rFonts w:asciiTheme="minorBidi" w:hAnsiTheme="minorBidi"/>
          <w:bCs/>
          <w:sz w:val="28"/>
          <w:szCs w:val="28"/>
          <w:highlight w:val="yellow"/>
          <w:shd w:val="clear" w:color="auto" w:fill="FFFF00"/>
          <w:lang w:bidi="ar-IQ"/>
        </w:rPr>
        <w:t xml:space="preserve">   </w:t>
      </w:r>
      <w:r w:rsidR="00C35751" w:rsidRPr="00EB414F">
        <w:rPr>
          <w:rFonts w:asciiTheme="minorBidi" w:hAnsiTheme="minorBidi"/>
          <w:bCs/>
          <w:sz w:val="28"/>
          <w:szCs w:val="28"/>
          <w:highlight w:val="yellow"/>
          <w:shd w:val="clear" w:color="auto" w:fill="FFFF00"/>
          <w:rtl/>
          <w:lang w:bidi="ar-IQ"/>
        </w:rPr>
        <w:t>مشروع مختبر التطابق النسيجي لمرضى الكلى ونخاع العظم</w:t>
      </w:r>
      <w:r w:rsidR="00C35751" w:rsidRPr="00EB414F">
        <w:rPr>
          <w:rFonts w:asciiTheme="minorBidi" w:hAnsiTheme="minorBidi"/>
          <w:bCs/>
          <w:sz w:val="28"/>
          <w:szCs w:val="28"/>
          <w:highlight w:val="yellow"/>
          <w:shd w:val="clear" w:color="auto" w:fill="FFFF00"/>
          <w:lang w:bidi="ar-IQ"/>
        </w:rPr>
        <w:t xml:space="preserve">     </w:t>
      </w:r>
      <w:r w:rsidR="00C35751" w:rsidRPr="00EB414F">
        <w:rPr>
          <w:rFonts w:asciiTheme="minorBidi" w:hAnsiTheme="minorBidi"/>
          <w:bCs/>
          <w:sz w:val="28"/>
          <w:szCs w:val="28"/>
          <w:highlight w:val="yellow"/>
          <w:rtl/>
        </w:rPr>
        <w:t xml:space="preserve"> </w:t>
      </w:r>
      <w:r w:rsidRPr="00EB414F">
        <w:rPr>
          <w:rFonts w:asciiTheme="minorBidi" w:hAnsiTheme="minorBidi"/>
          <w:bCs/>
          <w:sz w:val="28"/>
          <w:szCs w:val="28"/>
          <w:highlight w:val="yellow"/>
          <w:rtl/>
        </w:rPr>
        <w:t>)</w:t>
      </w:r>
      <w:r w:rsidRPr="00677EA8">
        <w:rPr>
          <w:rFonts w:asciiTheme="minorBidi" w:hAnsiTheme="minorBidi"/>
          <w:bCs/>
          <w:sz w:val="28"/>
          <w:szCs w:val="28"/>
          <w:rtl/>
        </w:rPr>
        <w:t xml:space="preserve"> </w:t>
      </w:r>
    </w:p>
    <w:p w14:paraId="1299C5CC" w14:textId="4F1B782F" w:rsidR="00184F75" w:rsidRPr="00677EA8" w:rsidRDefault="00184F75" w:rsidP="00EB414F">
      <w:pPr>
        <w:numPr>
          <w:ilvl w:val="12"/>
          <w:numId w:val="0"/>
        </w:numPr>
        <w:shd w:val="clear" w:color="auto" w:fill="FFFFFF"/>
        <w:ind w:left="180" w:hanging="180"/>
        <w:jc w:val="both"/>
        <w:rPr>
          <w:rFonts w:asciiTheme="minorBidi" w:hAnsiTheme="minorBidi"/>
          <w:b/>
          <w:bCs/>
          <w:sz w:val="28"/>
          <w:szCs w:val="28"/>
          <w:rtl/>
          <w:lang w:bidi="ar-IQ"/>
        </w:rPr>
      </w:pPr>
      <w:r w:rsidRPr="00677EA8">
        <w:rPr>
          <w:rFonts w:asciiTheme="minorBidi" w:hAnsiTheme="minorBidi"/>
          <w:spacing w:val="-2"/>
          <w:sz w:val="28"/>
          <w:szCs w:val="28"/>
          <w:rtl/>
        </w:rPr>
        <w:t xml:space="preserve">   </w:t>
      </w:r>
      <w:r w:rsidRPr="00677EA8">
        <w:rPr>
          <w:rFonts w:asciiTheme="minorBidi" w:hAnsiTheme="minorBidi"/>
          <w:b/>
          <w:bCs/>
          <w:sz w:val="28"/>
          <w:szCs w:val="28"/>
          <w:rtl/>
        </w:rPr>
        <w:t>ال</w:t>
      </w:r>
      <w:r w:rsidR="00EB414F">
        <w:rPr>
          <w:rFonts w:asciiTheme="minorBidi" w:hAnsiTheme="minorBidi" w:hint="cs"/>
          <w:b/>
          <w:bCs/>
          <w:sz w:val="28"/>
          <w:szCs w:val="28"/>
          <w:rtl/>
        </w:rPr>
        <w:t>ـــ</w:t>
      </w:r>
      <w:r w:rsidRPr="00677EA8">
        <w:rPr>
          <w:rFonts w:asciiTheme="minorBidi" w:hAnsiTheme="minorBidi"/>
          <w:b/>
          <w:bCs/>
          <w:sz w:val="28"/>
          <w:szCs w:val="28"/>
          <w:rtl/>
        </w:rPr>
        <w:t>ى : السادة</w:t>
      </w:r>
    </w:p>
    <w:p w14:paraId="3045E8F2" w14:textId="304A3062" w:rsidR="00184F75" w:rsidRPr="00677EA8" w:rsidRDefault="00184F75" w:rsidP="00EB414F">
      <w:pPr>
        <w:jc w:val="center"/>
        <w:rPr>
          <w:rFonts w:asciiTheme="minorBidi" w:hAnsiTheme="minorBidi"/>
          <w:b/>
          <w:bCs/>
          <w:sz w:val="28"/>
          <w:szCs w:val="28"/>
          <w:rtl/>
          <w:lang w:bidi="ar-IQ"/>
        </w:rPr>
      </w:pPr>
      <w:r w:rsidRPr="009E60BA">
        <w:rPr>
          <w:rFonts w:asciiTheme="minorBidi" w:hAnsiTheme="minorBidi"/>
          <w:b/>
          <w:bCs/>
          <w:sz w:val="32"/>
          <w:szCs w:val="32"/>
          <w:highlight w:val="yellow"/>
          <w:rtl/>
        </w:rPr>
        <w:t>م</w:t>
      </w:r>
      <w:r w:rsidRPr="00EB414F">
        <w:rPr>
          <w:rFonts w:asciiTheme="minorBidi" w:hAnsiTheme="minorBidi"/>
          <w:b/>
          <w:bCs/>
          <w:sz w:val="28"/>
          <w:szCs w:val="28"/>
          <w:highlight w:val="yellow"/>
          <w:rtl/>
        </w:rPr>
        <w:t xml:space="preserve"> / </w:t>
      </w:r>
      <w:r w:rsidRPr="00EB414F">
        <w:rPr>
          <w:rFonts w:asciiTheme="minorBidi" w:hAnsiTheme="minorBidi"/>
          <w:b/>
          <w:bCs/>
          <w:sz w:val="28"/>
          <w:szCs w:val="28"/>
          <w:highlight w:val="yellow"/>
          <w:rtl/>
          <w:lang w:bidi="ar-IQ"/>
        </w:rPr>
        <w:t xml:space="preserve"> </w:t>
      </w:r>
      <w:r w:rsidRPr="00EB414F">
        <w:rPr>
          <w:rFonts w:asciiTheme="minorBidi" w:hAnsiTheme="minorBidi"/>
          <w:b/>
          <w:bCs/>
          <w:sz w:val="28"/>
          <w:szCs w:val="28"/>
          <w:highlight w:val="yellow"/>
          <w:lang w:bidi="ar-IQ"/>
        </w:rPr>
        <w:t>]</w:t>
      </w:r>
      <w:r w:rsidRPr="00EB414F">
        <w:rPr>
          <w:rFonts w:asciiTheme="minorBidi" w:hAnsiTheme="minorBidi"/>
          <w:b/>
          <w:bCs/>
          <w:sz w:val="28"/>
          <w:szCs w:val="28"/>
          <w:highlight w:val="yellow"/>
          <w:rtl/>
        </w:rPr>
        <w:t xml:space="preserve"> </w:t>
      </w:r>
      <w:r w:rsidR="00EB414F">
        <w:rPr>
          <w:rFonts w:asciiTheme="minorBidi" w:hAnsiTheme="minorBidi"/>
          <w:b/>
          <w:bCs/>
          <w:sz w:val="28"/>
          <w:szCs w:val="28"/>
          <w:highlight w:val="yellow"/>
          <w:shd w:val="clear" w:color="auto" w:fill="FFFF00"/>
        </w:rPr>
        <w:t>LAB</w:t>
      </w:r>
      <w:r w:rsidR="00EB4ADC" w:rsidRPr="00EB414F">
        <w:rPr>
          <w:rFonts w:asciiTheme="minorBidi" w:hAnsiTheme="minorBidi"/>
          <w:b/>
          <w:bCs/>
          <w:sz w:val="28"/>
          <w:szCs w:val="28"/>
          <w:highlight w:val="yellow"/>
          <w:shd w:val="clear" w:color="auto" w:fill="FFFF00"/>
        </w:rPr>
        <w:t xml:space="preserve"> / 202</w:t>
      </w:r>
      <w:r w:rsidR="001B3A41" w:rsidRPr="00EB414F">
        <w:rPr>
          <w:rFonts w:asciiTheme="minorBidi" w:hAnsiTheme="minorBidi"/>
          <w:b/>
          <w:bCs/>
          <w:sz w:val="28"/>
          <w:szCs w:val="28"/>
          <w:highlight w:val="yellow"/>
          <w:shd w:val="clear" w:color="auto" w:fill="FFFF00"/>
        </w:rPr>
        <w:t>4</w:t>
      </w:r>
      <w:r w:rsidR="00EB4ADC" w:rsidRPr="00EB414F">
        <w:rPr>
          <w:rFonts w:asciiTheme="minorBidi" w:hAnsiTheme="minorBidi"/>
          <w:b/>
          <w:bCs/>
          <w:sz w:val="28"/>
          <w:szCs w:val="28"/>
          <w:highlight w:val="yellow"/>
          <w:shd w:val="clear" w:color="auto" w:fill="FFFF00"/>
        </w:rPr>
        <w:t xml:space="preserve"> /</w:t>
      </w:r>
      <w:r w:rsidR="009E60BA">
        <w:rPr>
          <w:rFonts w:asciiTheme="minorBidi" w:hAnsiTheme="minorBidi"/>
          <w:b/>
          <w:bCs/>
          <w:sz w:val="28"/>
          <w:szCs w:val="28"/>
          <w:highlight w:val="yellow"/>
          <w:shd w:val="clear" w:color="auto" w:fill="FFFF00"/>
        </w:rPr>
        <w:t>2</w:t>
      </w:r>
      <w:r w:rsidR="006C12E3">
        <w:rPr>
          <w:rFonts w:asciiTheme="minorBidi" w:hAnsiTheme="minorBidi"/>
          <w:b/>
          <w:bCs/>
          <w:sz w:val="28"/>
          <w:szCs w:val="28"/>
          <w:highlight w:val="yellow"/>
          <w:shd w:val="clear" w:color="auto" w:fill="FFFF00"/>
        </w:rPr>
        <w:t>A</w:t>
      </w:r>
      <w:r w:rsidR="009E60BA">
        <w:rPr>
          <w:rFonts w:asciiTheme="minorBidi" w:hAnsiTheme="minorBidi"/>
          <w:b/>
          <w:bCs/>
          <w:sz w:val="28"/>
          <w:szCs w:val="28"/>
          <w:highlight w:val="yellow"/>
          <w:shd w:val="clear" w:color="auto" w:fill="FFFF00"/>
        </w:rPr>
        <w:t>A</w:t>
      </w:r>
      <w:r w:rsidR="005A7B2F" w:rsidRPr="00EB414F">
        <w:rPr>
          <w:rFonts w:asciiTheme="minorBidi" w:hAnsiTheme="minorBidi"/>
          <w:b/>
          <w:bCs/>
          <w:sz w:val="28"/>
          <w:szCs w:val="28"/>
          <w:highlight w:val="yellow"/>
          <w:shd w:val="clear" w:color="auto" w:fill="FFFF00"/>
        </w:rPr>
        <w:t xml:space="preserve"> </w:t>
      </w:r>
      <w:r w:rsidRPr="00EB414F">
        <w:rPr>
          <w:rFonts w:asciiTheme="minorBidi" w:hAnsiTheme="minorBidi"/>
          <w:b/>
          <w:bCs/>
          <w:sz w:val="28"/>
          <w:szCs w:val="28"/>
          <w:highlight w:val="yellow"/>
          <w:rtl/>
          <w:lang w:bidi="ar-SY"/>
        </w:rPr>
        <w:t xml:space="preserve">  </w:t>
      </w:r>
      <w:r w:rsidRPr="00EB414F">
        <w:rPr>
          <w:rFonts w:asciiTheme="minorBidi" w:hAnsiTheme="minorBidi"/>
          <w:b/>
          <w:bCs/>
          <w:sz w:val="28"/>
          <w:szCs w:val="28"/>
          <w:highlight w:val="yellow"/>
          <w:lang w:bidi="ar-IQ"/>
        </w:rPr>
        <w:t>[</w:t>
      </w:r>
    </w:p>
    <w:p w14:paraId="05064A7C" w14:textId="053CD3C8" w:rsidR="00184F75" w:rsidRPr="00677EA8" w:rsidRDefault="00184F75" w:rsidP="00C35751">
      <w:pPr>
        <w:rPr>
          <w:rFonts w:asciiTheme="minorBidi" w:hAnsiTheme="minorBidi"/>
          <w:b/>
          <w:bCs/>
          <w:sz w:val="28"/>
          <w:szCs w:val="28"/>
          <w:rtl/>
        </w:rPr>
      </w:pPr>
      <w:r w:rsidRPr="00677EA8">
        <w:rPr>
          <w:rFonts w:asciiTheme="minorBidi" w:hAnsiTheme="minorBidi"/>
          <w:b/>
          <w:bCs/>
          <w:sz w:val="28"/>
          <w:szCs w:val="28"/>
          <w:rtl/>
        </w:rPr>
        <w:t>يسر (</w:t>
      </w:r>
      <w:r w:rsidR="00F97B7B" w:rsidRPr="00677EA8">
        <w:rPr>
          <w:rFonts w:asciiTheme="minorBidi" w:hAnsiTheme="minorBidi"/>
          <w:b/>
          <w:bCs/>
          <w:sz w:val="28"/>
          <w:szCs w:val="28"/>
          <w:rtl/>
        </w:rPr>
        <w:t>وزارة الصحة /الشركة العامة لتسويق الادوية والمستلزمات الطبية (كيماديا)</w:t>
      </w:r>
      <w:r w:rsidRPr="00677EA8">
        <w:rPr>
          <w:rFonts w:asciiTheme="minorBidi" w:hAnsiTheme="minorBidi"/>
          <w:b/>
          <w:bCs/>
          <w:sz w:val="28"/>
          <w:szCs w:val="28"/>
          <w:rtl/>
        </w:rPr>
        <w:t>) بدعوة مقدمي العطاءات المؤهلين و ذوي ا</w:t>
      </w:r>
      <w:r w:rsidR="00F97B7B" w:rsidRPr="00677EA8">
        <w:rPr>
          <w:rFonts w:asciiTheme="minorBidi" w:hAnsiTheme="minorBidi"/>
          <w:b/>
          <w:bCs/>
          <w:sz w:val="28"/>
          <w:szCs w:val="28"/>
          <w:rtl/>
        </w:rPr>
        <w:t xml:space="preserve">لخبرة لتقديم عطاءاتهم لتجهيز </w:t>
      </w:r>
      <w:r w:rsidR="00C35751" w:rsidRPr="00677EA8">
        <w:rPr>
          <w:rFonts w:asciiTheme="minorBidi" w:hAnsiTheme="minorBidi"/>
          <w:bCs/>
          <w:sz w:val="28"/>
          <w:szCs w:val="28"/>
          <w:rtl/>
        </w:rPr>
        <w:t xml:space="preserve">( </w:t>
      </w:r>
      <w:r w:rsidR="00C35751" w:rsidRPr="00677EA8">
        <w:rPr>
          <w:rFonts w:asciiTheme="minorBidi" w:hAnsiTheme="minorBidi"/>
          <w:bCs/>
          <w:sz w:val="28"/>
          <w:szCs w:val="28"/>
          <w:shd w:val="clear" w:color="auto" w:fill="FFFF00"/>
          <w:lang w:bidi="ar-IQ"/>
        </w:rPr>
        <w:t xml:space="preserve">   </w:t>
      </w:r>
      <w:r w:rsidR="00C35751" w:rsidRPr="00677EA8">
        <w:rPr>
          <w:rFonts w:asciiTheme="minorBidi" w:hAnsiTheme="minorBidi"/>
          <w:bCs/>
          <w:sz w:val="28"/>
          <w:szCs w:val="28"/>
          <w:shd w:val="clear" w:color="auto" w:fill="FFFF00"/>
          <w:rtl/>
          <w:lang w:bidi="ar-IQ"/>
        </w:rPr>
        <w:t>مشروع مختبر التطابق النسيجي لمرضى الكلى ونخاع العظم</w:t>
      </w:r>
      <w:r w:rsidR="00C35751" w:rsidRPr="00677EA8">
        <w:rPr>
          <w:rFonts w:asciiTheme="minorBidi" w:hAnsiTheme="minorBidi"/>
          <w:bCs/>
          <w:sz w:val="28"/>
          <w:szCs w:val="28"/>
          <w:shd w:val="clear" w:color="auto" w:fill="FFFF00"/>
          <w:lang w:bidi="ar-IQ"/>
        </w:rPr>
        <w:t xml:space="preserve">     </w:t>
      </w:r>
      <w:r w:rsidR="00C35751" w:rsidRPr="00677EA8">
        <w:rPr>
          <w:rFonts w:asciiTheme="minorBidi" w:hAnsiTheme="minorBidi"/>
          <w:bCs/>
          <w:sz w:val="28"/>
          <w:szCs w:val="28"/>
          <w:rtl/>
        </w:rPr>
        <w:t xml:space="preserve"> </w:t>
      </w:r>
      <w:r w:rsidRPr="00677EA8">
        <w:rPr>
          <w:rFonts w:asciiTheme="minorBidi" w:hAnsiTheme="minorBidi"/>
          <w:b/>
          <w:bCs/>
          <w:sz w:val="28"/>
          <w:szCs w:val="28"/>
          <w:rtl/>
        </w:rPr>
        <w:t>) مع ملاحظة ما يأتي:</w:t>
      </w:r>
    </w:p>
    <w:p w14:paraId="5D641DDC" w14:textId="3784A175" w:rsidR="00184F75" w:rsidRPr="00677EA8"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677EA8">
        <w:rPr>
          <w:rFonts w:asciiTheme="minorBidi" w:hAnsiTheme="minorBidi"/>
          <w:b/>
          <w:bCs/>
          <w:spacing w:val="-2"/>
          <w:sz w:val="28"/>
          <w:szCs w:val="28"/>
          <w:rtl/>
        </w:rPr>
        <w:t xml:space="preserve">   على مقدمي العطاء المؤهلين والراغبين في الحصول على معلومات اضافية الاتصال (</w:t>
      </w:r>
      <w:r w:rsidR="00F97B7B" w:rsidRPr="00677EA8">
        <w:rPr>
          <w:rFonts w:asciiTheme="minorBidi" w:hAnsiTheme="minorBidi"/>
          <w:b/>
          <w:bCs/>
          <w:spacing w:val="-2"/>
          <w:sz w:val="28"/>
          <w:szCs w:val="28"/>
          <w:rtl/>
        </w:rPr>
        <w:t>وزارة الصحة /الشركة العامة لتسويق الادوية والمستلزمات الطبية (كيماديا)</w:t>
      </w:r>
      <w:r w:rsidR="00F97B7B" w:rsidRPr="00677EA8">
        <w:rPr>
          <w:rFonts w:asciiTheme="minorBidi" w:hAnsiTheme="minorBidi"/>
          <w:b/>
          <w:bCs/>
          <w:color w:val="FF0000"/>
          <w:spacing w:val="-2"/>
          <w:sz w:val="28"/>
          <w:szCs w:val="28"/>
          <w:rtl/>
        </w:rPr>
        <w:t xml:space="preserve"> قسم استيراد التجهيزات المختبرية</w:t>
      </w:r>
      <w:r w:rsidR="00F97B7B" w:rsidRPr="00677EA8">
        <w:rPr>
          <w:rFonts w:asciiTheme="minorBidi" w:hAnsiTheme="minorBidi"/>
          <w:b/>
          <w:bCs/>
          <w:spacing w:val="-2"/>
          <w:sz w:val="28"/>
          <w:szCs w:val="28"/>
          <w:rtl/>
        </w:rPr>
        <w:t xml:space="preserve"> ، رقم الهاتف:( 4157667 رقم النقال 07705419074 والبريد الالكتروني (</w:t>
      </w:r>
      <w:r w:rsidR="00C044A3">
        <w:fldChar w:fldCharType="begin"/>
      </w:r>
      <w:r w:rsidR="00C044A3">
        <w:instrText xml:space="preserve"> HYPERLINK "mailto:dg@kimadia.gov.iq" </w:instrText>
      </w:r>
      <w:r w:rsidR="00C044A3">
        <w:fldChar w:fldCharType="separate"/>
      </w:r>
      <w:r w:rsidR="00830493" w:rsidRPr="00677EA8">
        <w:rPr>
          <w:rStyle w:val="Hyperlink"/>
          <w:rFonts w:asciiTheme="minorBidi" w:hAnsiTheme="minorBidi"/>
          <w:b/>
          <w:bCs/>
          <w:sz w:val="28"/>
          <w:szCs w:val="28"/>
        </w:rPr>
        <w:t>dg@kimadia.gov.iq</w:t>
      </w:r>
      <w:r w:rsidR="00C044A3">
        <w:rPr>
          <w:rStyle w:val="Hyperlink"/>
          <w:rFonts w:asciiTheme="minorBidi" w:hAnsiTheme="minorBidi"/>
          <w:b/>
          <w:bCs/>
          <w:sz w:val="28"/>
          <w:szCs w:val="28"/>
        </w:rPr>
        <w:fldChar w:fldCharType="end"/>
      </w:r>
      <w:r w:rsidR="00F97B7B" w:rsidRPr="00677EA8">
        <w:rPr>
          <w:rFonts w:asciiTheme="minorBidi" w:hAnsiTheme="minorBidi"/>
          <w:b/>
          <w:bCs/>
          <w:spacing w:val="-2"/>
          <w:sz w:val="28"/>
          <w:szCs w:val="28"/>
          <w:rtl/>
        </w:rPr>
        <w:t xml:space="preserve"> </w:t>
      </w:r>
      <w:r w:rsidR="00830493" w:rsidRPr="00677EA8">
        <w:rPr>
          <w:rFonts w:asciiTheme="minorBidi" w:hAnsiTheme="minorBidi"/>
          <w:b/>
          <w:bCs/>
          <w:sz w:val="28"/>
          <w:szCs w:val="28"/>
        </w:rPr>
        <w:t>-</w:t>
      </w:r>
      <w:r w:rsidR="00C35751" w:rsidRPr="00677EA8">
        <w:rPr>
          <w:rFonts w:asciiTheme="minorBidi" w:hAnsiTheme="minorBidi"/>
          <w:sz w:val="28"/>
          <w:szCs w:val="28"/>
        </w:rPr>
        <w:t xml:space="preserve"> </w:t>
      </w:r>
      <w:hyperlink r:id="rId8" w:history="1">
        <w:r w:rsidR="00830493" w:rsidRPr="00677EA8">
          <w:rPr>
            <w:rStyle w:val="Hyperlink"/>
            <w:rFonts w:asciiTheme="minorBidi" w:hAnsiTheme="minorBidi"/>
            <w:b/>
            <w:bCs/>
            <w:sz w:val="28"/>
            <w:szCs w:val="28"/>
          </w:rPr>
          <w:t>dg2@kimadia.gov.iq</w:t>
        </w:r>
      </w:hyperlink>
      <w:r w:rsidR="00C35751" w:rsidRPr="00677EA8">
        <w:rPr>
          <w:rFonts w:asciiTheme="minorBidi" w:hAnsiTheme="minorBidi"/>
          <w:sz w:val="28"/>
          <w:szCs w:val="28"/>
        </w:rPr>
        <w:t xml:space="preserve"> </w:t>
      </w:r>
      <w:r w:rsidR="00C044A3">
        <w:rPr>
          <w:rFonts w:asciiTheme="minorBidi" w:hAnsiTheme="minorBidi"/>
          <w:sz w:val="28"/>
          <w:szCs w:val="28"/>
        </w:rPr>
        <w:t>-</w:t>
      </w:r>
      <w:r w:rsidR="00C35751" w:rsidRPr="00677EA8">
        <w:rPr>
          <w:rFonts w:asciiTheme="minorBidi" w:hAnsiTheme="minorBidi"/>
          <w:sz w:val="28"/>
          <w:szCs w:val="28"/>
        </w:rPr>
        <w:t xml:space="preserve"> </w:t>
      </w:r>
      <w:hyperlink r:id="rId9" w:history="1">
        <w:r w:rsidR="00830493" w:rsidRPr="00677EA8">
          <w:rPr>
            <w:rStyle w:val="Hyperlink"/>
            <w:rFonts w:asciiTheme="minorBidi" w:hAnsiTheme="minorBidi"/>
            <w:b/>
            <w:bCs/>
            <w:sz w:val="28"/>
            <w:szCs w:val="28"/>
          </w:rPr>
          <w:t>dg1@kimadia.gov.iq</w:t>
        </w:r>
      </w:hyperlink>
      <w:r w:rsidR="00F97B7B" w:rsidRPr="00677EA8">
        <w:rPr>
          <w:rFonts w:asciiTheme="minorBidi" w:hAnsiTheme="minorBidi"/>
          <w:b/>
          <w:bCs/>
          <w:spacing w:val="-2"/>
          <w:sz w:val="28"/>
          <w:szCs w:val="28"/>
          <w:rtl/>
        </w:rPr>
        <w:t xml:space="preserve">)وكذلك قسم الاعلام الدوائي والعلاقات العامة على الموقع الالكتروني </w:t>
      </w:r>
      <w:r w:rsidR="007B7CB0">
        <w:rPr>
          <w:rFonts w:asciiTheme="minorBidi" w:hAnsiTheme="minorBidi"/>
          <w:b/>
          <w:bCs/>
          <w:spacing w:val="-2"/>
          <w:sz w:val="28"/>
          <w:szCs w:val="28"/>
        </w:rPr>
        <w:fldChar w:fldCharType="begin"/>
      </w:r>
      <w:r w:rsidR="007B7CB0">
        <w:rPr>
          <w:rFonts w:asciiTheme="minorBidi" w:hAnsiTheme="minorBidi"/>
          <w:b/>
          <w:bCs/>
          <w:spacing w:val="-2"/>
          <w:sz w:val="28"/>
          <w:szCs w:val="28"/>
        </w:rPr>
        <w:instrText xml:space="preserve"> HYPERLINK "http://</w:instrText>
      </w:r>
      <w:r w:rsidR="007B7CB0" w:rsidRPr="007B7CB0">
        <w:rPr>
          <w:rFonts w:asciiTheme="minorBidi" w:hAnsiTheme="minorBidi"/>
          <w:b/>
          <w:bCs/>
          <w:spacing w:val="-2"/>
          <w:sz w:val="28"/>
          <w:szCs w:val="28"/>
        </w:rPr>
        <w:instrText>www.kimadia.gov.iq</w:instrText>
      </w:r>
      <w:r w:rsidR="007B7CB0" w:rsidRPr="00677EA8">
        <w:rPr>
          <w:rFonts w:asciiTheme="minorBidi" w:hAnsiTheme="minorBidi"/>
          <w:b/>
          <w:bCs/>
          <w:spacing w:val="-2"/>
          <w:sz w:val="28"/>
          <w:szCs w:val="28"/>
        </w:rPr>
        <w:instrText>)</w:instrText>
      </w:r>
      <w:r w:rsidR="007B7CB0">
        <w:rPr>
          <w:rFonts w:asciiTheme="minorBidi" w:hAnsiTheme="minorBidi"/>
          <w:b/>
          <w:bCs/>
          <w:spacing w:val="-2"/>
          <w:sz w:val="28"/>
          <w:szCs w:val="28"/>
        </w:rPr>
        <w:instrText xml:space="preserve">" </w:instrText>
      </w:r>
      <w:r w:rsidR="007B7CB0">
        <w:rPr>
          <w:rFonts w:asciiTheme="minorBidi" w:hAnsiTheme="minorBidi"/>
          <w:b/>
          <w:bCs/>
          <w:spacing w:val="-2"/>
          <w:sz w:val="28"/>
          <w:szCs w:val="28"/>
        </w:rPr>
        <w:fldChar w:fldCharType="separate"/>
      </w:r>
      <w:r w:rsidR="007B7CB0" w:rsidRPr="00A9253D">
        <w:rPr>
          <w:rStyle w:val="Hyperlink"/>
          <w:rFonts w:asciiTheme="minorBidi" w:hAnsiTheme="minorBidi"/>
          <w:b/>
          <w:bCs/>
          <w:spacing w:val="-2"/>
          <w:sz w:val="28"/>
          <w:szCs w:val="28"/>
        </w:rPr>
        <w:t>www.kimadia.gov.iq)</w:t>
      </w:r>
      <w:r w:rsidR="007B7CB0">
        <w:rPr>
          <w:rFonts w:asciiTheme="minorBidi" w:hAnsiTheme="minorBidi"/>
          <w:b/>
          <w:bCs/>
          <w:spacing w:val="-2"/>
          <w:sz w:val="28"/>
          <w:szCs w:val="28"/>
        </w:rPr>
        <w:fldChar w:fldCharType="end"/>
      </w:r>
      <w:r w:rsidRPr="00677EA8">
        <w:rPr>
          <w:rFonts w:asciiTheme="minorBidi" w:hAnsiTheme="minorBidi"/>
          <w:b/>
          <w:bCs/>
          <w:sz w:val="28"/>
          <w:szCs w:val="28"/>
          <w:rtl/>
        </w:rPr>
        <w:t>)</w:t>
      </w:r>
      <w:r w:rsidR="007B7CB0">
        <w:rPr>
          <w:rFonts w:asciiTheme="minorBidi" w:hAnsiTheme="minorBidi"/>
          <w:b/>
          <w:bCs/>
          <w:sz w:val="28"/>
          <w:szCs w:val="28"/>
        </w:rPr>
        <w:t xml:space="preserve"> </w:t>
      </w:r>
      <w:r w:rsidRPr="00677EA8">
        <w:rPr>
          <w:rFonts w:asciiTheme="minorBidi" w:hAnsiTheme="minorBidi"/>
          <w:b/>
          <w:bCs/>
          <w:sz w:val="28"/>
          <w:szCs w:val="28"/>
          <w:rtl/>
        </w:rPr>
        <w:t>(</w:t>
      </w:r>
      <w:r w:rsidR="00F97B7B" w:rsidRPr="00677EA8">
        <w:rPr>
          <w:rFonts w:asciiTheme="minorBidi" w:hAnsiTheme="minorBidi"/>
          <w:b/>
          <w:bCs/>
          <w:spacing w:val="-2"/>
          <w:sz w:val="28"/>
          <w:szCs w:val="28"/>
          <w:rtl/>
        </w:rPr>
        <w:t>من الساعة :8:30  صباحا –</w:t>
      </w:r>
      <w:r w:rsidR="00631F37" w:rsidRPr="00677EA8">
        <w:rPr>
          <w:rFonts w:asciiTheme="minorBidi" w:hAnsiTheme="minorBidi"/>
          <w:b/>
          <w:bCs/>
          <w:spacing w:val="-2"/>
          <w:sz w:val="28"/>
          <w:szCs w:val="28"/>
          <w:rtl/>
          <w:lang w:bidi="ar-IQ"/>
        </w:rPr>
        <w:t>30</w:t>
      </w:r>
      <w:r w:rsidR="00F97B7B" w:rsidRPr="00677EA8">
        <w:rPr>
          <w:rFonts w:asciiTheme="minorBidi" w:hAnsiTheme="minorBidi"/>
          <w:b/>
          <w:bCs/>
          <w:spacing w:val="-2"/>
          <w:sz w:val="28"/>
          <w:szCs w:val="28"/>
          <w:rtl/>
        </w:rPr>
        <w:t>:</w:t>
      </w:r>
      <w:r w:rsidR="00631F37" w:rsidRPr="00677EA8">
        <w:rPr>
          <w:rFonts w:asciiTheme="minorBidi" w:hAnsiTheme="minorBidi"/>
          <w:b/>
          <w:bCs/>
          <w:spacing w:val="-2"/>
          <w:sz w:val="28"/>
          <w:szCs w:val="28"/>
          <w:rtl/>
        </w:rPr>
        <w:t>2</w:t>
      </w:r>
      <w:r w:rsidR="00F97B7B" w:rsidRPr="00677EA8">
        <w:rPr>
          <w:rFonts w:asciiTheme="minorBidi" w:hAnsiTheme="minorBidi"/>
          <w:b/>
          <w:bCs/>
          <w:spacing w:val="-2"/>
          <w:sz w:val="28"/>
          <w:szCs w:val="28"/>
          <w:rtl/>
        </w:rPr>
        <w:t xml:space="preserve"> مساءا بتوقيت بغداد ) </w:t>
      </w:r>
      <w:r w:rsidRPr="00677EA8">
        <w:rPr>
          <w:rFonts w:asciiTheme="minorBidi" w:hAnsiTheme="minorBidi"/>
          <w:b/>
          <w:bCs/>
          <w:spacing w:val="-2"/>
          <w:sz w:val="28"/>
          <w:szCs w:val="28"/>
          <w:rtl/>
        </w:rPr>
        <w:t>وكما موضحة بالتعليمات لمقدمي العطاءات.</w:t>
      </w:r>
    </w:p>
    <w:p w14:paraId="64DA5E35" w14:textId="77777777" w:rsidR="00184F75" w:rsidRPr="00677EA8"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677EA8">
        <w:rPr>
          <w:rFonts w:asciiTheme="minorBidi" w:hAnsiTheme="minorBidi"/>
          <w:b/>
          <w:bCs/>
          <w:sz w:val="28"/>
          <w:szCs w:val="28"/>
          <w:rtl/>
        </w:rPr>
        <w:t xml:space="preserve">   متطلبات التاهيل المطلوبة : (</w:t>
      </w:r>
      <w:r w:rsidR="00F97B7B" w:rsidRPr="00677EA8">
        <w:rPr>
          <w:rFonts w:asciiTheme="minorBidi" w:hAnsiTheme="minorBidi"/>
          <w:b/>
          <w:bCs/>
          <w:spacing w:val="-2"/>
          <w:sz w:val="28"/>
          <w:szCs w:val="28"/>
          <w:rtl/>
        </w:rPr>
        <w:t>:   المتطلبات القانونية والفنية والمالية  وكما مذكور في وثائق المناقصة</w:t>
      </w:r>
      <w:r w:rsidRPr="00677EA8">
        <w:rPr>
          <w:rFonts w:asciiTheme="minorBidi" w:hAnsiTheme="minorBidi"/>
          <w:b/>
          <w:bCs/>
          <w:sz w:val="28"/>
          <w:szCs w:val="28"/>
          <w:rtl/>
        </w:rPr>
        <w:t>)</w:t>
      </w:r>
      <w:r w:rsidRPr="00677EA8">
        <w:rPr>
          <w:rFonts w:asciiTheme="minorBidi" w:hAnsiTheme="minorBidi"/>
          <w:sz w:val="28"/>
          <w:szCs w:val="28"/>
          <w:rtl/>
        </w:rPr>
        <w:t xml:space="preserve"> </w:t>
      </w:r>
    </w:p>
    <w:p w14:paraId="285CF691" w14:textId="7B245A58" w:rsidR="00AF6667" w:rsidRPr="00677EA8" w:rsidRDefault="00AF6667" w:rsidP="00E66044">
      <w:pPr>
        <w:pStyle w:val="ListParagraph"/>
        <w:numPr>
          <w:ilvl w:val="0"/>
          <w:numId w:val="31"/>
        </w:numPr>
        <w:shd w:val="clear" w:color="auto" w:fill="FFFFFF"/>
        <w:bidi/>
        <w:rPr>
          <w:rFonts w:asciiTheme="minorBidi" w:hAnsiTheme="minorBidi" w:cstheme="minorBidi"/>
          <w:spacing w:val="-2"/>
          <w:sz w:val="28"/>
          <w:szCs w:val="28"/>
          <w:rtl/>
        </w:rPr>
      </w:pPr>
      <w:r w:rsidRPr="00677EA8">
        <w:rPr>
          <w:rFonts w:asciiTheme="minorBidi" w:hAnsiTheme="minorBidi" w:cstheme="minorBid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677EA8">
        <w:rPr>
          <w:rFonts w:asciiTheme="minorBidi" w:hAnsiTheme="minorBidi" w:cstheme="minorBid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677EA8">
        <w:rPr>
          <w:rFonts w:asciiTheme="minorBidi" w:hAnsiTheme="minorBidi" w:cstheme="minorBid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677EA8">
        <w:rPr>
          <w:rFonts w:asciiTheme="minorBidi" w:hAnsiTheme="minorBidi" w:cstheme="minorBidi"/>
          <w:spacing w:val="-2"/>
          <w:sz w:val="28"/>
          <w:szCs w:val="28"/>
          <w:rtl/>
        </w:rPr>
        <w:t xml:space="preserve">مناقصة  </w:t>
      </w:r>
      <w:r w:rsidRPr="00677EA8">
        <w:rPr>
          <w:rFonts w:asciiTheme="minorBidi" w:hAnsiTheme="minorBidi" w:cstheme="minorBidi"/>
          <w:spacing w:val="-2"/>
          <w:sz w:val="28"/>
          <w:szCs w:val="28"/>
          <w:rtl/>
        </w:rPr>
        <w:t xml:space="preserve"> ال</w:t>
      </w:r>
      <w:r w:rsidR="00631F37" w:rsidRPr="00677EA8">
        <w:rPr>
          <w:rFonts w:asciiTheme="minorBidi" w:hAnsiTheme="minorBidi" w:cstheme="minorBidi"/>
          <w:spacing w:val="-2"/>
          <w:sz w:val="28"/>
          <w:szCs w:val="28"/>
          <w:rtl/>
        </w:rPr>
        <w:t xml:space="preserve">تي </w:t>
      </w:r>
      <w:r w:rsidRPr="00677EA8">
        <w:rPr>
          <w:rFonts w:asciiTheme="minorBidi" w:hAnsiTheme="minorBidi" w:cstheme="minorBidi"/>
          <w:spacing w:val="-2"/>
          <w:sz w:val="28"/>
          <w:szCs w:val="28"/>
          <w:rtl/>
        </w:rPr>
        <w:t xml:space="preserve">يزيد </w:t>
      </w:r>
      <w:r w:rsidR="00631F37" w:rsidRPr="00677EA8">
        <w:rPr>
          <w:rFonts w:asciiTheme="minorBidi" w:hAnsiTheme="minorBidi" w:cstheme="minorBidi"/>
          <w:spacing w:val="-2"/>
          <w:sz w:val="28"/>
          <w:szCs w:val="28"/>
          <w:rtl/>
        </w:rPr>
        <w:t xml:space="preserve">كلفتها </w:t>
      </w:r>
      <w:r w:rsidRPr="00677EA8">
        <w:rPr>
          <w:rFonts w:asciiTheme="minorBidi" w:hAnsiTheme="minorBidi" w:cstheme="minorBid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677EA8">
        <w:rPr>
          <w:rFonts w:asciiTheme="minorBidi" w:hAnsiTheme="minorBidi" w:cstheme="minorBid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789429EE" w:rsidR="00AF6667" w:rsidRPr="00677EA8"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spacing w:val="-2"/>
          <w:sz w:val="28"/>
          <w:szCs w:val="28"/>
        </w:rPr>
      </w:pPr>
      <w:r w:rsidRPr="00677EA8">
        <w:rPr>
          <w:rFonts w:asciiTheme="minorBidi" w:hAnsiTheme="minorBidi" w:cstheme="minorBidi"/>
          <w:spacing w:val="-2"/>
          <w:sz w:val="28"/>
          <w:szCs w:val="28"/>
          <w:rtl/>
        </w:rPr>
        <w:t xml:space="preserve">يتم </w:t>
      </w:r>
      <w:r w:rsidRPr="002352C7">
        <w:rPr>
          <w:rFonts w:asciiTheme="minorBidi" w:hAnsiTheme="minorBidi" w:cstheme="minorBidi"/>
          <w:spacing w:val="-2"/>
          <w:sz w:val="28"/>
          <w:szCs w:val="28"/>
          <w:highlight w:val="yellow"/>
          <w:rtl/>
        </w:rPr>
        <w:t>تسليم العطاءات</w:t>
      </w:r>
      <w:r w:rsidRPr="00677EA8">
        <w:rPr>
          <w:rFonts w:asciiTheme="minorBidi" w:hAnsiTheme="minorBidi" w:cstheme="minorBidi"/>
          <w:spacing w:val="-2"/>
          <w:sz w:val="28"/>
          <w:szCs w:val="28"/>
          <w:rtl/>
        </w:rPr>
        <w:t xml:space="preserve"> على العنوان ادناه (</w:t>
      </w:r>
      <w:r w:rsidR="00B074A6" w:rsidRPr="00677EA8">
        <w:rPr>
          <w:rFonts w:asciiTheme="minorBidi" w:hAnsiTheme="minorBidi" w:cstheme="minorBid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677EA8">
        <w:rPr>
          <w:rFonts w:asciiTheme="minorBidi" w:hAnsiTheme="minorBidi" w:cstheme="minorBidi"/>
          <w:spacing w:val="-2"/>
          <w:sz w:val="28"/>
          <w:szCs w:val="28"/>
          <w:rtl/>
        </w:rPr>
        <w:t>) عند او قبل</w:t>
      </w:r>
      <w:r w:rsidR="009E60BA">
        <w:rPr>
          <w:rFonts w:asciiTheme="minorBidi" w:hAnsiTheme="minorBidi" w:cstheme="minorBidi" w:hint="cs"/>
          <w:spacing w:val="-2"/>
          <w:sz w:val="28"/>
          <w:szCs w:val="28"/>
          <w:rtl/>
        </w:rPr>
        <w:t xml:space="preserve"> </w:t>
      </w:r>
      <w:r w:rsidRPr="00677EA8">
        <w:rPr>
          <w:rFonts w:asciiTheme="minorBidi" w:hAnsiTheme="minorBidi" w:cstheme="minorBidi"/>
          <w:spacing w:val="-2"/>
          <w:sz w:val="28"/>
          <w:szCs w:val="28"/>
          <w:highlight w:val="yellow"/>
          <w:rtl/>
        </w:rPr>
        <w:t>[</w:t>
      </w:r>
      <w:r w:rsidR="009E60BA">
        <w:rPr>
          <w:rFonts w:asciiTheme="minorBidi" w:hAnsiTheme="minorBidi" w:cstheme="minorBidi" w:hint="cs"/>
          <w:spacing w:val="-2"/>
          <w:sz w:val="28"/>
          <w:szCs w:val="28"/>
          <w:highlight w:val="yellow"/>
          <w:rtl/>
        </w:rPr>
        <w:t xml:space="preserve">  </w:t>
      </w:r>
      <w:r w:rsidR="007A3E4B">
        <w:rPr>
          <w:rFonts w:asciiTheme="minorBidi" w:hAnsiTheme="minorBidi" w:cstheme="minorBidi" w:hint="cs"/>
          <w:spacing w:val="-2"/>
          <w:sz w:val="28"/>
          <w:szCs w:val="28"/>
          <w:highlight w:val="yellow"/>
          <w:rtl/>
        </w:rPr>
        <w:t>11</w:t>
      </w:r>
      <w:r w:rsidR="009E60BA">
        <w:rPr>
          <w:rFonts w:asciiTheme="minorBidi" w:hAnsiTheme="minorBidi" w:cstheme="minorBidi" w:hint="cs"/>
          <w:spacing w:val="-2"/>
          <w:sz w:val="28"/>
          <w:szCs w:val="28"/>
          <w:highlight w:val="yellow"/>
          <w:rtl/>
        </w:rPr>
        <w:t>/</w:t>
      </w:r>
      <w:r w:rsidR="007A3E4B">
        <w:rPr>
          <w:rFonts w:asciiTheme="minorBidi" w:hAnsiTheme="minorBidi" w:cstheme="minorBidi" w:hint="cs"/>
          <w:spacing w:val="-2"/>
          <w:sz w:val="28"/>
          <w:szCs w:val="28"/>
          <w:highlight w:val="yellow"/>
          <w:rtl/>
        </w:rPr>
        <w:t>11</w:t>
      </w:r>
      <w:r w:rsidR="009E60BA">
        <w:rPr>
          <w:rFonts w:asciiTheme="minorBidi" w:hAnsiTheme="minorBidi" w:cstheme="minorBidi" w:hint="cs"/>
          <w:spacing w:val="-2"/>
          <w:sz w:val="28"/>
          <w:szCs w:val="28"/>
          <w:highlight w:val="yellow"/>
          <w:rtl/>
        </w:rPr>
        <w:t xml:space="preserve">/2024 </w:t>
      </w:r>
      <w:r w:rsidRPr="009E60BA">
        <w:rPr>
          <w:rFonts w:asciiTheme="minorBidi" w:hAnsiTheme="minorBidi" w:cstheme="minorBidi"/>
          <w:spacing w:val="-2"/>
          <w:sz w:val="28"/>
          <w:szCs w:val="28"/>
          <w:highlight w:val="yellow"/>
          <w:rtl/>
        </w:rPr>
        <w:t xml:space="preserve">لغاية </w:t>
      </w:r>
      <w:r w:rsidR="009E60BA">
        <w:rPr>
          <w:rFonts w:asciiTheme="minorBidi" w:hAnsiTheme="minorBidi" w:cstheme="minorBidi" w:hint="cs"/>
          <w:spacing w:val="-2"/>
          <w:sz w:val="28"/>
          <w:szCs w:val="28"/>
          <w:highlight w:val="yellow"/>
          <w:rtl/>
        </w:rPr>
        <w:t xml:space="preserve"> </w:t>
      </w:r>
      <w:r w:rsidRPr="009E60BA">
        <w:rPr>
          <w:rFonts w:asciiTheme="minorBidi" w:hAnsiTheme="minorBidi" w:cstheme="minorBidi"/>
          <w:spacing w:val="-2"/>
          <w:sz w:val="28"/>
          <w:szCs w:val="28"/>
          <w:highlight w:val="yellow"/>
          <w:rtl/>
        </w:rPr>
        <w:t xml:space="preserve">الساعة </w:t>
      </w:r>
      <w:r w:rsidR="009E60BA" w:rsidRPr="009E60BA">
        <w:rPr>
          <w:rFonts w:asciiTheme="minorBidi" w:hAnsiTheme="minorBidi" w:cstheme="minorBidi" w:hint="cs"/>
          <w:spacing w:val="-2"/>
          <w:sz w:val="28"/>
          <w:szCs w:val="28"/>
          <w:highlight w:val="yellow"/>
          <w:rtl/>
          <w:lang w:val="en-US"/>
        </w:rPr>
        <w:t>2:30</w:t>
      </w:r>
      <w:r w:rsidR="009E60BA">
        <w:rPr>
          <w:rFonts w:asciiTheme="minorBidi" w:hAnsiTheme="minorBidi" w:cstheme="minorBidi" w:hint="cs"/>
          <w:spacing w:val="-2"/>
          <w:sz w:val="28"/>
          <w:szCs w:val="28"/>
          <w:highlight w:val="yellow"/>
          <w:rtl/>
          <w:lang w:val="en-US"/>
        </w:rPr>
        <w:t xml:space="preserve"> </w:t>
      </w:r>
      <w:r w:rsidR="009E60BA" w:rsidRPr="009E60BA">
        <w:rPr>
          <w:rFonts w:asciiTheme="minorBidi" w:hAnsiTheme="minorBidi" w:cstheme="minorBidi" w:hint="cs"/>
          <w:spacing w:val="-2"/>
          <w:sz w:val="28"/>
          <w:szCs w:val="28"/>
          <w:highlight w:val="yellow"/>
          <w:rtl/>
          <w:lang w:val="en-US"/>
        </w:rPr>
        <w:t xml:space="preserve"> ظهرا </w:t>
      </w:r>
      <w:r w:rsidRPr="009E60BA">
        <w:rPr>
          <w:rFonts w:asciiTheme="minorBidi" w:hAnsiTheme="minorBidi" w:cstheme="minorBidi"/>
          <w:spacing w:val="-2"/>
          <w:sz w:val="28"/>
          <w:szCs w:val="28"/>
          <w:highlight w:val="yellow"/>
          <w:rtl/>
        </w:rPr>
        <w:t>].</w:t>
      </w:r>
      <w:r w:rsidRPr="00677EA8">
        <w:rPr>
          <w:rFonts w:asciiTheme="minorBidi" w:hAnsiTheme="minorBidi" w:cstheme="minorBidi"/>
          <w:spacing w:val="-2"/>
          <w:sz w:val="28"/>
          <w:szCs w:val="28"/>
          <w:rtl/>
        </w:rPr>
        <w:t xml:space="preserve"> سوف يتم رفض العطاءات المتأخرة. </w:t>
      </w:r>
      <w:r w:rsidRPr="007B7CB0">
        <w:rPr>
          <w:rFonts w:asciiTheme="minorBidi" w:hAnsiTheme="minorBidi" w:cstheme="minorBidi"/>
          <w:spacing w:val="-2"/>
          <w:sz w:val="28"/>
          <w:szCs w:val="28"/>
          <w:highlight w:val="yellow"/>
          <w:rtl/>
        </w:rPr>
        <w:t>سيتم فتح العطاءات بحضور ممثلين عن مقدمي العطاءات</w:t>
      </w:r>
      <w:r w:rsidRPr="00677EA8">
        <w:rPr>
          <w:rFonts w:asciiTheme="minorBidi" w:hAnsiTheme="minorBidi" w:cstheme="minorBid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w:t>
      </w:r>
      <w:r w:rsidRPr="007B7CB0">
        <w:rPr>
          <w:rFonts w:asciiTheme="minorBidi" w:hAnsiTheme="minorBidi" w:cstheme="minorBidi"/>
          <w:spacing w:val="-2"/>
          <w:sz w:val="28"/>
          <w:szCs w:val="28"/>
          <w:rtl/>
        </w:rPr>
        <w:t xml:space="preserve">وفتح العطاءات المختبرية ] </w:t>
      </w:r>
      <w:r w:rsidRPr="009E60BA">
        <w:rPr>
          <w:rFonts w:asciiTheme="minorBidi" w:hAnsiTheme="minorBidi" w:cstheme="minorBidi"/>
          <w:spacing w:val="-2"/>
          <w:sz w:val="28"/>
          <w:szCs w:val="28"/>
          <w:highlight w:val="yellow"/>
          <w:rtl/>
        </w:rPr>
        <w:t>في [</w:t>
      </w:r>
      <w:r w:rsidR="00B20A59" w:rsidRPr="009E60BA">
        <w:rPr>
          <w:rFonts w:asciiTheme="minorBidi" w:hAnsiTheme="minorBidi" w:cstheme="minorBidi"/>
          <w:spacing w:val="-2"/>
          <w:sz w:val="28"/>
          <w:szCs w:val="28"/>
          <w:highlight w:val="yellow"/>
          <w:shd w:val="pct40" w:color="auto" w:fill="auto"/>
          <w:rtl/>
        </w:rPr>
        <w:t xml:space="preserve">  </w:t>
      </w:r>
      <w:r w:rsidR="009E60BA">
        <w:rPr>
          <w:rFonts w:asciiTheme="minorBidi" w:hAnsiTheme="minorBidi" w:cstheme="minorBidi" w:hint="cs"/>
          <w:spacing w:val="-2"/>
          <w:sz w:val="28"/>
          <w:szCs w:val="28"/>
          <w:highlight w:val="yellow"/>
          <w:shd w:val="pct40" w:color="auto" w:fill="auto"/>
          <w:rtl/>
        </w:rPr>
        <w:t xml:space="preserve"> </w:t>
      </w:r>
      <w:r w:rsidR="007A3E4B">
        <w:rPr>
          <w:rFonts w:asciiTheme="minorBidi" w:hAnsiTheme="minorBidi" w:cstheme="minorBidi" w:hint="cs"/>
          <w:spacing w:val="-2"/>
          <w:sz w:val="28"/>
          <w:szCs w:val="28"/>
          <w:highlight w:val="yellow"/>
          <w:shd w:val="pct40" w:color="auto" w:fill="auto"/>
          <w:rtl/>
        </w:rPr>
        <w:t>12</w:t>
      </w:r>
      <w:r w:rsidR="009E60BA">
        <w:rPr>
          <w:rFonts w:asciiTheme="minorBidi" w:hAnsiTheme="minorBidi" w:cstheme="minorBidi" w:hint="cs"/>
          <w:spacing w:val="-2"/>
          <w:sz w:val="28"/>
          <w:szCs w:val="28"/>
          <w:highlight w:val="yellow"/>
          <w:shd w:val="pct40" w:color="auto" w:fill="auto"/>
          <w:rtl/>
        </w:rPr>
        <w:t xml:space="preserve"> /</w:t>
      </w:r>
      <w:r w:rsidR="007A3E4B">
        <w:rPr>
          <w:rFonts w:asciiTheme="minorBidi" w:hAnsiTheme="minorBidi" w:cstheme="minorBidi" w:hint="cs"/>
          <w:spacing w:val="-2"/>
          <w:sz w:val="28"/>
          <w:szCs w:val="28"/>
          <w:highlight w:val="yellow"/>
          <w:shd w:val="pct40" w:color="auto" w:fill="auto"/>
          <w:rtl/>
        </w:rPr>
        <w:t>11</w:t>
      </w:r>
      <w:r w:rsidR="009E60BA">
        <w:rPr>
          <w:rFonts w:asciiTheme="minorBidi" w:hAnsiTheme="minorBidi" w:cstheme="minorBidi" w:hint="cs"/>
          <w:spacing w:val="-2"/>
          <w:sz w:val="28"/>
          <w:szCs w:val="28"/>
          <w:highlight w:val="yellow"/>
          <w:shd w:val="pct40" w:color="auto" w:fill="auto"/>
          <w:rtl/>
        </w:rPr>
        <w:t>/2024</w:t>
      </w:r>
      <w:r w:rsidRPr="009E60BA">
        <w:rPr>
          <w:rFonts w:asciiTheme="minorBidi" w:hAnsiTheme="minorBidi" w:cstheme="minorBidi"/>
          <w:spacing w:val="-2"/>
          <w:sz w:val="28"/>
          <w:szCs w:val="28"/>
          <w:highlight w:val="yellow"/>
          <w:rtl/>
        </w:rPr>
        <w:t xml:space="preserve"> ].</w:t>
      </w:r>
      <w:r w:rsidRPr="00677EA8">
        <w:rPr>
          <w:rFonts w:asciiTheme="minorBidi" w:hAnsiTheme="minorBidi" w:cstheme="minorBidi"/>
          <w:spacing w:val="-2"/>
          <w:sz w:val="28"/>
          <w:szCs w:val="28"/>
          <w:rtl/>
        </w:rPr>
        <w:t xml:space="preserve"> </w:t>
      </w:r>
    </w:p>
    <w:p w14:paraId="0C1359BB" w14:textId="647878AC" w:rsidR="00940533" w:rsidRPr="00677EA8" w:rsidRDefault="00940533" w:rsidP="00940533">
      <w:pPr>
        <w:pStyle w:val="ListParagraph"/>
        <w:bidi/>
        <w:ind w:left="353" w:hanging="1"/>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677EA8" w:rsidRDefault="00940533" w:rsidP="00940533">
      <w:pPr>
        <w:pStyle w:val="Header"/>
        <w:bidi/>
        <w:spacing w:line="360" w:lineRule="auto"/>
        <w:ind w:left="778" w:hanging="426"/>
        <w:jc w:val="both"/>
        <w:rPr>
          <w:rFonts w:asciiTheme="minorBidi" w:hAnsiTheme="minorBidi" w:cstheme="minorBidi"/>
          <w:b/>
          <w:bCs/>
          <w:color w:val="000000"/>
          <w:sz w:val="28"/>
          <w:szCs w:val="28"/>
          <w:rtl/>
        </w:rPr>
      </w:pPr>
      <w:r w:rsidRPr="00677EA8">
        <w:rPr>
          <w:rFonts w:asciiTheme="minorBidi" w:hAnsiTheme="minorBidi" w:cstheme="minorBidi"/>
          <w:color w:val="000000"/>
          <w:sz w:val="28"/>
          <w:szCs w:val="28"/>
          <w:rtl/>
        </w:rPr>
        <w:t xml:space="preserve">أ – </w:t>
      </w:r>
      <w:r w:rsidRPr="00677EA8">
        <w:rPr>
          <w:rFonts w:asciiTheme="minorBidi" w:hAnsiTheme="minorBidi" w:cstheme="minorBidi"/>
          <w:color w:val="000000"/>
          <w:sz w:val="28"/>
          <w:szCs w:val="28"/>
          <w:rtl/>
        </w:rPr>
        <w:tab/>
        <w:t xml:space="preserve">لاتقبل التأمينات الأولية لمقدمي العطاءات الا اذا كانت على شكل خطاب ضمان اوصك مصدق او سفتجة  او </w:t>
      </w:r>
      <w:r w:rsidRPr="00677EA8">
        <w:rPr>
          <w:rFonts w:asciiTheme="minorBidi" w:hAnsiTheme="minorBidi" w:cstheme="minorBidi"/>
          <w:color w:val="000000"/>
          <w:sz w:val="28"/>
          <w:szCs w:val="28"/>
          <w:highlight w:val="green"/>
          <w:rtl/>
        </w:rPr>
        <w:t>وصل قبض</w:t>
      </w:r>
      <w:r w:rsidRPr="00677EA8">
        <w:rPr>
          <w:rFonts w:asciiTheme="minorBidi" w:hAnsiTheme="minorBidi" w:cstheme="minorBidi"/>
          <w:color w:val="000000"/>
          <w:sz w:val="28"/>
          <w:szCs w:val="28"/>
          <w:rtl/>
        </w:rPr>
        <w:t xml:space="preserve"> ولايقبل سويفت خطاب الضمان او كفالة مباشرة.</w:t>
      </w:r>
    </w:p>
    <w:p w14:paraId="2E15D166" w14:textId="77777777"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 ب- </w:t>
      </w:r>
      <w:r w:rsidRPr="00677EA8">
        <w:rPr>
          <w:rFonts w:asciiTheme="minorBidi" w:hAnsiTheme="minorBidi" w:cstheme="minorBidi"/>
          <w:color w:val="000000"/>
          <w:sz w:val="28"/>
          <w:szCs w:val="28"/>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ج- </w:t>
      </w:r>
      <w:r w:rsidRPr="00677EA8">
        <w:rPr>
          <w:rFonts w:asciiTheme="minorBidi" w:hAnsiTheme="minorBidi" w:cstheme="minorBidi"/>
          <w:color w:val="000000"/>
          <w:sz w:val="28"/>
          <w:szCs w:val="28"/>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lastRenderedPageBreak/>
        <w:t>د-</w:t>
      </w:r>
      <w:r w:rsidRPr="00677EA8">
        <w:rPr>
          <w:rFonts w:asciiTheme="minorBidi" w:hAnsiTheme="minorBidi" w:cstheme="minorBidi"/>
          <w:color w:val="000000"/>
          <w:sz w:val="28"/>
          <w:szCs w:val="28"/>
          <w:rtl/>
        </w:rPr>
        <w:tab/>
        <w:t xml:space="preserve"> </w:t>
      </w:r>
      <w:r w:rsidR="00631F37" w:rsidRPr="00677EA8">
        <w:rPr>
          <w:rFonts w:asciiTheme="minorBidi" w:hAnsiTheme="minorBidi" w:cstheme="minorBidi"/>
          <w:color w:val="000000"/>
          <w:sz w:val="28"/>
          <w:szCs w:val="28"/>
          <w:rtl/>
        </w:rPr>
        <w:t xml:space="preserve"> يصدر خطاب الضمان </w:t>
      </w:r>
      <w:r w:rsidRPr="00677EA8">
        <w:rPr>
          <w:rFonts w:asciiTheme="minorBidi" w:hAnsiTheme="minorBidi" w:cstheme="minorBidi"/>
          <w:color w:val="000000"/>
          <w:sz w:val="28"/>
          <w:szCs w:val="28"/>
          <w:rtl/>
        </w:rPr>
        <w:t>بامر الشركة المتعاقد معها او من تخوله اصوليا لاصدار الكفالة وبموجب تخويل رسمي مصدق.</w:t>
      </w:r>
    </w:p>
    <w:p w14:paraId="1219FBAE" w14:textId="3A0D03D9"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هـ-  </w:t>
      </w:r>
      <w:r w:rsidRPr="00677EA8">
        <w:rPr>
          <w:rFonts w:asciiTheme="minorBidi" w:hAnsiTheme="minorBidi" w:cstheme="minorBidi"/>
          <w:color w:val="000000"/>
          <w:sz w:val="28"/>
          <w:szCs w:val="28"/>
          <w:rtl/>
        </w:rPr>
        <w:tab/>
      </w:r>
      <w:r w:rsidR="00631F37" w:rsidRPr="00677EA8">
        <w:rPr>
          <w:rFonts w:asciiTheme="minorBidi" w:hAnsiTheme="minorBidi" w:cstheme="minorBidi"/>
          <w:color w:val="000000"/>
          <w:sz w:val="28"/>
          <w:szCs w:val="28"/>
          <w:rtl/>
        </w:rPr>
        <w:t xml:space="preserve">يقترن خطاب الضمان </w:t>
      </w:r>
      <w:r w:rsidRPr="00677EA8">
        <w:rPr>
          <w:rFonts w:asciiTheme="minorBidi" w:hAnsiTheme="minorBidi" w:cstheme="minorBidi"/>
          <w:color w:val="000000"/>
          <w:sz w:val="28"/>
          <w:szCs w:val="28"/>
          <w:rtl/>
        </w:rPr>
        <w:t xml:space="preserve">بكتاب صحة صدور (سري وشخصي) يرسل الى </w:t>
      </w:r>
      <w:r w:rsidRPr="00677EA8">
        <w:rPr>
          <w:rFonts w:asciiTheme="minorBidi" w:hAnsiTheme="minorBidi" w:cstheme="minorBidi"/>
          <w:color w:val="000000"/>
          <w:spacing w:val="-2"/>
          <w:sz w:val="28"/>
          <w:szCs w:val="28"/>
          <w:rtl/>
        </w:rPr>
        <w:t xml:space="preserve">وزارة الصحة/ الشركة العامة لتسويق الادوية والمستلزمات الطبية (كيماديا) </w:t>
      </w:r>
      <w:r w:rsidRPr="00677EA8">
        <w:rPr>
          <w:rFonts w:asciiTheme="minorBidi" w:hAnsiTheme="minorBidi" w:cstheme="minorBidi"/>
          <w:color w:val="000000"/>
          <w:sz w:val="28"/>
          <w:szCs w:val="28"/>
          <w:rtl/>
        </w:rPr>
        <w:t xml:space="preserve">من قبل المصرف المصدر </w:t>
      </w:r>
      <w:r w:rsidR="00F92661" w:rsidRPr="00677EA8">
        <w:rPr>
          <w:rFonts w:asciiTheme="minorBidi" w:hAnsiTheme="minorBidi" w:cstheme="minorBidi"/>
          <w:color w:val="000000"/>
          <w:sz w:val="28"/>
          <w:szCs w:val="28"/>
          <w:rtl/>
        </w:rPr>
        <w:t>لخطاب الظمان</w:t>
      </w:r>
      <w:r w:rsidRPr="00677EA8">
        <w:rPr>
          <w:rFonts w:asciiTheme="minorBidi" w:hAnsiTheme="minorBidi" w:cstheme="minorBidi"/>
          <w:color w:val="000000"/>
          <w:sz w:val="28"/>
          <w:szCs w:val="28"/>
          <w:rtl/>
        </w:rPr>
        <w:t xml:space="preserve"> </w:t>
      </w:r>
    </w:p>
    <w:p w14:paraId="09D8F70A" w14:textId="6199A467"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و-  </w:t>
      </w:r>
      <w:r w:rsidRPr="00677EA8">
        <w:rPr>
          <w:rFonts w:asciiTheme="minorBidi" w:hAnsiTheme="minorBidi" w:cstheme="minorBidi"/>
          <w:color w:val="000000"/>
          <w:sz w:val="28"/>
          <w:szCs w:val="28"/>
          <w:rtl/>
        </w:rPr>
        <w:tab/>
        <w:t xml:space="preserve">ان </w:t>
      </w:r>
      <w:r w:rsidR="00F92661" w:rsidRPr="00677EA8">
        <w:rPr>
          <w:rFonts w:asciiTheme="minorBidi" w:hAnsiTheme="minorBidi" w:cstheme="minorBidi"/>
          <w:color w:val="000000"/>
          <w:sz w:val="28"/>
          <w:szCs w:val="28"/>
          <w:rtl/>
        </w:rPr>
        <w:t>ي</w:t>
      </w:r>
      <w:r w:rsidRPr="00677EA8">
        <w:rPr>
          <w:rFonts w:asciiTheme="minorBidi" w:hAnsiTheme="minorBidi" w:cstheme="minorBidi"/>
          <w:color w:val="000000"/>
          <w:sz w:val="28"/>
          <w:szCs w:val="28"/>
          <w:rtl/>
        </w:rPr>
        <w:t xml:space="preserve">كون </w:t>
      </w:r>
      <w:r w:rsidR="00F92661" w:rsidRPr="00677EA8">
        <w:rPr>
          <w:rFonts w:asciiTheme="minorBidi" w:hAnsiTheme="minorBidi" w:cstheme="minorBidi"/>
          <w:color w:val="000000"/>
          <w:sz w:val="28"/>
          <w:szCs w:val="28"/>
          <w:rtl/>
        </w:rPr>
        <w:t xml:space="preserve">خطاب الظمان </w:t>
      </w:r>
      <w:r w:rsidRPr="00677EA8">
        <w:rPr>
          <w:rFonts w:asciiTheme="minorBidi" w:hAnsiTheme="minorBidi" w:cstheme="minorBidi"/>
          <w:color w:val="000000"/>
          <w:sz w:val="28"/>
          <w:szCs w:val="28"/>
          <w:rtl/>
        </w:rPr>
        <w:t xml:space="preserve">غير مشروط ولصالح </w:t>
      </w:r>
      <w:r w:rsidRPr="00677EA8">
        <w:rPr>
          <w:rFonts w:asciiTheme="minorBidi" w:hAnsiTheme="minorBidi" w:cstheme="minorBidi"/>
          <w:color w:val="000000"/>
          <w:spacing w:val="-2"/>
          <w:sz w:val="28"/>
          <w:szCs w:val="28"/>
          <w:rtl/>
        </w:rPr>
        <w:t>وزارة الصحة/ الشركة العامة لتسويق الادوية والمستلزمات الطبية (كيماديا) .</w:t>
      </w:r>
    </w:p>
    <w:p w14:paraId="6389F048" w14:textId="7AE9F54F" w:rsidR="00940533" w:rsidRPr="00677EA8" w:rsidRDefault="00940533" w:rsidP="00940533">
      <w:pPr>
        <w:pStyle w:val="Header"/>
        <w:bidi/>
        <w:spacing w:line="360" w:lineRule="auto"/>
        <w:ind w:left="778" w:hanging="426"/>
        <w:jc w:val="both"/>
        <w:rPr>
          <w:rFonts w:asciiTheme="minorBidi" w:hAnsiTheme="minorBidi" w:cstheme="minorBidi"/>
          <w:color w:val="000000"/>
          <w:sz w:val="28"/>
          <w:szCs w:val="28"/>
          <w:rtl/>
        </w:rPr>
      </w:pPr>
      <w:r w:rsidRPr="00677EA8">
        <w:rPr>
          <w:rFonts w:asciiTheme="minorBidi" w:hAnsiTheme="minorBidi" w:cstheme="minorBidi"/>
          <w:color w:val="000000"/>
          <w:sz w:val="28"/>
          <w:szCs w:val="28"/>
          <w:rtl/>
        </w:rPr>
        <w:t xml:space="preserve">ز-  </w:t>
      </w:r>
      <w:r w:rsidRPr="00677EA8">
        <w:rPr>
          <w:rFonts w:asciiTheme="minorBidi" w:hAnsiTheme="minorBidi" w:cstheme="minorBidi"/>
          <w:color w:val="000000"/>
          <w:sz w:val="28"/>
          <w:szCs w:val="28"/>
          <w:rtl/>
        </w:rPr>
        <w:tab/>
        <w:t xml:space="preserve">ان </w:t>
      </w:r>
      <w:r w:rsidR="000715E9" w:rsidRPr="00677EA8">
        <w:rPr>
          <w:rFonts w:asciiTheme="minorBidi" w:hAnsiTheme="minorBidi" w:cstheme="minorBidi"/>
          <w:color w:val="000000"/>
          <w:sz w:val="28"/>
          <w:szCs w:val="28"/>
          <w:rtl/>
        </w:rPr>
        <w:t>ي</w:t>
      </w:r>
      <w:r w:rsidRPr="00677EA8">
        <w:rPr>
          <w:rFonts w:asciiTheme="minorBidi" w:hAnsiTheme="minorBidi" w:cstheme="minorBidi"/>
          <w:color w:val="000000"/>
          <w:sz w:val="28"/>
          <w:szCs w:val="28"/>
          <w:rtl/>
        </w:rPr>
        <w:t>كون</w:t>
      </w:r>
      <w:r w:rsidR="000715E9" w:rsidRPr="00677EA8">
        <w:rPr>
          <w:rFonts w:asciiTheme="minorBidi" w:hAnsiTheme="minorBidi" w:cstheme="minorBidi"/>
          <w:color w:val="000000"/>
          <w:sz w:val="28"/>
          <w:szCs w:val="28"/>
          <w:rtl/>
        </w:rPr>
        <w:t xml:space="preserve"> خطاب الظمان</w:t>
      </w:r>
      <w:r w:rsidRPr="00677EA8">
        <w:rPr>
          <w:rFonts w:asciiTheme="minorBidi" w:hAnsiTheme="minorBidi" w:cstheme="minorBidi"/>
          <w:color w:val="000000"/>
          <w:sz w:val="28"/>
          <w:szCs w:val="28"/>
          <w:rtl/>
        </w:rPr>
        <w:t xml:space="preserve"> صادرة باللغتين العربية والانكليزية.</w:t>
      </w:r>
    </w:p>
    <w:p w14:paraId="3DD3D618" w14:textId="77396697" w:rsidR="00940533" w:rsidRPr="00677EA8" w:rsidRDefault="00940533" w:rsidP="00940533">
      <w:pPr>
        <w:spacing w:after="0"/>
        <w:ind w:left="777" w:hanging="425"/>
        <w:jc w:val="both"/>
        <w:rPr>
          <w:rFonts w:asciiTheme="minorBidi" w:hAnsiTheme="minorBidi"/>
          <w:color w:val="000000"/>
          <w:sz w:val="28"/>
          <w:szCs w:val="28"/>
        </w:rPr>
      </w:pPr>
      <w:r w:rsidRPr="00677EA8">
        <w:rPr>
          <w:rFonts w:asciiTheme="minorBidi" w:hAnsiTheme="minorBidi"/>
          <w:color w:val="000000"/>
          <w:sz w:val="28"/>
          <w:szCs w:val="28"/>
          <w:rtl/>
        </w:rPr>
        <w:t xml:space="preserve">ح- </w:t>
      </w:r>
      <w:r w:rsidRPr="00677EA8">
        <w:rPr>
          <w:rFonts w:asciiTheme="minorBidi" w:hAnsiTheme="minorBidi"/>
          <w:color w:val="000000"/>
          <w:sz w:val="28"/>
          <w:szCs w:val="28"/>
          <w:rtl/>
        </w:rPr>
        <w:tab/>
        <w:t>يتم مصادرة التأمينات الأولية لمن ترسو عليه المناقصة عند نكوله عن توقيع العقد بعد التبليغ ب</w:t>
      </w:r>
      <w:r w:rsidR="00631F37" w:rsidRPr="00677EA8">
        <w:rPr>
          <w:rFonts w:asciiTheme="minorBidi" w:hAnsiTheme="minorBidi"/>
          <w:color w:val="000000"/>
          <w:sz w:val="28"/>
          <w:szCs w:val="28"/>
          <w:rtl/>
        </w:rPr>
        <w:t xml:space="preserve">كتاب </w:t>
      </w:r>
      <w:r w:rsidRPr="00677EA8">
        <w:rPr>
          <w:rFonts w:asciiTheme="minorBidi" w:hAnsiTheme="minorBidi"/>
          <w:color w:val="000000"/>
          <w:sz w:val="28"/>
          <w:szCs w:val="28"/>
          <w:rtl/>
        </w:rPr>
        <w:t xml:space="preserve"> الاحالة وتتخذ بحقه كافة الاجراءات القانونية الأخرى المنصوص عليها في تعليمات </w:t>
      </w:r>
      <w:r w:rsidR="00340BE5" w:rsidRPr="00677EA8">
        <w:rPr>
          <w:rFonts w:asciiTheme="minorBidi" w:hAnsiTheme="minorBidi"/>
          <w:color w:val="000000"/>
          <w:sz w:val="28"/>
          <w:szCs w:val="28"/>
          <w:rtl/>
        </w:rPr>
        <w:t xml:space="preserve">تنفيذ العقود الحكومية النافذة </w:t>
      </w:r>
      <w:r w:rsidRPr="00677EA8">
        <w:rPr>
          <w:rFonts w:asciiTheme="minorBidi" w:hAnsiTheme="minorBidi"/>
          <w:color w:val="000000"/>
          <w:sz w:val="28"/>
          <w:szCs w:val="28"/>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677EA8">
        <w:rPr>
          <w:rFonts w:asciiTheme="minorBidi" w:hAnsiTheme="minorBidi"/>
          <w:color w:val="000000"/>
          <w:sz w:val="28"/>
          <w:szCs w:val="28"/>
          <w:rtl/>
        </w:rPr>
        <w:t xml:space="preserve"> الن</w:t>
      </w:r>
      <w:r w:rsidR="006870CA" w:rsidRPr="00677EA8">
        <w:rPr>
          <w:rFonts w:asciiTheme="minorBidi" w:hAnsiTheme="minorBidi"/>
          <w:color w:val="000000"/>
          <w:sz w:val="28"/>
          <w:szCs w:val="28"/>
          <w:rtl/>
        </w:rPr>
        <w:t xml:space="preserve">افذة </w:t>
      </w:r>
    </w:p>
    <w:p w14:paraId="02C92BB1" w14:textId="77777777" w:rsidR="00940533" w:rsidRPr="00677EA8" w:rsidRDefault="00940533" w:rsidP="00940533">
      <w:pPr>
        <w:pStyle w:val="ListParagraph"/>
        <w:bidi/>
        <w:ind w:left="778" w:hanging="426"/>
        <w:rPr>
          <w:rFonts w:asciiTheme="minorBidi" w:hAnsiTheme="minorBidi" w:cstheme="minorBidi"/>
          <w:color w:val="000000"/>
          <w:sz w:val="28"/>
          <w:szCs w:val="28"/>
          <w:lang w:val="en-US" w:eastAsia="en-US"/>
        </w:rPr>
      </w:pPr>
      <w:r w:rsidRPr="00677EA8">
        <w:rPr>
          <w:rFonts w:asciiTheme="minorBidi" w:hAnsiTheme="minorBidi" w:cstheme="minorBidi"/>
          <w:color w:val="000000"/>
          <w:sz w:val="28"/>
          <w:szCs w:val="28"/>
          <w:rtl/>
          <w:lang w:val="en-US" w:eastAsia="en-US"/>
        </w:rPr>
        <w:t xml:space="preserve">ط- </w:t>
      </w:r>
      <w:r w:rsidRPr="00677EA8">
        <w:rPr>
          <w:rFonts w:asciiTheme="minorBidi" w:hAnsiTheme="minorBidi" w:cstheme="minorBidi"/>
          <w:color w:val="000000"/>
          <w:sz w:val="28"/>
          <w:szCs w:val="28"/>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099E21AE" w:rsidR="00940533" w:rsidRPr="00677EA8" w:rsidRDefault="00940533" w:rsidP="00940533">
      <w:pPr>
        <w:pStyle w:val="ListParagraph"/>
        <w:numPr>
          <w:ilvl w:val="0"/>
          <w:numId w:val="62"/>
        </w:numPr>
        <w:bidi/>
        <w:ind w:left="353"/>
        <w:rPr>
          <w:rFonts w:asciiTheme="minorBidi" w:hAnsiTheme="minorBidi" w:cstheme="minorBidi"/>
          <w:color w:val="000000"/>
          <w:spacing w:val="-2"/>
          <w:sz w:val="28"/>
          <w:szCs w:val="28"/>
          <w:lang w:bidi="ar-IQ"/>
        </w:rPr>
      </w:pPr>
      <w:r w:rsidRPr="00677EA8">
        <w:rPr>
          <w:rFonts w:asciiTheme="minorBidi" w:hAnsiTheme="minorBidi" w:cstheme="minorBidi"/>
          <w:color w:val="000000"/>
          <w:sz w:val="28"/>
          <w:szCs w:val="28"/>
          <w:rtl/>
        </w:rPr>
        <w:t>العناوين المشار  اليها  سابقاً هي بغداد-باب المعظم  وزارة الصحة /الشركة العامة لتسويق الادوية والمستلزمات الطبية (كيماديا)/الطابق السادس/ا</w:t>
      </w:r>
      <w:r w:rsidRPr="00677EA8">
        <w:rPr>
          <w:rFonts w:asciiTheme="minorBidi" w:hAnsiTheme="minorBidi" w:cstheme="minorBidi"/>
          <w:color w:val="000000"/>
          <w:spacing w:val="-2"/>
          <w:sz w:val="28"/>
          <w:szCs w:val="28"/>
          <w:rtl/>
        </w:rPr>
        <w:t>لقسم المالي</w:t>
      </w:r>
      <w:r w:rsidR="00631F37" w:rsidRPr="00677EA8">
        <w:rPr>
          <w:rFonts w:asciiTheme="minorBidi" w:hAnsiTheme="minorBidi" w:cstheme="minorBidi"/>
          <w:color w:val="000000"/>
          <w:spacing w:val="-2"/>
          <w:sz w:val="28"/>
          <w:szCs w:val="28"/>
          <w:rtl/>
        </w:rPr>
        <w:t xml:space="preserve"> اذا كانت التأمينات الاولية تقدم على شكل وصل قبض وايداع وصل القبض الخاص بذلك داخل العطاء </w:t>
      </w:r>
      <w:r w:rsidR="001C675A" w:rsidRPr="00677EA8">
        <w:rPr>
          <w:rFonts w:asciiTheme="minorBidi" w:hAnsiTheme="minorBidi" w:cstheme="minorBidi"/>
          <w:color w:val="000000"/>
          <w:spacing w:val="-2"/>
          <w:sz w:val="28"/>
          <w:szCs w:val="28"/>
          <w:rtl/>
        </w:rPr>
        <w:t xml:space="preserve">وتسليمه الى لجنة </w:t>
      </w:r>
      <w:r w:rsidRPr="00677EA8">
        <w:rPr>
          <w:rFonts w:asciiTheme="minorBidi" w:hAnsiTheme="minorBidi" w:cstheme="minorBidi"/>
          <w:color w:val="000000"/>
          <w:spacing w:val="-2"/>
          <w:sz w:val="28"/>
          <w:szCs w:val="28"/>
          <w:rtl/>
        </w:rPr>
        <w:t xml:space="preserve"> استلام وفتح العروض </w:t>
      </w:r>
      <w:r w:rsidR="001C675A" w:rsidRPr="00677EA8">
        <w:rPr>
          <w:rFonts w:asciiTheme="minorBidi" w:hAnsiTheme="minorBidi" w:cstheme="minorBidi"/>
          <w:color w:val="000000"/>
          <w:spacing w:val="-2"/>
          <w:sz w:val="28"/>
          <w:szCs w:val="28"/>
          <w:rtl/>
        </w:rPr>
        <w:t xml:space="preserve"> قبل الغلق وفي كل الاحوال ترفق التأمينات مع العطاء وتقدم الى اللجنة انفا قبل تاريخ الغلق </w:t>
      </w:r>
      <w:r w:rsidR="006870CA" w:rsidRPr="00677EA8">
        <w:rPr>
          <w:rFonts w:asciiTheme="minorBidi" w:hAnsiTheme="minorBidi" w:cstheme="minorBidi"/>
          <w:color w:val="000000"/>
          <w:spacing w:val="-2"/>
          <w:sz w:val="28"/>
          <w:szCs w:val="28"/>
          <w:rtl/>
        </w:rPr>
        <w:t xml:space="preserve">وكذلك فان العناوين المشار اليها سابقا لتقديم العطاءات الى لجنة استلام وفتح العطاءات </w:t>
      </w:r>
    </w:p>
    <w:p w14:paraId="14755D43" w14:textId="77777777" w:rsidR="00940533" w:rsidRPr="00677EA8" w:rsidRDefault="00940533" w:rsidP="00940533">
      <w:pPr>
        <w:pBdr>
          <w:top w:val="single" w:sz="4" w:space="0" w:color="auto"/>
        </w:pBdr>
        <w:tabs>
          <w:tab w:val="center" w:pos="4333"/>
          <w:tab w:val="right" w:pos="9360"/>
        </w:tabs>
        <w:spacing w:line="200" w:lineRule="exact"/>
        <w:ind w:left="720" w:right="-360"/>
        <w:jc w:val="center"/>
        <w:rPr>
          <w:rFonts w:asciiTheme="minorBidi" w:hAnsiTheme="minorBidi"/>
          <w:sz w:val="28"/>
          <w:szCs w:val="28"/>
        </w:rPr>
      </w:pPr>
      <w:r w:rsidRPr="00677EA8">
        <w:rPr>
          <w:rFonts w:asciiTheme="minorBidi" w:hAnsiTheme="minorBidi"/>
          <w:sz w:val="28"/>
          <w:szCs w:val="28"/>
          <w:rtl/>
        </w:rPr>
        <w:t>هـ: 4157667 رقم هاتف النقال:07705419074</w:t>
      </w:r>
      <w:r w:rsidRPr="00677EA8">
        <w:rPr>
          <w:rFonts w:asciiTheme="minorBidi" w:hAnsiTheme="minorBidi"/>
          <w:sz w:val="28"/>
          <w:szCs w:val="28"/>
        </w:rPr>
        <w:tab/>
      </w:r>
      <w:r w:rsidRPr="00677EA8">
        <w:rPr>
          <w:rFonts w:asciiTheme="minorBidi" w:hAnsiTheme="minorBidi"/>
          <w:sz w:val="28"/>
          <w:szCs w:val="28"/>
          <w:rtl/>
          <w:lang w:bidi="ar-IQ"/>
        </w:rPr>
        <w:t>7</w:t>
      </w:r>
      <w:r w:rsidRPr="00677EA8">
        <w:rPr>
          <w:rFonts w:asciiTheme="minorBidi" w:hAnsiTheme="minorBidi"/>
          <w:sz w:val="28"/>
          <w:szCs w:val="28"/>
          <w:rtl/>
        </w:rPr>
        <w:t>هاتف البدالة: 8 ,7 ,5, 4158401 بدالة ذات أربعة خطوط</w:t>
      </w:r>
    </w:p>
    <w:p w14:paraId="7587A04A" w14:textId="77777777" w:rsidR="00940533" w:rsidRPr="00677EA8" w:rsidRDefault="00940533" w:rsidP="00940533">
      <w:pPr>
        <w:numPr>
          <w:ilvl w:val="0"/>
          <w:numId w:val="62"/>
        </w:numPr>
        <w:spacing w:line="200" w:lineRule="exact"/>
        <w:ind w:left="353" w:right="-360"/>
        <w:jc w:val="both"/>
        <w:rPr>
          <w:rFonts w:asciiTheme="minorBidi" w:hAnsiTheme="minorBidi"/>
          <w:sz w:val="28"/>
          <w:szCs w:val="28"/>
          <w:rtl/>
          <w:lang w:bidi="ar-IQ"/>
        </w:rPr>
      </w:pPr>
      <w:r w:rsidRPr="00677EA8">
        <w:rPr>
          <w:rFonts w:asciiTheme="minorBidi" w:hAnsiTheme="minorBidi"/>
          <w:sz w:val="28"/>
          <w:szCs w:val="28"/>
          <w:rtl/>
        </w:rPr>
        <w:t>الموقع على الانترني</w:t>
      </w:r>
      <w:r w:rsidRPr="00677EA8">
        <w:rPr>
          <w:rFonts w:asciiTheme="minorBidi" w:hAnsiTheme="minorBidi"/>
          <w:sz w:val="28"/>
          <w:szCs w:val="28"/>
          <w:rtl/>
          <w:lang w:bidi="ar-IQ"/>
        </w:rPr>
        <w:t>ت</w:t>
      </w:r>
      <w:r w:rsidRPr="00677EA8">
        <w:rPr>
          <w:rFonts w:asciiTheme="minorBidi" w:hAnsiTheme="minorBidi"/>
          <w:sz w:val="28"/>
          <w:szCs w:val="28"/>
          <w:rtl/>
        </w:rPr>
        <w:t xml:space="preserve">  </w:t>
      </w:r>
      <w:r w:rsidRPr="00677EA8">
        <w:rPr>
          <w:rFonts w:asciiTheme="minorBidi" w:hAnsiTheme="minorBidi"/>
          <w:sz w:val="28"/>
          <w:szCs w:val="28"/>
        </w:rPr>
        <w:t>www. Kimadia.gov.iq</w:t>
      </w:r>
    </w:p>
    <w:p w14:paraId="4C3956F2" w14:textId="17361276" w:rsidR="00940533" w:rsidRPr="00677EA8" w:rsidRDefault="00266263" w:rsidP="00830493">
      <w:pPr>
        <w:jc w:val="center"/>
        <w:rPr>
          <w:rFonts w:asciiTheme="minorBidi" w:hAnsiTheme="minorBidi"/>
          <w:b/>
          <w:bCs/>
          <w:sz w:val="28"/>
          <w:szCs w:val="28"/>
          <w:rtl/>
          <w:lang w:bidi="ar-IQ"/>
        </w:rPr>
      </w:pPr>
      <w:hyperlink r:id="rId10" w:history="1">
        <w:r w:rsidR="00830493" w:rsidRPr="00677EA8">
          <w:rPr>
            <w:rStyle w:val="Hyperlink"/>
            <w:rFonts w:asciiTheme="minorBidi" w:hAnsiTheme="minorBidi"/>
            <w:b/>
            <w:bCs/>
            <w:sz w:val="28"/>
            <w:szCs w:val="28"/>
          </w:rPr>
          <w:t>dg@kimadia.gov.iq</w:t>
        </w:r>
      </w:hyperlink>
      <w:r w:rsidR="00830493" w:rsidRPr="00677EA8">
        <w:rPr>
          <w:rFonts w:asciiTheme="minorBidi" w:hAnsiTheme="minorBidi"/>
          <w:b/>
          <w:bCs/>
          <w:spacing w:val="-2"/>
          <w:sz w:val="28"/>
          <w:szCs w:val="28"/>
          <w:rtl/>
        </w:rPr>
        <w:t xml:space="preserve"> </w:t>
      </w:r>
      <w:r w:rsidR="00834D80">
        <w:rPr>
          <w:rFonts w:asciiTheme="minorBidi" w:hAnsiTheme="minorBidi" w:hint="cs"/>
          <w:b/>
          <w:bCs/>
          <w:spacing w:val="-2"/>
          <w:sz w:val="28"/>
          <w:szCs w:val="28"/>
          <w:rtl/>
          <w:lang w:bidi="ar-IQ"/>
        </w:rPr>
        <w:t xml:space="preserve">_ </w:t>
      </w:r>
      <w:r>
        <w:fldChar w:fldCharType="begin"/>
      </w:r>
      <w:r>
        <w:instrText xml:space="preserve"> HYPERLINK "mailto:-dg2@kimadia.gov.iq" </w:instrText>
      </w:r>
      <w:r>
        <w:fldChar w:fldCharType="separate"/>
      </w:r>
      <w:r w:rsidR="00834D80" w:rsidRPr="00A9253D">
        <w:rPr>
          <w:rStyle w:val="Hyperlink"/>
          <w:rFonts w:asciiTheme="minorBidi" w:hAnsiTheme="minorBidi"/>
          <w:b/>
          <w:bCs/>
          <w:sz w:val="28"/>
          <w:szCs w:val="28"/>
        </w:rPr>
        <w:t>dg2@kimadia.gov.iq</w:t>
      </w:r>
      <w:r>
        <w:rPr>
          <w:rStyle w:val="Hyperlink"/>
          <w:rFonts w:asciiTheme="minorBidi" w:hAnsiTheme="minorBidi"/>
          <w:b/>
          <w:bCs/>
          <w:sz w:val="28"/>
          <w:szCs w:val="28"/>
        </w:rPr>
        <w:fldChar w:fldCharType="end"/>
      </w:r>
      <w:r w:rsidR="00834D80">
        <w:rPr>
          <w:rFonts w:asciiTheme="minorBidi" w:hAnsiTheme="minorBidi" w:hint="cs"/>
          <w:b/>
          <w:bCs/>
          <w:sz w:val="28"/>
          <w:szCs w:val="28"/>
          <w:rtl/>
        </w:rPr>
        <w:t xml:space="preserve">  _ </w:t>
      </w:r>
      <w:r w:rsidR="00834D80">
        <w:rPr>
          <w:rFonts w:asciiTheme="minorBidi" w:hAnsiTheme="minorBidi"/>
          <w:b/>
          <w:bCs/>
          <w:sz w:val="28"/>
          <w:szCs w:val="28"/>
        </w:rPr>
        <w:fldChar w:fldCharType="begin"/>
      </w:r>
      <w:r w:rsidR="00834D80">
        <w:rPr>
          <w:rFonts w:asciiTheme="minorBidi" w:hAnsiTheme="minorBidi"/>
          <w:b/>
          <w:bCs/>
          <w:sz w:val="28"/>
          <w:szCs w:val="28"/>
        </w:rPr>
        <w:instrText xml:space="preserve"> HYPERLINK "mailto:</w:instrText>
      </w:r>
      <w:r w:rsidR="00834D80" w:rsidRPr="00834D80">
        <w:rPr>
          <w:rFonts w:asciiTheme="minorBidi" w:hAnsiTheme="minorBidi"/>
          <w:b/>
          <w:bCs/>
          <w:sz w:val="28"/>
          <w:szCs w:val="28"/>
        </w:rPr>
        <w:instrText>dg1@kimadia.gov.iq</w:instrText>
      </w:r>
      <w:r w:rsidR="00834D80">
        <w:rPr>
          <w:rFonts w:asciiTheme="minorBidi" w:hAnsiTheme="minorBidi"/>
          <w:b/>
          <w:bCs/>
          <w:sz w:val="28"/>
          <w:szCs w:val="28"/>
        </w:rPr>
        <w:instrText xml:space="preserve">" </w:instrText>
      </w:r>
      <w:r w:rsidR="00834D80">
        <w:rPr>
          <w:rFonts w:asciiTheme="minorBidi" w:hAnsiTheme="minorBidi"/>
          <w:b/>
          <w:bCs/>
          <w:sz w:val="28"/>
          <w:szCs w:val="28"/>
        </w:rPr>
        <w:fldChar w:fldCharType="separate"/>
      </w:r>
      <w:r w:rsidR="00834D80" w:rsidRPr="00A9253D">
        <w:rPr>
          <w:rStyle w:val="Hyperlink"/>
          <w:rFonts w:asciiTheme="minorBidi" w:hAnsiTheme="minorBidi"/>
          <w:b/>
          <w:bCs/>
          <w:sz w:val="28"/>
          <w:szCs w:val="28"/>
        </w:rPr>
        <w:t>dg1@kimadia.gov.iq</w:t>
      </w:r>
      <w:r w:rsidR="00834D80">
        <w:rPr>
          <w:rFonts w:asciiTheme="minorBidi" w:hAnsiTheme="minorBidi"/>
          <w:b/>
          <w:bCs/>
          <w:sz w:val="28"/>
          <w:szCs w:val="28"/>
        </w:rPr>
        <w:fldChar w:fldCharType="end"/>
      </w:r>
    </w:p>
    <w:p w14:paraId="6FC8C2BC" w14:textId="4BC82682" w:rsidR="00650CA1" w:rsidRPr="00677EA8" w:rsidRDefault="00F94BCA" w:rsidP="00650CA1">
      <w:pPr>
        <w:rPr>
          <w:rFonts w:asciiTheme="minorBidi" w:hAnsiTheme="minorBidi"/>
          <w:sz w:val="28"/>
          <w:szCs w:val="28"/>
          <w:lang w:val="en-GB" w:bidi="ar-IQ"/>
        </w:rPr>
      </w:pPr>
      <w:r w:rsidRPr="00677EA8">
        <w:rPr>
          <w:rFonts w:asciiTheme="minorBidi" w:hAnsiTheme="minorBidi"/>
          <w:sz w:val="28"/>
          <w:szCs w:val="28"/>
          <w:rtl/>
          <w:lang w:val="en-GB" w:bidi="ar-IQ"/>
        </w:rPr>
        <w:t xml:space="preserve">5- يتحمل من ترسو عليه المناقصة  اجور النشر والاعلان واعادة الاعلان </w:t>
      </w:r>
    </w:p>
    <w:p w14:paraId="03E38FE0" w14:textId="77777777" w:rsidR="000B6AC5" w:rsidRPr="00677EA8" w:rsidRDefault="000B6AC5" w:rsidP="00650CA1">
      <w:pPr>
        <w:rPr>
          <w:rFonts w:asciiTheme="minorBidi" w:hAnsiTheme="minorBidi"/>
          <w:sz w:val="28"/>
          <w:szCs w:val="28"/>
          <w:rtl/>
          <w:lang w:bidi="ar-IQ"/>
        </w:rPr>
      </w:pPr>
    </w:p>
    <w:p w14:paraId="4C13354E" w14:textId="1F200D36" w:rsidR="00184F75" w:rsidRPr="00677EA8" w:rsidRDefault="00184F75" w:rsidP="00650CA1">
      <w:pPr>
        <w:jc w:val="center"/>
        <w:rPr>
          <w:rFonts w:asciiTheme="minorBidi" w:hAnsiTheme="minorBidi"/>
          <w:b/>
          <w:bCs/>
          <w:sz w:val="28"/>
          <w:szCs w:val="28"/>
        </w:rPr>
      </w:pPr>
      <w:proofErr w:type="gramStart"/>
      <w:r w:rsidRPr="00677EA8">
        <w:rPr>
          <w:rFonts w:asciiTheme="minorBidi" w:hAnsiTheme="minorBidi"/>
          <w:b/>
          <w:bCs/>
          <w:sz w:val="28"/>
          <w:szCs w:val="28"/>
          <w:lang w:bidi="ar-IQ"/>
        </w:rPr>
        <w:t xml:space="preserve">]   </w:t>
      </w:r>
      <w:proofErr w:type="gramEnd"/>
      <w:r w:rsidRPr="00677EA8">
        <w:rPr>
          <w:rFonts w:asciiTheme="minorBidi" w:hAnsiTheme="minorBidi"/>
          <w:b/>
          <w:bCs/>
          <w:sz w:val="28"/>
          <w:szCs w:val="28"/>
          <w:lang w:bidi="ar-IQ"/>
        </w:rPr>
        <w:t xml:space="preserve">                                                             </w:t>
      </w:r>
      <w:r w:rsidRPr="00677EA8">
        <w:rPr>
          <w:rFonts w:asciiTheme="minorBidi" w:hAnsiTheme="minorBidi"/>
          <w:b/>
          <w:bCs/>
          <w:sz w:val="28"/>
          <w:szCs w:val="28"/>
          <w:rtl/>
          <w:lang w:bidi="ar-IQ"/>
        </w:rPr>
        <w:t xml:space="preserve"> </w:t>
      </w:r>
      <w:r w:rsidR="00650CA1" w:rsidRPr="00677EA8">
        <w:rPr>
          <w:rFonts w:asciiTheme="minorBidi" w:hAnsiTheme="minorBidi"/>
          <w:b/>
          <w:bCs/>
          <w:sz w:val="28"/>
          <w:szCs w:val="28"/>
          <w:rtl/>
        </w:rPr>
        <w:t xml:space="preserve">الصيدلاني </w:t>
      </w:r>
      <w:r w:rsidR="004D2977" w:rsidRPr="00677EA8">
        <w:rPr>
          <w:rFonts w:asciiTheme="minorBidi" w:hAnsiTheme="minorBidi"/>
          <w:b/>
          <w:bCs/>
          <w:sz w:val="28"/>
          <w:szCs w:val="28"/>
          <w:rtl/>
        </w:rPr>
        <w:t>احمد سامي عبد الستار</w:t>
      </w:r>
      <w:r w:rsidR="00650CA1" w:rsidRPr="00677EA8">
        <w:rPr>
          <w:rFonts w:asciiTheme="minorBidi" w:hAnsiTheme="minorBidi"/>
          <w:b/>
          <w:bCs/>
          <w:sz w:val="28"/>
          <w:szCs w:val="28"/>
          <w:rtl/>
        </w:rPr>
        <w:t xml:space="preserve"> </w:t>
      </w:r>
      <w:r w:rsidRPr="00677EA8">
        <w:rPr>
          <w:rFonts w:asciiTheme="minorBidi" w:hAnsiTheme="minorBidi"/>
          <w:b/>
          <w:bCs/>
          <w:sz w:val="28"/>
          <w:szCs w:val="28"/>
        </w:rPr>
        <w:t>[</w:t>
      </w:r>
    </w:p>
    <w:p w14:paraId="5A2C60AA" w14:textId="54C29B8B" w:rsidR="00940533" w:rsidRPr="00677EA8" w:rsidRDefault="00184F75" w:rsidP="00F94BCA">
      <w:pPr>
        <w:jc w:val="center"/>
        <w:rPr>
          <w:rFonts w:asciiTheme="minorBidi" w:hAnsiTheme="minorBidi"/>
          <w:b/>
          <w:bCs/>
          <w:sz w:val="28"/>
          <w:szCs w:val="28"/>
          <w:rtl/>
        </w:rPr>
      </w:pPr>
      <w:proofErr w:type="gramStart"/>
      <w:r w:rsidRPr="00677EA8">
        <w:rPr>
          <w:rFonts w:asciiTheme="minorBidi" w:hAnsiTheme="minorBidi"/>
          <w:b/>
          <w:bCs/>
          <w:sz w:val="28"/>
          <w:szCs w:val="28"/>
        </w:rPr>
        <w:t xml:space="preserve">]   </w:t>
      </w:r>
      <w:proofErr w:type="gramEnd"/>
      <w:r w:rsidRPr="00677EA8">
        <w:rPr>
          <w:rFonts w:asciiTheme="minorBidi" w:hAnsiTheme="minorBidi"/>
          <w:b/>
          <w:bCs/>
          <w:sz w:val="28"/>
          <w:szCs w:val="28"/>
        </w:rPr>
        <w:t xml:space="preserve">                                                             </w:t>
      </w:r>
      <w:r w:rsidRPr="00677EA8">
        <w:rPr>
          <w:rFonts w:asciiTheme="minorBidi" w:hAnsiTheme="minorBidi"/>
          <w:b/>
          <w:bCs/>
          <w:sz w:val="28"/>
          <w:szCs w:val="28"/>
          <w:rtl/>
        </w:rPr>
        <w:t xml:space="preserve"> </w:t>
      </w:r>
      <w:r w:rsidR="00650CA1" w:rsidRPr="00677EA8">
        <w:rPr>
          <w:rFonts w:asciiTheme="minorBidi" w:hAnsiTheme="minorBidi"/>
          <w:b/>
          <w:bCs/>
          <w:sz w:val="28"/>
          <w:szCs w:val="28"/>
          <w:rtl/>
        </w:rPr>
        <w:t xml:space="preserve">المدير العام ورئيس مجلس الادارة </w:t>
      </w:r>
      <w:r w:rsidR="00650CA1" w:rsidRPr="00677EA8">
        <w:rPr>
          <w:rFonts w:asciiTheme="minorBidi" w:hAnsiTheme="minorBidi"/>
          <w:b/>
          <w:bCs/>
          <w:sz w:val="28"/>
          <w:szCs w:val="28"/>
        </w:rPr>
        <w:t xml:space="preserve"> [</w:t>
      </w:r>
    </w:p>
    <w:p w14:paraId="57728DC1" w14:textId="77777777" w:rsidR="00940533" w:rsidRPr="00677EA8" w:rsidRDefault="00940533" w:rsidP="00650CA1">
      <w:pPr>
        <w:jc w:val="center"/>
        <w:rPr>
          <w:rFonts w:asciiTheme="minorBidi" w:hAnsiTheme="minorBidi"/>
          <w:b/>
          <w:bCs/>
          <w:sz w:val="28"/>
          <w:szCs w:val="28"/>
          <w:rtl/>
          <w:lang w:bidi="ar-IQ"/>
        </w:rPr>
      </w:pPr>
    </w:p>
    <w:p w14:paraId="1BE799D5" w14:textId="77777777" w:rsidR="00940533" w:rsidRPr="00677EA8" w:rsidRDefault="00940533" w:rsidP="00650CA1">
      <w:pPr>
        <w:jc w:val="center"/>
        <w:rPr>
          <w:rFonts w:asciiTheme="minorBidi" w:hAnsiTheme="minorBidi"/>
          <w:b/>
          <w:bCs/>
          <w:sz w:val="28"/>
          <w:szCs w:val="28"/>
          <w:rtl/>
          <w:lang w:bidi="ar-IQ"/>
        </w:rPr>
      </w:pPr>
    </w:p>
    <w:p w14:paraId="2563ED14" w14:textId="6EDF7F05" w:rsidR="00940533" w:rsidRDefault="00940533" w:rsidP="00650CA1">
      <w:pPr>
        <w:jc w:val="center"/>
        <w:rPr>
          <w:b/>
          <w:bCs/>
          <w:i/>
          <w:lang w:bidi="ar-IQ"/>
        </w:rPr>
      </w:pPr>
    </w:p>
    <w:p w14:paraId="0F18C44D" w14:textId="442F7D96" w:rsidR="00EB414F" w:rsidRDefault="00EB414F" w:rsidP="00650CA1">
      <w:pPr>
        <w:jc w:val="center"/>
        <w:rPr>
          <w:b/>
          <w:bCs/>
          <w:i/>
          <w:lang w:bidi="ar-IQ"/>
        </w:rPr>
      </w:pPr>
    </w:p>
    <w:p w14:paraId="6CF1C57F" w14:textId="12328975" w:rsidR="00EB414F" w:rsidRDefault="00EB414F" w:rsidP="00650CA1">
      <w:pPr>
        <w:jc w:val="center"/>
        <w:rPr>
          <w:b/>
          <w:bCs/>
          <w:i/>
          <w:lang w:bidi="ar-IQ"/>
        </w:rPr>
      </w:pPr>
    </w:p>
    <w:p w14:paraId="37D00BC5" w14:textId="43605C3C" w:rsidR="00EB414F" w:rsidRDefault="00EB414F" w:rsidP="00650CA1">
      <w:pPr>
        <w:jc w:val="center"/>
        <w:rPr>
          <w:b/>
          <w:bCs/>
          <w:i/>
          <w:lang w:bidi="ar-IQ"/>
        </w:rPr>
      </w:pPr>
    </w:p>
    <w:p w14:paraId="62BF3134" w14:textId="77777777" w:rsidR="00EB414F" w:rsidRPr="00650CA1" w:rsidRDefault="00EB414F"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5BCF75B3" w:rsidR="00DE087E" w:rsidRDefault="00DE087E" w:rsidP="00184F75">
      <w:pPr>
        <w:ind w:left="720" w:firstLine="720"/>
        <w:jc w:val="both"/>
      </w:pPr>
    </w:p>
    <w:p w14:paraId="40E33DC0" w14:textId="68C4D3E7" w:rsidR="00EB414F" w:rsidRDefault="00EB414F" w:rsidP="00184F75">
      <w:pPr>
        <w:ind w:left="720" w:firstLine="720"/>
        <w:jc w:val="both"/>
      </w:pPr>
    </w:p>
    <w:p w14:paraId="620226FF" w14:textId="77777777" w:rsidR="00EB414F" w:rsidRDefault="00EB414F"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079EFBED" w:rsidR="00184F75" w:rsidRDefault="00184F75" w:rsidP="00184F75">
      <w:pPr>
        <w:jc w:val="both"/>
      </w:pPr>
    </w:p>
    <w:p w14:paraId="79336D2A" w14:textId="40CC03D2" w:rsidR="00EB414F" w:rsidRDefault="00EB414F" w:rsidP="00184F75">
      <w:pPr>
        <w:jc w:val="both"/>
      </w:pPr>
    </w:p>
    <w:p w14:paraId="6DBB660E" w14:textId="48C55567" w:rsidR="00EB414F" w:rsidRDefault="00EB414F" w:rsidP="00184F75">
      <w:pPr>
        <w:jc w:val="both"/>
      </w:pPr>
    </w:p>
    <w:p w14:paraId="556A1D98" w14:textId="77777777" w:rsidR="00EB414F" w:rsidRPr="00253133" w:rsidRDefault="00EB414F" w:rsidP="00184F75">
      <w:pPr>
        <w:jc w:val="both"/>
      </w:pPr>
    </w:p>
    <w:p w14:paraId="6CA4EA04" w14:textId="77777777" w:rsidR="00184F75" w:rsidRDefault="00184F75" w:rsidP="00184F75">
      <w:pPr>
        <w:shd w:val="clear" w:color="auto" w:fill="FFFFFF"/>
        <w:jc w:val="lowKashida"/>
        <w:rPr>
          <w:b/>
          <w:bCs/>
          <w:rtl/>
        </w:rPr>
      </w:pPr>
      <w:bookmarkStart w:id="2" w:name="_Toc452345312"/>
      <w:bookmarkStart w:id="3" w:name="_Toc453771556"/>
      <w:bookmarkStart w:id="4" w:name="_Toc454181528"/>
      <w:bookmarkStart w:id="5" w:name="_Toc464878015"/>
      <w:bookmarkStart w:id="6" w:name="_Toc206993722"/>
      <w:bookmarkStart w:id="7" w:name="_Toc327105393"/>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5" w:name="_Toc452345314"/>
      <w:bookmarkStart w:id="16" w:name="_Toc453771558"/>
      <w:bookmarkStart w:id="17" w:name="_Toc454181535"/>
      <w:bookmarkStart w:id="18" w:name="_Toc464878024"/>
      <w:bookmarkStart w:id="19" w:name="_Toc206993732"/>
      <w:bookmarkEnd w:id="2"/>
      <w:bookmarkEnd w:id="3"/>
      <w:bookmarkEnd w:id="4"/>
      <w:bookmarkEnd w:id="5"/>
      <w:bookmarkEnd w:id="6"/>
      <w:bookmarkEnd w:id="7"/>
      <w:bookmarkEnd w:id="8"/>
      <w:bookmarkEnd w:id="9"/>
      <w:bookmarkEnd w:id="10"/>
      <w:bookmarkEnd w:id="11"/>
      <w:bookmarkEnd w:id="12"/>
      <w:bookmarkEnd w:id="13"/>
      <w:bookmarkEnd w:id="14"/>
      <w:r>
        <w:rPr>
          <w:rFonts w:hint="cs"/>
          <w:rtl/>
        </w:rPr>
        <w:lastRenderedPageBreak/>
        <w:t xml:space="preserve">         الجزء الاول : -اجراءات التعاقد </w:t>
      </w:r>
    </w:p>
    <w:p w14:paraId="340D59E9" w14:textId="2246F043" w:rsidR="00EB414F" w:rsidRDefault="00184F75" w:rsidP="00EB414F">
      <w:pPr>
        <w:pStyle w:val="Heading1"/>
      </w:pPr>
      <w:bookmarkStart w:id="20"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20"/>
    </w:p>
    <w:p w14:paraId="2B13AD42" w14:textId="054B47C7" w:rsidR="00184F75" w:rsidRPr="00463312" w:rsidRDefault="00184F75" w:rsidP="00AD260D">
      <w:pPr>
        <w:pStyle w:val="Heading1"/>
      </w:pPr>
      <w:r w:rsidRPr="00EB414F">
        <w:rPr>
          <w:rtl/>
        </w:rPr>
        <w:br w:type="page"/>
      </w:r>
      <w:bookmarkStart w:id="21" w:name="_Toc451918849"/>
      <w:bookmarkStart w:id="22" w:name="_Toc454181530"/>
      <w:bookmarkStart w:id="23" w:name="_Toc464878017"/>
      <w:bookmarkStart w:id="24" w:name="_Toc206993723"/>
      <w:bookmarkStart w:id="25" w:name="_Toc327105395"/>
      <w:r w:rsidRPr="009E7912">
        <w:rPr>
          <w:rFonts w:hint="eastAsia"/>
          <w:rtl/>
        </w:rPr>
        <w:lastRenderedPageBreak/>
        <w:t>جدول</w:t>
      </w:r>
      <w:r w:rsidRPr="009E7912">
        <w:rPr>
          <w:rtl/>
        </w:rPr>
        <w:t xml:space="preserve"> </w:t>
      </w:r>
      <w:r w:rsidRPr="009E7912">
        <w:rPr>
          <w:rFonts w:hint="cs"/>
          <w:rtl/>
        </w:rPr>
        <w:t>المواد/الفقرات</w:t>
      </w:r>
      <w:bookmarkEnd w:id="21"/>
      <w:bookmarkEnd w:id="22"/>
      <w:bookmarkEnd w:id="23"/>
      <w:bookmarkEnd w:id="24"/>
      <w:bookmarkEnd w:id="25"/>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66AE6D6D" w:rsidR="00184F75" w:rsidRPr="009E7912" w:rsidRDefault="00266263"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54685D">
          <w:rPr>
            <w:rFonts w:hint="eastAsia"/>
            <w:noProof/>
            <w:webHidden/>
            <w:rtl/>
          </w:rPr>
          <w:t>9</w:t>
        </w:r>
        <w:r w:rsidR="00676221" w:rsidRPr="009E7912">
          <w:rPr>
            <w:noProof/>
            <w:webHidden/>
          </w:rPr>
          <w:fldChar w:fldCharType="end"/>
        </w:r>
      </w:hyperlink>
    </w:p>
    <w:p w14:paraId="3F0B4FA0" w14:textId="4449BAC0" w:rsidR="00184F75" w:rsidRPr="009E7912" w:rsidRDefault="00266263"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54685D">
          <w:rPr>
            <w:noProof/>
            <w:webHidden/>
            <w:rtl/>
          </w:rPr>
          <w:t>9</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76BE3A4B" w:rsidR="00184F75" w:rsidRPr="009E7912" w:rsidRDefault="00266263"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54685D">
          <w:rPr>
            <w:rFonts w:hint="eastAsia"/>
            <w:noProof/>
            <w:webHidden/>
            <w:rtl/>
          </w:rPr>
          <w:t>10</w:t>
        </w:r>
        <w:r w:rsidR="00676221" w:rsidRPr="009E7912">
          <w:rPr>
            <w:noProof/>
            <w:webHidden/>
          </w:rPr>
          <w:fldChar w:fldCharType="end"/>
        </w:r>
      </w:hyperlink>
    </w:p>
    <w:p w14:paraId="0062C50C" w14:textId="7F7251B9"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54685D">
          <w:rPr>
            <w:noProof/>
            <w:webHidden/>
            <w:rtl/>
          </w:rPr>
          <w:t>10</w:t>
        </w:r>
        <w:r w:rsidR="00676221" w:rsidRPr="009E7912">
          <w:rPr>
            <w:noProof/>
            <w:webHidden/>
          </w:rPr>
          <w:fldChar w:fldCharType="end"/>
        </w:r>
      </w:hyperlink>
    </w:p>
    <w:p w14:paraId="682E07D7" w14:textId="69EC5BE4"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54685D">
          <w:rPr>
            <w:noProof/>
            <w:webHidden/>
            <w:rtl/>
          </w:rPr>
          <w:t>10</w:t>
        </w:r>
        <w:r w:rsidR="00676221" w:rsidRPr="009E7912">
          <w:rPr>
            <w:noProof/>
            <w:webHidden/>
          </w:rPr>
          <w:fldChar w:fldCharType="end"/>
        </w:r>
      </w:hyperlink>
    </w:p>
    <w:p w14:paraId="48EFC2EF" w14:textId="058F6D8C"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54685D">
          <w:rPr>
            <w:noProof/>
            <w:webHidden/>
            <w:rtl/>
          </w:rPr>
          <w:t>11</w:t>
        </w:r>
        <w:r w:rsidR="00676221" w:rsidRPr="009E7912">
          <w:rPr>
            <w:noProof/>
            <w:webHidden/>
          </w:rPr>
          <w:fldChar w:fldCharType="end"/>
        </w:r>
      </w:hyperlink>
    </w:p>
    <w:p w14:paraId="31162E68" w14:textId="08317796" w:rsidR="00184F75" w:rsidRPr="009E7912" w:rsidRDefault="00266263"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54685D">
          <w:rPr>
            <w:rFonts w:hint="eastAsia"/>
            <w:noProof/>
            <w:webHidden/>
            <w:rtl/>
          </w:rPr>
          <w:t>11</w:t>
        </w:r>
        <w:r w:rsidR="00676221" w:rsidRPr="009E7912">
          <w:rPr>
            <w:noProof/>
            <w:webHidden/>
          </w:rPr>
          <w:fldChar w:fldCharType="end"/>
        </w:r>
      </w:hyperlink>
    </w:p>
    <w:p w14:paraId="3AFF0E9E" w14:textId="6A507B2C" w:rsidR="00184F75" w:rsidRPr="009E7912" w:rsidRDefault="00266263"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54685D">
          <w:rPr>
            <w:noProof/>
            <w:webHidden/>
            <w:rtl/>
          </w:rPr>
          <w:t>11</w:t>
        </w:r>
        <w:r w:rsidR="00676221" w:rsidRPr="009E7912">
          <w:rPr>
            <w:noProof/>
            <w:webHidden/>
          </w:rPr>
          <w:fldChar w:fldCharType="end"/>
        </w:r>
      </w:hyperlink>
    </w:p>
    <w:p w14:paraId="65E09E22" w14:textId="7F80339C" w:rsidR="00184F75" w:rsidRPr="009E7912" w:rsidRDefault="00266263"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54685D">
          <w:rPr>
            <w:noProof/>
            <w:webHidden/>
            <w:rtl/>
          </w:rPr>
          <w:t>12</w:t>
        </w:r>
        <w:r w:rsidR="00676221" w:rsidRPr="009E7912">
          <w:rPr>
            <w:noProof/>
            <w:webHidden/>
          </w:rPr>
          <w:fldChar w:fldCharType="end"/>
        </w:r>
      </w:hyperlink>
    </w:p>
    <w:p w14:paraId="751F7D47" w14:textId="2CC344D0"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54685D">
          <w:rPr>
            <w:noProof/>
            <w:webHidden/>
            <w:rtl/>
          </w:rPr>
          <w:t>13</w:t>
        </w:r>
        <w:r w:rsidR="00676221" w:rsidRPr="009E7912">
          <w:rPr>
            <w:noProof/>
            <w:webHidden/>
          </w:rPr>
          <w:fldChar w:fldCharType="end"/>
        </w:r>
      </w:hyperlink>
    </w:p>
    <w:p w14:paraId="54160175" w14:textId="0A209B57" w:rsidR="00184F75" w:rsidRPr="009E7912" w:rsidRDefault="00266263"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6B42B84C" w14:textId="70131836" w:rsidR="00184F75" w:rsidRPr="009E7912" w:rsidRDefault="00266263"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79A530CB" w14:textId="135CF862" w:rsidR="00184F75" w:rsidRPr="009E7912" w:rsidRDefault="00266263"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514DDF3F" w14:textId="65890BE4"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337A4556" w14:textId="127FB24B" w:rsidR="00184F75" w:rsidRPr="009E7912" w:rsidRDefault="00266263"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74C2B8B9" w14:textId="1CDC6939" w:rsidR="00184F75" w:rsidRPr="009E7912" w:rsidRDefault="00266263"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54685D">
          <w:rPr>
            <w:noProof/>
            <w:webHidden/>
            <w:rtl/>
          </w:rPr>
          <w:t>14</w:t>
        </w:r>
        <w:r w:rsidR="00676221" w:rsidRPr="009E7912">
          <w:rPr>
            <w:noProof/>
            <w:webHidden/>
          </w:rPr>
          <w:fldChar w:fldCharType="end"/>
        </w:r>
      </w:hyperlink>
    </w:p>
    <w:p w14:paraId="6D359228" w14:textId="565E6808" w:rsidR="00184F75" w:rsidRPr="009E7912" w:rsidRDefault="00266263"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54685D">
          <w:rPr>
            <w:noProof/>
            <w:webHidden/>
            <w:rtl/>
          </w:rPr>
          <w:t>16</w:t>
        </w:r>
        <w:r w:rsidR="00676221" w:rsidRPr="009E7912">
          <w:rPr>
            <w:noProof/>
            <w:webHidden/>
          </w:rPr>
          <w:fldChar w:fldCharType="end"/>
        </w:r>
      </w:hyperlink>
    </w:p>
    <w:p w14:paraId="3B34F999" w14:textId="23DBC80E"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54685D">
          <w:rPr>
            <w:noProof/>
            <w:webHidden/>
            <w:rtl/>
          </w:rPr>
          <w:t>17</w:t>
        </w:r>
        <w:r w:rsidR="00676221" w:rsidRPr="009E7912">
          <w:rPr>
            <w:noProof/>
            <w:webHidden/>
          </w:rPr>
          <w:fldChar w:fldCharType="end"/>
        </w:r>
      </w:hyperlink>
    </w:p>
    <w:p w14:paraId="7A58402A" w14:textId="478361A2" w:rsidR="00184F75" w:rsidRPr="009E7912" w:rsidRDefault="00266263"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54685D">
          <w:rPr>
            <w:noProof/>
            <w:webHidden/>
            <w:rtl/>
          </w:rPr>
          <w:t>17</w:t>
        </w:r>
        <w:r w:rsidR="00676221" w:rsidRPr="009E7912">
          <w:rPr>
            <w:noProof/>
            <w:webHidden/>
          </w:rPr>
          <w:fldChar w:fldCharType="end"/>
        </w:r>
      </w:hyperlink>
    </w:p>
    <w:p w14:paraId="26A28671" w14:textId="00DFC1AE"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54685D">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9C12921"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54685D">
          <w:rPr>
            <w:noProof/>
            <w:webHidden/>
            <w:rtl/>
          </w:rPr>
          <w:t>19</w:t>
        </w:r>
        <w:r w:rsidR="00676221" w:rsidRPr="009E7912">
          <w:rPr>
            <w:noProof/>
            <w:webHidden/>
          </w:rPr>
          <w:fldChar w:fldCharType="end"/>
        </w:r>
      </w:hyperlink>
    </w:p>
    <w:p w14:paraId="31972752" w14:textId="7E14295F" w:rsidR="00184F75" w:rsidRPr="009E7912" w:rsidRDefault="00266263"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54685D">
          <w:rPr>
            <w:noProof/>
            <w:webHidden/>
            <w:rtl/>
          </w:rPr>
          <w:t>20</w:t>
        </w:r>
        <w:r w:rsidR="00676221" w:rsidRPr="009E7912">
          <w:rPr>
            <w:noProof/>
            <w:webHidden/>
          </w:rPr>
          <w:fldChar w:fldCharType="end"/>
        </w:r>
      </w:hyperlink>
    </w:p>
    <w:p w14:paraId="0ECC4650" w14:textId="761E0A8D"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54685D">
          <w:rPr>
            <w:noProof/>
            <w:webHidden/>
            <w:rtl/>
          </w:rPr>
          <w:t>20</w:t>
        </w:r>
        <w:r w:rsidR="00676221" w:rsidRPr="009E7912">
          <w:rPr>
            <w:noProof/>
            <w:webHidden/>
          </w:rPr>
          <w:fldChar w:fldCharType="end"/>
        </w:r>
      </w:hyperlink>
    </w:p>
    <w:p w14:paraId="4DB23684" w14:textId="667B3446" w:rsidR="00184F75" w:rsidRPr="009E7912" w:rsidRDefault="00266263"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54685D">
          <w:rPr>
            <w:noProof/>
            <w:webHidden/>
            <w:rtl/>
          </w:rPr>
          <w:t>20</w:t>
        </w:r>
        <w:r w:rsidR="00676221" w:rsidRPr="009E7912">
          <w:rPr>
            <w:noProof/>
            <w:webHidden/>
          </w:rPr>
          <w:fldChar w:fldCharType="end"/>
        </w:r>
      </w:hyperlink>
    </w:p>
    <w:p w14:paraId="48E23C6C" w14:textId="2486F61E" w:rsidR="00184F75" w:rsidRPr="009E7912" w:rsidRDefault="00266263"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54685D">
          <w:rPr>
            <w:rFonts w:hint="eastAsia"/>
            <w:noProof/>
            <w:webHidden/>
            <w:rtl/>
          </w:rPr>
          <w:t>21</w:t>
        </w:r>
        <w:r w:rsidR="00676221" w:rsidRPr="009E7912">
          <w:rPr>
            <w:noProof/>
            <w:webHidden/>
          </w:rPr>
          <w:fldChar w:fldCharType="end"/>
        </w:r>
      </w:hyperlink>
    </w:p>
    <w:p w14:paraId="2A34C63D" w14:textId="59B1C0AA" w:rsidR="00184F75" w:rsidRPr="009E7912" w:rsidRDefault="00266263"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54685D">
          <w:rPr>
            <w:noProof/>
            <w:webHidden/>
            <w:rtl/>
          </w:rPr>
          <w:t>21</w:t>
        </w:r>
        <w:r w:rsidR="00676221" w:rsidRPr="009E7912">
          <w:rPr>
            <w:noProof/>
            <w:webHidden/>
          </w:rPr>
          <w:fldChar w:fldCharType="end"/>
        </w:r>
      </w:hyperlink>
    </w:p>
    <w:p w14:paraId="45A5E52E" w14:textId="14187390"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54685D">
          <w:rPr>
            <w:noProof/>
            <w:webHidden/>
            <w:rtl/>
          </w:rPr>
          <w:t>22</w:t>
        </w:r>
        <w:r w:rsidR="00676221" w:rsidRPr="009E7912">
          <w:rPr>
            <w:noProof/>
            <w:webHidden/>
          </w:rPr>
          <w:fldChar w:fldCharType="end"/>
        </w:r>
      </w:hyperlink>
    </w:p>
    <w:p w14:paraId="0855F972" w14:textId="2D8FF513"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54685D">
          <w:rPr>
            <w:noProof/>
            <w:webHidden/>
            <w:rtl/>
          </w:rPr>
          <w:t>23</w:t>
        </w:r>
        <w:r w:rsidR="00676221" w:rsidRPr="009E7912">
          <w:rPr>
            <w:noProof/>
            <w:webHidden/>
          </w:rPr>
          <w:fldChar w:fldCharType="end"/>
        </w:r>
      </w:hyperlink>
    </w:p>
    <w:p w14:paraId="654F34D2" w14:textId="1B2BE8FA" w:rsidR="00184F75" w:rsidRPr="009E7912" w:rsidRDefault="00266263"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54685D">
          <w:rPr>
            <w:noProof/>
            <w:webHidden/>
            <w:rtl/>
          </w:rPr>
          <w:t>23</w:t>
        </w:r>
        <w:r w:rsidR="00676221" w:rsidRPr="00531DC8">
          <w:rPr>
            <w:noProof/>
            <w:webHidden/>
          </w:rPr>
          <w:fldChar w:fldCharType="end"/>
        </w:r>
      </w:hyperlink>
    </w:p>
    <w:p w14:paraId="2AAA5526" w14:textId="482BC9D0" w:rsidR="00184F75" w:rsidRPr="009E7912" w:rsidRDefault="00266263"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54685D">
          <w:rPr>
            <w:noProof/>
            <w:webHidden/>
            <w:rtl/>
          </w:rPr>
          <w:t>23</w:t>
        </w:r>
        <w:r w:rsidR="00676221" w:rsidRPr="009E7912">
          <w:rPr>
            <w:noProof/>
            <w:webHidden/>
          </w:rPr>
          <w:fldChar w:fldCharType="end"/>
        </w:r>
      </w:hyperlink>
    </w:p>
    <w:p w14:paraId="63916C1E" w14:textId="7883D8BE" w:rsidR="00184F75" w:rsidRPr="009E7912" w:rsidRDefault="00266263"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54685D">
          <w:rPr>
            <w:noProof/>
            <w:webHidden/>
            <w:rtl/>
          </w:rPr>
          <w:t>24</w:t>
        </w:r>
        <w:r w:rsidR="00676221" w:rsidRPr="009E7912">
          <w:rPr>
            <w:noProof/>
            <w:webHidden/>
          </w:rPr>
          <w:fldChar w:fldCharType="end"/>
        </w:r>
      </w:hyperlink>
    </w:p>
    <w:p w14:paraId="5CEDA884" w14:textId="3B9DF7E9" w:rsidR="00184F75" w:rsidRPr="009E7912" w:rsidRDefault="00266263"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54685D">
          <w:rPr>
            <w:noProof/>
            <w:webHidden/>
            <w:rtl/>
          </w:rPr>
          <w:t>24</w:t>
        </w:r>
        <w:r w:rsidR="00676221" w:rsidRPr="009E7912">
          <w:rPr>
            <w:noProof/>
            <w:webHidden/>
          </w:rPr>
          <w:fldChar w:fldCharType="end"/>
        </w:r>
      </w:hyperlink>
    </w:p>
    <w:p w14:paraId="2466C631" w14:textId="11AC0247" w:rsidR="00184F75" w:rsidRPr="009E7912" w:rsidRDefault="00266263"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54685D">
          <w:rPr>
            <w:b/>
            <w:bCs/>
            <w:noProof/>
            <w:webHidden/>
            <w:lang w:val="en-US"/>
          </w:rPr>
          <w:t>Error! Bookmark not defined.</w:t>
        </w:r>
        <w:r w:rsidR="00676221" w:rsidRPr="009E7912">
          <w:rPr>
            <w:noProof/>
            <w:webHidden/>
          </w:rPr>
          <w:fldChar w:fldCharType="end"/>
        </w:r>
      </w:hyperlink>
    </w:p>
    <w:p w14:paraId="15CE1168" w14:textId="476A7A10" w:rsidR="00184F75" w:rsidRPr="009E7912" w:rsidRDefault="00266263"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54685D">
          <w:rPr>
            <w:noProof/>
            <w:webHidden/>
            <w:rtl/>
          </w:rPr>
          <w:t>25</w:t>
        </w:r>
        <w:r w:rsidR="00676221" w:rsidRPr="009E7912">
          <w:rPr>
            <w:noProof/>
            <w:webHidden/>
          </w:rPr>
          <w:fldChar w:fldCharType="end"/>
        </w:r>
      </w:hyperlink>
    </w:p>
    <w:p w14:paraId="1D7E80D3" w14:textId="67B58556" w:rsidR="00184F75" w:rsidRPr="009E7912" w:rsidRDefault="00266263"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54685D">
          <w:rPr>
            <w:noProof/>
            <w:webHidden/>
            <w:rtl/>
          </w:rPr>
          <w:t>25</w:t>
        </w:r>
        <w:r w:rsidR="00676221" w:rsidRPr="009E7912">
          <w:rPr>
            <w:noProof/>
            <w:webHidden/>
          </w:rPr>
          <w:fldChar w:fldCharType="end"/>
        </w:r>
      </w:hyperlink>
    </w:p>
    <w:p w14:paraId="1920E16B" w14:textId="76DC8BDC" w:rsidR="00184F75" w:rsidRPr="009E7912" w:rsidRDefault="00266263"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54685D">
          <w:rPr>
            <w:rFonts w:hint="eastAsia"/>
            <w:noProof/>
            <w:webHidden/>
            <w:rtl/>
          </w:rPr>
          <w:t>25</w:t>
        </w:r>
        <w:r w:rsidR="00676221" w:rsidRPr="009E7912">
          <w:rPr>
            <w:noProof/>
            <w:webHidden/>
          </w:rPr>
          <w:fldChar w:fldCharType="end"/>
        </w:r>
      </w:hyperlink>
    </w:p>
    <w:p w14:paraId="1D747348" w14:textId="264070B0" w:rsidR="00184F75" w:rsidRPr="009E7912" w:rsidRDefault="00266263"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54685D">
          <w:rPr>
            <w:noProof/>
            <w:webHidden/>
            <w:rtl/>
          </w:rPr>
          <w:t>25</w:t>
        </w:r>
        <w:r w:rsidR="00676221" w:rsidRPr="009E7912">
          <w:rPr>
            <w:noProof/>
            <w:webHidden/>
          </w:rPr>
          <w:fldChar w:fldCharType="end"/>
        </w:r>
      </w:hyperlink>
    </w:p>
    <w:p w14:paraId="1777477B" w14:textId="728212FE" w:rsidR="00184F75" w:rsidRPr="009E7912" w:rsidRDefault="00266263"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54685D">
          <w:rPr>
            <w:noProof/>
            <w:webHidden/>
            <w:rtl/>
          </w:rPr>
          <w:t>25</w:t>
        </w:r>
        <w:r w:rsidR="00676221" w:rsidRPr="009E7912">
          <w:rPr>
            <w:noProof/>
            <w:webHidden/>
          </w:rPr>
          <w:fldChar w:fldCharType="end"/>
        </w:r>
      </w:hyperlink>
    </w:p>
    <w:p w14:paraId="55FE079C" w14:textId="6DE37296" w:rsidR="00184F75" w:rsidRPr="009E7912" w:rsidRDefault="00266263"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54685D">
          <w:rPr>
            <w:noProof/>
            <w:webHidden/>
            <w:rtl/>
          </w:rPr>
          <w:t>25</w:t>
        </w:r>
        <w:r w:rsidR="00676221" w:rsidRPr="009E7912">
          <w:rPr>
            <w:noProof/>
            <w:webHidden/>
          </w:rPr>
          <w:fldChar w:fldCharType="end"/>
        </w:r>
      </w:hyperlink>
    </w:p>
    <w:p w14:paraId="0D76C1EB" w14:textId="78D4ACB7" w:rsidR="00184F75" w:rsidRPr="009E7912" w:rsidRDefault="00266263"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54685D">
          <w:rPr>
            <w:noProof/>
            <w:webHidden/>
            <w:rtl/>
          </w:rPr>
          <w:t>26</w:t>
        </w:r>
        <w:r w:rsidR="00676221" w:rsidRPr="009E7912">
          <w:rPr>
            <w:noProof/>
            <w:webHidden/>
          </w:rPr>
          <w:fldChar w:fldCharType="end"/>
        </w:r>
      </w:hyperlink>
    </w:p>
    <w:p w14:paraId="1FFA0A79" w14:textId="3053A20C" w:rsidR="00184F75" w:rsidRPr="009E7912" w:rsidRDefault="00266263"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54685D">
          <w:rPr>
            <w:noProof/>
            <w:webHidden/>
            <w:rtl/>
          </w:rPr>
          <w:t>26</w:t>
        </w:r>
        <w:r w:rsidR="00676221" w:rsidRPr="009E7912">
          <w:rPr>
            <w:noProof/>
            <w:webHidden/>
          </w:rPr>
          <w:fldChar w:fldCharType="end"/>
        </w:r>
      </w:hyperlink>
    </w:p>
    <w:p w14:paraId="56707CFA" w14:textId="289729FD" w:rsidR="00184F75" w:rsidRPr="009E7912" w:rsidRDefault="00266263"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54685D">
          <w:rPr>
            <w:noProof/>
            <w:webHidden/>
            <w:rtl/>
          </w:rPr>
          <w:t>26</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167C056C" w:rsidR="00184F75" w:rsidRDefault="00184F75" w:rsidP="00184F75">
      <w:pPr>
        <w:shd w:val="clear" w:color="auto" w:fill="FFFFFF"/>
        <w:spacing w:after="120"/>
        <w:ind w:right="-284"/>
        <w:jc w:val="center"/>
        <w:rPr>
          <w:bCs/>
          <w:sz w:val="32"/>
          <w:szCs w:val="32"/>
          <w:lang w:bidi="ar-IQ"/>
        </w:rPr>
      </w:pPr>
    </w:p>
    <w:p w14:paraId="2EE8B3DD" w14:textId="77777777" w:rsidR="00EB414F" w:rsidRDefault="00EB414F"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6" w:name="_Toc454181531"/>
      <w:bookmarkStart w:id="27" w:name="_Toc454182991"/>
      <w:bookmarkStart w:id="28" w:name="_Toc334906968"/>
      <w:r w:rsidRPr="009E7912">
        <w:rPr>
          <w:rFonts w:hint="eastAsia"/>
          <w:rtl/>
        </w:rPr>
        <w:t>أ</w:t>
      </w:r>
      <w:r w:rsidRPr="009E7912">
        <w:rPr>
          <w:rtl/>
        </w:rPr>
        <w:t>.</w:t>
      </w:r>
      <w:r w:rsidRPr="009E7912">
        <w:tab/>
      </w:r>
      <w:bookmarkEnd w:id="26"/>
      <w:bookmarkEnd w:id="27"/>
      <w:bookmarkEnd w:id="28"/>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9"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9"/>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30" w:name="_Toc334906970"/>
            <w:r w:rsidRPr="00531DC8">
              <w:rPr>
                <w:rtl/>
              </w:rPr>
              <w:t>2.</w:t>
            </w:r>
            <w:r w:rsidRPr="00531DC8">
              <w:tab/>
            </w:r>
            <w:bookmarkEnd w:id="30"/>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1"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1"/>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2" w:name="_Toc454183002"/>
            <w:bookmarkStart w:id="33"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2"/>
            <w:bookmarkEnd w:id="33"/>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4"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4"/>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5" w:name="_Toc454183003"/>
            <w:bookmarkStart w:id="36"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5"/>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7" w:name="_Toc454183004"/>
            <w:bookmarkStart w:id="38" w:name="_Toc334906975"/>
            <w:r w:rsidRPr="009E7912">
              <w:tab/>
            </w:r>
            <w:bookmarkEnd w:id="37"/>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8"/>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9" w:name="_Toc454183005"/>
      <w:bookmarkStart w:id="40" w:name="_Toc334906976"/>
      <w:r w:rsidRPr="009E7912">
        <w:rPr>
          <w:rFonts w:hint="eastAsia"/>
          <w:rtl/>
        </w:rPr>
        <w:t>ج</w:t>
      </w:r>
      <w:r w:rsidRPr="009E7912">
        <w:rPr>
          <w:rtl/>
        </w:rPr>
        <w:t>.</w:t>
      </w:r>
      <w:r w:rsidRPr="009E7912">
        <w:tab/>
      </w:r>
      <w:bookmarkEnd w:id="39"/>
      <w:r w:rsidRPr="009E7912">
        <w:rPr>
          <w:rFonts w:hint="eastAsia"/>
          <w:rtl/>
        </w:rPr>
        <w:t>إعداد</w:t>
      </w:r>
      <w:r w:rsidRPr="009E7912">
        <w:rPr>
          <w:rFonts w:hint="cs"/>
          <w:rtl/>
        </w:rPr>
        <w:t xml:space="preserve"> </w:t>
      </w:r>
      <w:r w:rsidRPr="009E7912">
        <w:rPr>
          <w:rFonts w:hint="eastAsia"/>
          <w:rtl/>
        </w:rPr>
        <w:t>العطاءات</w:t>
      </w:r>
      <w:bookmarkEnd w:id="40"/>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1" w:name="_Toc454182995"/>
            <w:bookmarkStart w:id="42" w:name="_Toc334906977"/>
            <w:r w:rsidRPr="009E7912">
              <w:rPr>
                <w:rtl/>
              </w:rPr>
              <w:lastRenderedPageBreak/>
              <w:t>6.</w:t>
            </w:r>
            <w:r w:rsidRPr="009E7912">
              <w:tab/>
            </w:r>
            <w:bookmarkEnd w:id="41"/>
            <w:r w:rsidRPr="009E7912">
              <w:rPr>
                <w:rFonts w:hint="eastAsia"/>
                <w:rtl/>
              </w:rPr>
              <w:t>الأهلية</w:t>
            </w:r>
            <w:r w:rsidRPr="009E7912">
              <w:rPr>
                <w:rFonts w:hint="cs"/>
                <w:rtl/>
              </w:rPr>
              <w:t xml:space="preserve"> </w:t>
            </w:r>
            <w:r w:rsidRPr="009E7912">
              <w:rPr>
                <w:rFonts w:hint="eastAsia"/>
                <w:rtl/>
              </w:rPr>
              <w:t>القانونية</w:t>
            </w:r>
            <w:bookmarkEnd w:id="42"/>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3" w:name="_Toc454182997"/>
            <w:bookmarkStart w:id="44" w:name="_Toc334906978"/>
            <w:r w:rsidRPr="009E7912">
              <w:rPr>
                <w:rtl/>
              </w:rPr>
              <w:t>7.</w:t>
            </w:r>
            <w:r w:rsidRPr="009E7912">
              <w:tab/>
            </w:r>
            <w:bookmarkEnd w:id="43"/>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4"/>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lastRenderedPageBreak/>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5" w:name="_Toc454182998"/>
            <w:bookmarkStart w:id="46" w:name="_Toc334906979"/>
            <w:r w:rsidRPr="009E7912">
              <w:rPr>
                <w:rtl/>
              </w:rPr>
              <w:t>8.</w:t>
            </w:r>
            <w:r w:rsidRPr="009E7912">
              <w:tab/>
            </w:r>
            <w:bookmarkEnd w:id="45"/>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6"/>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7" w:name="_Toc454182999"/>
            <w:bookmarkStart w:id="48" w:name="_Toc334906980"/>
            <w:r w:rsidRPr="009E7912">
              <w:rPr>
                <w:rtl/>
              </w:rPr>
              <w:t>9.</w:t>
            </w:r>
            <w:r w:rsidRPr="009E7912">
              <w:tab/>
            </w:r>
            <w:bookmarkEnd w:id="47"/>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8"/>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9" w:name="_Toc454183000"/>
            <w:bookmarkStart w:id="50" w:name="_Toc334906981"/>
            <w:r w:rsidRPr="009E7912">
              <w:rPr>
                <w:rtl/>
              </w:rPr>
              <w:t>10.</w:t>
            </w:r>
            <w:r w:rsidRPr="009E7912">
              <w:tab/>
            </w:r>
            <w:bookmarkEnd w:id="49"/>
            <w:r w:rsidRPr="009E7912">
              <w:rPr>
                <w:rFonts w:hint="eastAsia"/>
                <w:rtl/>
              </w:rPr>
              <w:t>كلفة</w:t>
            </w:r>
            <w:r w:rsidRPr="009E7912">
              <w:rPr>
                <w:rtl/>
              </w:rPr>
              <w:t xml:space="preserve"> </w:t>
            </w:r>
            <w:r w:rsidRPr="009E7912">
              <w:rPr>
                <w:rFonts w:hint="eastAsia"/>
                <w:rtl/>
              </w:rPr>
              <w:t>العطاء</w:t>
            </w:r>
            <w:bookmarkEnd w:id="50"/>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1" w:name="_Toc454183006"/>
            <w:bookmarkStart w:id="52" w:name="_Toc334906982"/>
            <w:r w:rsidRPr="009E7912">
              <w:rPr>
                <w:rtl/>
              </w:rPr>
              <w:t>11.</w:t>
            </w:r>
            <w:r w:rsidRPr="009E7912">
              <w:tab/>
            </w:r>
            <w:bookmarkEnd w:id="51"/>
            <w:r w:rsidRPr="009E7912">
              <w:rPr>
                <w:rFonts w:hint="eastAsia"/>
                <w:rtl/>
              </w:rPr>
              <w:t>لغة</w:t>
            </w:r>
            <w:r w:rsidRPr="009E7912">
              <w:rPr>
                <w:rtl/>
              </w:rPr>
              <w:t xml:space="preserve"> </w:t>
            </w:r>
            <w:r w:rsidRPr="009E7912">
              <w:rPr>
                <w:rFonts w:hint="eastAsia"/>
                <w:rtl/>
              </w:rPr>
              <w:t>العطاء</w:t>
            </w:r>
            <w:bookmarkEnd w:id="52"/>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3" w:name="_Toc454183007"/>
            <w:bookmarkStart w:id="54" w:name="_Toc334906983"/>
            <w:r w:rsidRPr="009E7912">
              <w:rPr>
                <w:rtl/>
              </w:rPr>
              <w:t>12.</w:t>
            </w:r>
            <w:r w:rsidRPr="009E7912">
              <w:tab/>
            </w:r>
            <w:bookmarkEnd w:id="53"/>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4"/>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5" w:name="_Toc454183008"/>
            <w:bookmarkStart w:id="56" w:name="_Toc334906984"/>
            <w:r w:rsidRPr="009E7912">
              <w:rPr>
                <w:rtl/>
              </w:rPr>
              <w:t xml:space="preserve">13. </w:t>
            </w:r>
            <w:bookmarkEnd w:id="55"/>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6"/>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7" w:name="_Toc454183009"/>
            <w:bookmarkStart w:id="58" w:name="_Toc334906985"/>
            <w:r w:rsidRPr="009E7912">
              <w:rPr>
                <w:rtl/>
              </w:rPr>
              <w:lastRenderedPageBreak/>
              <w:t>14.</w:t>
            </w:r>
            <w:r w:rsidRPr="009E7912">
              <w:tab/>
            </w:r>
            <w:bookmarkEnd w:id="57"/>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8"/>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9" w:name="_Toc454183010"/>
            <w:bookmarkStart w:id="60" w:name="_Toc334906986"/>
            <w:r w:rsidRPr="009E7912">
              <w:rPr>
                <w:rtl/>
              </w:rPr>
              <w:lastRenderedPageBreak/>
              <w:t xml:space="preserve">15. </w:t>
            </w:r>
            <w:bookmarkEnd w:id="59"/>
            <w:r w:rsidRPr="009E7912">
              <w:rPr>
                <w:rFonts w:hint="eastAsia"/>
                <w:rtl/>
              </w:rPr>
              <w:t>عملات</w:t>
            </w:r>
            <w:r w:rsidRPr="009E7912">
              <w:rPr>
                <w:rtl/>
              </w:rPr>
              <w:t xml:space="preserve"> </w:t>
            </w:r>
            <w:r w:rsidRPr="009E7912">
              <w:rPr>
                <w:rFonts w:hint="eastAsia"/>
                <w:rtl/>
              </w:rPr>
              <w:t>العطاء</w:t>
            </w:r>
            <w:bookmarkEnd w:id="60"/>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1" w:name="_Toc340548869"/>
            <w:bookmarkStart w:id="62" w:name="_Toc454183011"/>
            <w:bookmarkStart w:id="63" w:name="_Toc334906987"/>
            <w:r w:rsidRPr="009E7912">
              <w:rPr>
                <w:rtl/>
              </w:rPr>
              <w:t>16.</w:t>
            </w:r>
            <w:r w:rsidRPr="009E7912">
              <w:tab/>
            </w:r>
            <w:bookmarkEnd w:id="61"/>
            <w:bookmarkEnd w:id="62"/>
            <w:r w:rsidRPr="009E7912">
              <w:rPr>
                <w:rFonts w:hint="eastAsia"/>
                <w:rtl/>
              </w:rPr>
              <w:t>فترة</w:t>
            </w:r>
            <w:r w:rsidRPr="009E7912">
              <w:rPr>
                <w:rtl/>
              </w:rPr>
              <w:t xml:space="preserve"> نفاذ العطاءات</w:t>
            </w:r>
            <w:bookmarkEnd w:id="63"/>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4" w:name="_Toc454183012"/>
            <w:bookmarkStart w:id="65" w:name="_Toc334906988"/>
            <w:r w:rsidRPr="00AC2B99">
              <w:rPr>
                <w:rtl/>
              </w:rPr>
              <w:t>17.</w:t>
            </w:r>
            <w:r w:rsidRPr="00AC2B99">
              <w:tab/>
            </w:r>
            <w:bookmarkEnd w:id="64"/>
            <w:r w:rsidRPr="00AC2B99">
              <w:rPr>
                <w:rFonts w:hint="eastAsia"/>
                <w:rtl/>
              </w:rPr>
              <w:t>ضمان</w:t>
            </w:r>
            <w:r w:rsidRPr="00AC2B99">
              <w:rPr>
                <w:rtl/>
              </w:rPr>
              <w:t xml:space="preserve"> </w:t>
            </w:r>
            <w:r w:rsidRPr="00AC2B99">
              <w:rPr>
                <w:rFonts w:hint="eastAsia"/>
                <w:rtl/>
              </w:rPr>
              <w:t>العطاء</w:t>
            </w:r>
            <w:bookmarkEnd w:id="65"/>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6" w:name="_Toc340548870"/>
            <w:bookmarkStart w:id="67" w:name="_Toc454183014"/>
            <w:bookmarkStart w:id="68" w:name="_Toc334906989"/>
            <w:r w:rsidRPr="00232E22">
              <w:rPr>
                <w:rtl/>
              </w:rPr>
              <w:t>18.</w:t>
            </w:r>
            <w:r w:rsidRPr="00232E22">
              <w:tab/>
            </w:r>
            <w:bookmarkEnd w:id="66"/>
            <w:bookmarkEnd w:id="67"/>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8"/>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9" w:name="_Toc334906990"/>
      <w:bookmarkStart w:id="70" w:name="_Toc340548871"/>
      <w:bookmarkStart w:id="71" w:name="_Toc454183015"/>
      <w:r w:rsidRPr="009E7912">
        <w:rPr>
          <w:rFonts w:hint="cs"/>
          <w:rtl/>
        </w:rPr>
        <w:t xml:space="preserve">د </w:t>
      </w:r>
      <w:r w:rsidRPr="009E7912">
        <w:rPr>
          <w:rtl/>
        </w:rPr>
        <w:t>–</w:t>
      </w:r>
      <w:r w:rsidRPr="009E7912">
        <w:rPr>
          <w:rFonts w:hint="cs"/>
          <w:rtl/>
        </w:rPr>
        <w:t xml:space="preserve"> تسليم العطاءات</w:t>
      </w:r>
      <w:bookmarkEnd w:id="69"/>
      <w:bookmarkEnd w:id="70"/>
      <w:bookmarkEnd w:id="71"/>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2" w:name="_Toc334906991"/>
            <w:bookmarkStart w:id="73" w:name="_Toc340548872"/>
            <w:bookmarkStart w:id="74" w:name="_Toc454183016"/>
            <w:r w:rsidRPr="009E7912">
              <w:rPr>
                <w:rtl/>
              </w:rPr>
              <w:t>19.</w:t>
            </w:r>
            <w:r w:rsidRPr="009E7912">
              <w:tab/>
            </w:r>
            <w:r w:rsidRPr="009E7912">
              <w:rPr>
                <w:rFonts w:hint="cs"/>
                <w:rtl/>
              </w:rPr>
              <w:t>ختم وتأشير</w:t>
            </w:r>
            <w:r w:rsidRPr="009E7912">
              <w:rPr>
                <w:rtl/>
              </w:rPr>
              <w:t xml:space="preserve"> العطاءات</w:t>
            </w:r>
            <w:bookmarkEnd w:id="72"/>
            <w:r w:rsidRPr="009E7912">
              <w:rPr>
                <w:rtl/>
              </w:rPr>
              <w:t xml:space="preserve"> </w:t>
            </w:r>
            <w:bookmarkEnd w:id="73"/>
            <w:bookmarkEnd w:id="74"/>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5" w:name="_Toc340548873"/>
            <w:bookmarkStart w:id="76" w:name="_Toc454183017"/>
            <w:bookmarkStart w:id="77"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5"/>
            <w:bookmarkEnd w:id="76"/>
            <w:bookmarkEnd w:id="77"/>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8" w:name="_Toc340548874"/>
            <w:bookmarkStart w:id="79" w:name="_Toc454183018"/>
            <w:bookmarkStart w:id="80" w:name="_Toc334906993"/>
            <w:r w:rsidRPr="009E7912">
              <w:rPr>
                <w:rtl/>
              </w:rPr>
              <w:t>21.</w:t>
            </w:r>
            <w:r w:rsidRPr="009E7912">
              <w:tab/>
            </w:r>
            <w:bookmarkEnd w:id="78"/>
            <w:bookmarkEnd w:id="79"/>
            <w:r w:rsidRPr="009E7912">
              <w:rPr>
                <w:rFonts w:hint="eastAsia"/>
                <w:rtl/>
              </w:rPr>
              <w:t>العطاءات</w:t>
            </w:r>
            <w:r w:rsidRPr="009E7912">
              <w:rPr>
                <w:rFonts w:hint="cs"/>
                <w:rtl/>
              </w:rPr>
              <w:t xml:space="preserve"> </w:t>
            </w:r>
            <w:r w:rsidRPr="009E7912">
              <w:rPr>
                <w:rFonts w:hint="eastAsia"/>
                <w:rtl/>
              </w:rPr>
              <w:t>المتأخرة</w:t>
            </w:r>
            <w:bookmarkEnd w:id="80"/>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1" w:name="_Toc340548875"/>
            <w:bookmarkStart w:id="82" w:name="_Toc454183019"/>
            <w:bookmarkStart w:id="83"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1"/>
            <w:bookmarkEnd w:id="82"/>
            <w:bookmarkEnd w:id="83"/>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4"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4"/>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5" w:name="_Toc454183021"/>
            <w:bookmarkStart w:id="86" w:name="_Toc334906996"/>
            <w:r>
              <w:rPr>
                <w:rFonts w:hint="cs"/>
                <w:rtl/>
              </w:rPr>
              <w:t>23</w:t>
            </w:r>
            <w:r w:rsidR="00184F75" w:rsidRPr="009E7912">
              <w:t>.</w:t>
            </w:r>
            <w:r w:rsidR="00184F75" w:rsidRPr="009E7912">
              <w:tab/>
            </w:r>
            <w:bookmarkEnd w:id="85"/>
            <w:r w:rsidR="00184F75" w:rsidRPr="009E7912">
              <w:rPr>
                <w:rFonts w:hint="eastAsia"/>
                <w:rtl/>
              </w:rPr>
              <w:t>فتح</w:t>
            </w:r>
            <w:r w:rsidR="00184F75" w:rsidRPr="009E7912">
              <w:rPr>
                <w:rtl/>
              </w:rPr>
              <w:t xml:space="preserve"> </w:t>
            </w:r>
            <w:r w:rsidR="00184F75" w:rsidRPr="009E7912">
              <w:rPr>
                <w:rFonts w:hint="eastAsia"/>
                <w:rtl/>
              </w:rPr>
              <w:t>العطاءات</w:t>
            </w:r>
            <w:bookmarkEnd w:id="86"/>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7" w:name="_Toc340548878"/>
            <w:bookmarkStart w:id="88" w:name="_Toc454183022"/>
            <w:bookmarkStart w:id="89"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7"/>
            <w:bookmarkEnd w:id="88"/>
            <w:bookmarkEnd w:id="89"/>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90" w:name="_Toc454183023"/>
            <w:bookmarkStart w:id="91"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90"/>
            <w:bookmarkEnd w:id="91"/>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2" w:name="_Toc340548879"/>
            <w:bookmarkStart w:id="93" w:name="_Toc454183024"/>
            <w:bookmarkStart w:id="94" w:name="_Toc334906999"/>
            <w:r w:rsidRPr="009E7912">
              <w:rPr>
                <w:rtl/>
              </w:rPr>
              <w:t>26.</w:t>
            </w:r>
            <w:r w:rsidRPr="009E7912">
              <w:tab/>
            </w:r>
            <w:bookmarkEnd w:id="92"/>
            <w:bookmarkEnd w:id="93"/>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4"/>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5" w:name="_Toc454183025"/>
            <w:bookmarkStart w:id="96" w:name="_Toc334907000"/>
            <w:r w:rsidRPr="009E7912">
              <w:rPr>
                <w:rtl/>
              </w:rPr>
              <w:t>27. تصحيح الأخطاء</w:t>
            </w:r>
            <w:bookmarkEnd w:id="95"/>
            <w:bookmarkEnd w:id="96"/>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7" w:name="_Toc340548880"/>
            <w:bookmarkStart w:id="98" w:name="_Toc454183026"/>
            <w:bookmarkStart w:id="99" w:name="_Toc334907001"/>
            <w:r w:rsidRPr="009E7912">
              <w:rPr>
                <w:rtl/>
              </w:rPr>
              <w:t>28.</w:t>
            </w:r>
            <w:r w:rsidRPr="009E7912">
              <w:tab/>
            </w:r>
            <w:bookmarkEnd w:id="97"/>
            <w:bookmarkEnd w:id="98"/>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9"/>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100" w:name="_Toc340548881"/>
            <w:bookmarkStart w:id="101" w:name="_Toc454183027"/>
            <w:bookmarkStart w:id="102" w:name="_Toc334907002"/>
            <w:r w:rsidRPr="009E7912">
              <w:rPr>
                <w:rtl/>
              </w:rPr>
              <w:t>29.</w:t>
            </w:r>
            <w:r w:rsidRPr="009E7912">
              <w:tab/>
            </w:r>
            <w:bookmarkEnd w:id="100"/>
            <w:bookmarkEnd w:id="101"/>
            <w:r w:rsidRPr="009E7912">
              <w:rPr>
                <w:rFonts w:hint="cs"/>
                <w:rtl/>
              </w:rPr>
              <w:t>تقييم</w:t>
            </w:r>
            <w:r w:rsidRPr="009E7912">
              <w:rPr>
                <w:rtl/>
              </w:rPr>
              <w:t xml:space="preserve"> ومقارنة العطاءات</w:t>
            </w:r>
            <w:bookmarkEnd w:id="102"/>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lastRenderedPageBreak/>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w:t>
            </w:r>
            <w:r w:rsidR="00F94BCA">
              <w:rPr>
                <w:rFonts w:hint="cs"/>
                <w:rtl/>
              </w:rPr>
              <w:t>1</w:t>
            </w:r>
            <w:r w:rsidRPr="009E7912">
              <w:rPr>
                <w:rtl/>
              </w:rPr>
              <w:t>.</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w:t>
            </w:r>
            <w:r w:rsidR="00F94BCA">
              <w:rPr>
                <w:rFonts w:hint="cs"/>
                <w:rtl/>
              </w:rPr>
              <w:t>2</w:t>
            </w:r>
            <w:r w:rsidRPr="009E7912">
              <w:rPr>
                <w:rtl/>
              </w:rPr>
              <w:t>.</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lastRenderedPageBreak/>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9" w:name="_Toc334907010"/>
            <w:r w:rsidRPr="009E7912">
              <w:rPr>
                <w:rtl/>
              </w:rPr>
              <w:t>3</w:t>
            </w:r>
            <w:r w:rsidR="00342F51">
              <w:rPr>
                <w:rFonts w:hint="cs"/>
                <w:rtl/>
              </w:rPr>
              <w:t>5</w:t>
            </w:r>
            <w:r w:rsidRPr="009E7912">
              <w:rPr>
                <w:rtl/>
              </w:rPr>
              <w:t>.الشكاوى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w:t>
            </w:r>
            <w:r w:rsidR="00342F51">
              <w:rPr>
                <w:rFonts w:hint="cs"/>
                <w:rtl/>
              </w:rPr>
              <w:t>6</w:t>
            </w:r>
            <w:r w:rsidRPr="009E7912">
              <w:rPr>
                <w:rtl/>
              </w:rPr>
              <w:t>.</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lastRenderedPageBreak/>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1"/>
          <w:endnotePr>
            <w:numFmt w:val="decimal"/>
          </w:endnotePr>
          <w:pgSz w:w="12240" w:h="15840" w:code="1"/>
          <w:pgMar w:top="720" w:right="720" w:bottom="720" w:left="72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5"/>
    <w:bookmarkEnd w:id="16"/>
    <w:bookmarkEnd w:id="17"/>
    <w:bookmarkEnd w:id="18"/>
    <w:bookmarkEnd w:id="19"/>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EB414F" w:rsidRDefault="00184F75" w:rsidP="00E80F32">
            <w:pPr>
              <w:shd w:val="clear" w:color="auto" w:fill="FFFFFF"/>
              <w:tabs>
                <w:tab w:val="left" w:pos="6455"/>
              </w:tabs>
              <w:spacing w:before="120" w:after="120"/>
              <w:ind w:right="-14"/>
              <w:jc w:val="both"/>
              <w:rPr>
                <w:rFonts w:asciiTheme="minorBidi" w:hAnsiTheme="minorBidi"/>
              </w:rPr>
            </w:pPr>
            <w:r w:rsidRPr="00EB414F">
              <w:rPr>
                <w:rFonts w:asciiTheme="minorBidi" w:hAnsiTheme="minorBidi"/>
                <w:szCs w:val="24"/>
                <w:rtl/>
              </w:rPr>
              <w:t xml:space="preserve">اسم جهة التعاقد: </w:t>
            </w:r>
            <w:r w:rsidRPr="00EB414F">
              <w:rPr>
                <w:rFonts w:asciiTheme="minorBidi" w:hAnsiTheme="minorBidi"/>
                <w:sz w:val="24"/>
                <w:szCs w:val="24"/>
                <w:rtl/>
              </w:rPr>
              <w:t>[</w:t>
            </w:r>
            <w:r w:rsidR="00E80F32" w:rsidRPr="00EB414F">
              <w:rPr>
                <w:rFonts w:asciiTheme="minorBidi" w:hAnsiTheme="minorBidi"/>
                <w:szCs w:val="24"/>
                <w:rtl/>
              </w:rPr>
              <w:t xml:space="preserve">وزارة الصحة / الشركة العامة لتسويق الادوية والمستلزمات الطبية (كيماديا) </w:t>
            </w:r>
            <w:r w:rsidRPr="00EB414F">
              <w:rPr>
                <w:rFonts w:asciiTheme="minorBidi" w:hAnsiTheme="minorBidi"/>
                <w:szCs w:val="24"/>
                <w:rtl/>
              </w:rPr>
              <w:t>]</w:t>
            </w:r>
            <w:r w:rsidRPr="00EB414F">
              <w:rPr>
                <w:rFonts w:asciiTheme="minorBidi" w:hAnsiTheme="minorBidi"/>
              </w:rPr>
              <w:t>.</w:t>
            </w:r>
            <w:r w:rsidRPr="00EB414F">
              <w:rPr>
                <w:rFonts w:asciiTheme="minorBidi" w:hAnsiTheme="minorBidi"/>
              </w:rPr>
              <w:tab/>
            </w:r>
          </w:p>
          <w:p w14:paraId="04FC2064" w14:textId="1F1BF01F" w:rsidR="00184F75" w:rsidRPr="00EB414F" w:rsidRDefault="00184F75" w:rsidP="00E80F32">
            <w:pPr>
              <w:shd w:val="clear" w:color="auto" w:fill="FFFFFF"/>
              <w:tabs>
                <w:tab w:val="left" w:pos="6455"/>
              </w:tabs>
              <w:spacing w:before="120" w:after="120"/>
              <w:ind w:right="-14"/>
              <w:jc w:val="both"/>
              <w:rPr>
                <w:rFonts w:asciiTheme="minorBidi" w:hAnsiTheme="minorBidi"/>
                <w:szCs w:val="24"/>
                <w:rtl/>
                <w:lang w:bidi="ar-IQ"/>
              </w:rPr>
            </w:pPr>
            <w:r w:rsidRPr="00EB414F">
              <w:rPr>
                <w:rFonts w:asciiTheme="minorBidi" w:hAnsiTheme="minorBidi"/>
                <w:szCs w:val="24"/>
                <w:rtl/>
              </w:rPr>
              <w:t>نوع المستلزمات والاجهزة المختبرية موضوع المناقصة</w:t>
            </w:r>
            <w:r w:rsidRPr="00EB414F">
              <w:rPr>
                <w:rFonts w:asciiTheme="minorBidi" w:hAnsiTheme="minorBidi"/>
                <w:szCs w:val="24"/>
                <w:shd w:val="clear" w:color="auto" w:fill="FFFF00"/>
                <w:rtl/>
              </w:rPr>
              <w:t>[</w:t>
            </w:r>
            <w:r w:rsidR="00E80F32" w:rsidRPr="00EB414F">
              <w:rPr>
                <w:rFonts w:asciiTheme="minorBidi" w:hAnsiTheme="minorBidi"/>
                <w:szCs w:val="24"/>
                <w:shd w:val="clear" w:color="auto" w:fill="FFFF00"/>
                <w:rtl/>
              </w:rPr>
              <w:t xml:space="preserve">فحوصات </w:t>
            </w:r>
            <w:r w:rsidRPr="00EB414F">
              <w:rPr>
                <w:rFonts w:asciiTheme="minorBidi" w:hAnsiTheme="minorBidi"/>
                <w:szCs w:val="24"/>
                <w:shd w:val="clear" w:color="auto" w:fill="FFFF00"/>
                <w:rtl/>
              </w:rPr>
              <w:t>مختبرية</w:t>
            </w:r>
            <w:r w:rsidR="00E80F32" w:rsidRPr="00EB414F">
              <w:rPr>
                <w:rFonts w:asciiTheme="minorBidi" w:hAnsiTheme="minorBidi"/>
                <w:szCs w:val="24"/>
                <w:shd w:val="clear" w:color="auto" w:fill="FFFF00"/>
                <w:rtl/>
              </w:rPr>
              <w:t xml:space="preserve"> ومستلزماتها </w:t>
            </w:r>
            <w:r w:rsidRPr="00EB414F">
              <w:rPr>
                <w:rFonts w:asciiTheme="minorBidi" w:hAnsiTheme="minorBidi"/>
                <w:szCs w:val="24"/>
                <w:shd w:val="clear" w:color="auto" w:fill="FFFF00"/>
                <w:rtl/>
              </w:rPr>
              <w:t>]</w:t>
            </w:r>
          </w:p>
          <w:p w14:paraId="17BD8831" w14:textId="1804B886" w:rsidR="00C35751" w:rsidRPr="00EB414F" w:rsidRDefault="00184F75" w:rsidP="00C35751">
            <w:pPr>
              <w:shd w:val="clear" w:color="auto" w:fill="FFFFFF"/>
              <w:tabs>
                <w:tab w:val="left" w:pos="6455"/>
              </w:tabs>
              <w:spacing w:before="120" w:after="120"/>
              <w:ind w:right="-14"/>
              <w:jc w:val="both"/>
              <w:rPr>
                <w:rFonts w:asciiTheme="minorBidi" w:hAnsiTheme="minorBidi"/>
                <w:rtl/>
              </w:rPr>
            </w:pPr>
            <w:r w:rsidRPr="00EB414F">
              <w:rPr>
                <w:rFonts w:asciiTheme="minorBidi" w:hAnsiTheme="minorBidi"/>
                <w:szCs w:val="24"/>
                <w:highlight w:val="yellow"/>
                <w:rtl/>
              </w:rPr>
              <w:t>المشروع / المناقصة</w:t>
            </w:r>
            <w:r w:rsidR="00255A13">
              <w:rPr>
                <w:rFonts w:asciiTheme="minorBidi" w:hAnsiTheme="minorBidi"/>
                <w:szCs w:val="24"/>
                <w:highlight w:val="yellow"/>
              </w:rPr>
              <w:t xml:space="preserve"> </w:t>
            </w:r>
            <w:r w:rsidRPr="00EB414F">
              <w:rPr>
                <w:rFonts w:asciiTheme="minorBidi" w:hAnsiTheme="minorBidi"/>
                <w:szCs w:val="24"/>
                <w:highlight w:val="yellow"/>
                <w:rtl/>
              </w:rPr>
              <w:t xml:space="preserve">: </w:t>
            </w:r>
            <w:r w:rsidR="00C35751" w:rsidRPr="00255A13">
              <w:rPr>
                <w:rFonts w:asciiTheme="minorBidi" w:hAnsiTheme="minorBidi"/>
                <w:b/>
                <w:bCs/>
                <w:szCs w:val="24"/>
                <w:rtl/>
              </w:rPr>
              <w:t>[</w:t>
            </w:r>
            <w:r w:rsidR="00C35751" w:rsidRPr="00255A13">
              <w:rPr>
                <w:rFonts w:asciiTheme="minorBidi" w:hAnsiTheme="minorBidi"/>
                <w:b/>
                <w:bCs/>
                <w:szCs w:val="24"/>
                <w:shd w:val="clear" w:color="auto" w:fill="FFFF00"/>
                <w:lang w:bidi="ar-IQ"/>
              </w:rPr>
              <w:t xml:space="preserve"> </w:t>
            </w:r>
            <w:r w:rsidR="00C35751" w:rsidRPr="00255A13">
              <w:rPr>
                <w:rFonts w:asciiTheme="minorBidi" w:hAnsiTheme="minorBidi"/>
                <w:b/>
                <w:bCs/>
                <w:szCs w:val="24"/>
                <w:shd w:val="clear" w:color="auto" w:fill="FFFF00"/>
                <w:rtl/>
                <w:lang w:bidi="ar-IQ"/>
              </w:rPr>
              <w:t>مشروع مختبر التطابق النسيجي لمرضى الكلى ونخاع العظم</w:t>
            </w:r>
            <w:r w:rsidR="00C35751" w:rsidRPr="00255A13">
              <w:rPr>
                <w:rFonts w:asciiTheme="minorBidi" w:hAnsiTheme="minorBidi"/>
                <w:b/>
                <w:bCs/>
                <w:szCs w:val="24"/>
                <w:shd w:val="clear" w:color="auto" w:fill="FFFF00"/>
                <w:lang w:bidi="ar-IQ"/>
              </w:rPr>
              <w:t xml:space="preserve">  </w:t>
            </w:r>
            <w:r w:rsidR="00C35751" w:rsidRPr="00255A13">
              <w:rPr>
                <w:rFonts w:asciiTheme="minorBidi" w:hAnsiTheme="minorBidi"/>
                <w:b/>
                <w:bCs/>
                <w:szCs w:val="24"/>
                <w:shd w:val="clear" w:color="auto" w:fill="FFFF00"/>
                <w:rtl/>
              </w:rPr>
              <w:t>]</w:t>
            </w:r>
          </w:p>
          <w:p w14:paraId="7DE90215" w14:textId="225311DC" w:rsidR="00184F75" w:rsidRPr="00255A13" w:rsidRDefault="00184F75" w:rsidP="002625A3">
            <w:pPr>
              <w:shd w:val="clear" w:color="auto" w:fill="FFFFFF"/>
              <w:tabs>
                <w:tab w:val="left" w:pos="6455"/>
              </w:tabs>
              <w:spacing w:before="120" w:after="120"/>
              <w:ind w:right="-14"/>
              <w:jc w:val="both"/>
              <w:rPr>
                <w:rFonts w:asciiTheme="minorBidi" w:hAnsiTheme="minorBidi"/>
                <w:b/>
                <w:bCs/>
                <w:szCs w:val="24"/>
                <w:rtl/>
              </w:rPr>
            </w:pPr>
            <w:r w:rsidRPr="00EB414F">
              <w:rPr>
                <w:rFonts w:asciiTheme="minorBidi" w:hAnsiTheme="minorBidi"/>
                <w:szCs w:val="24"/>
                <w:highlight w:val="yellow"/>
                <w:rtl/>
              </w:rPr>
              <w:t xml:space="preserve">رقم المناقصة: </w:t>
            </w:r>
            <w:r w:rsidRPr="00255A13">
              <w:rPr>
                <w:rFonts w:asciiTheme="minorBidi" w:hAnsiTheme="minorBidi"/>
                <w:b/>
                <w:bCs/>
                <w:szCs w:val="24"/>
                <w:highlight w:val="yellow"/>
                <w:rtl/>
              </w:rPr>
              <w:t>[</w:t>
            </w:r>
            <w:r w:rsidR="00EB414F" w:rsidRPr="00255A13">
              <w:rPr>
                <w:rFonts w:asciiTheme="minorBidi" w:hAnsiTheme="minorBidi"/>
                <w:b/>
                <w:bCs/>
                <w:szCs w:val="24"/>
                <w:shd w:val="clear" w:color="auto" w:fill="FFFF00"/>
              </w:rPr>
              <w:t>LAB/2024/</w:t>
            </w:r>
            <w:r w:rsidR="006C12E3" w:rsidRPr="00255A13">
              <w:rPr>
                <w:rFonts w:asciiTheme="minorBidi" w:hAnsiTheme="minorBidi"/>
                <w:b/>
                <w:bCs/>
                <w:szCs w:val="24"/>
                <w:shd w:val="clear" w:color="auto" w:fill="FFFF00"/>
              </w:rPr>
              <w:t>2AA</w:t>
            </w:r>
            <w:r w:rsidR="00EB414F" w:rsidRPr="00255A13">
              <w:rPr>
                <w:rFonts w:asciiTheme="minorBidi" w:hAnsiTheme="minorBidi"/>
                <w:b/>
                <w:bCs/>
                <w:szCs w:val="24"/>
                <w:shd w:val="clear" w:color="auto" w:fill="FFFF00"/>
              </w:rPr>
              <w:t xml:space="preserve">  </w:t>
            </w:r>
            <w:r w:rsidRPr="00255A13">
              <w:rPr>
                <w:rFonts w:asciiTheme="minorBidi" w:hAnsiTheme="minorBidi"/>
                <w:b/>
                <w:bCs/>
                <w:szCs w:val="24"/>
                <w:shd w:val="clear" w:color="auto" w:fill="FFFF00"/>
                <w:rtl/>
              </w:rPr>
              <w:t>]</w:t>
            </w:r>
          </w:p>
          <w:p w14:paraId="6F01D869" w14:textId="21B27FB5" w:rsidR="00184F75" w:rsidRPr="00EB414F" w:rsidRDefault="00184F75" w:rsidP="00E80F32">
            <w:pPr>
              <w:shd w:val="clear" w:color="auto" w:fill="FFFFFF"/>
              <w:tabs>
                <w:tab w:val="left" w:pos="6455"/>
              </w:tabs>
              <w:spacing w:before="120" w:after="120"/>
              <w:ind w:right="-14"/>
              <w:jc w:val="both"/>
              <w:rPr>
                <w:rFonts w:asciiTheme="minorBidi" w:hAnsiTheme="minorBidi"/>
                <w:rtl/>
                <w:lang w:bidi="ar-IQ"/>
              </w:rPr>
            </w:pPr>
            <w:r w:rsidRPr="00EB414F">
              <w:rPr>
                <w:rFonts w:asciiTheme="minorBidi" w:hAnsiTheme="minorBidi"/>
                <w:szCs w:val="24"/>
                <w:highlight w:val="yellow"/>
                <w:rtl/>
              </w:rPr>
              <w:t xml:space="preserve">رقم كتاب الدعوة : </w:t>
            </w:r>
            <w:r w:rsidRPr="00255A13">
              <w:rPr>
                <w:rFonts w:asciiTheme="minorBidi" w:hAnsiTheme="minorBidi"/>
                <w:b/>
                <w:bCs/>
                <w:szCs w:val="24"/>
                <w:highlight w:val="yellow"/>
                <w:shd w:val="clear" w:color="auto" w:fill="FFFF00"/>
                <w:rtl/>
              </w:rPr>
              <w:t>[</w:t>
            </w:r>
            <w:r w:rsidR="00EB414F" w:rsidRPr="00255A13">
              <w:rPr>
                <w:rFonts w:asciiTheme="minorBidi" w:hAnsiTheme="minorBidi"/>
                <w:b/>
                <w:bCs/>
                <w:szCs w:val="24"/>
                <w:highlight w:val="yellow"/>
                <w:shd w:val="clear" w:color="auto" w:fill="FFFF00"/>
                <w:lang w:bidi="ar-IQ"/>
              </w:rPr>
              <w:t xml:space="preserve"> </w:t>
            </w:r>
            <w:r w:rsidR="00BB5B56" w:rsidRPr="00255A13">
              <w:rPr>
                <w:rFonts w:asciiTheme="minorBidi" w:hAnsiTheme="minorBidi" w:hint="cs"/>
                <w:b/>
                <w:bCs/>
                <w:szCs w:val="24"/>
                <w:highlight w:val="yellow"/>
                <w:shd w:val="clear" w:color="auto" w:fill="FFFF00"/>
                <w:rtl/>
                <w:lang w:bidi="ar-IQ"/>
              </w:rPr>
              <w:t>33</w:t>
            </w:r>
            <w:r w:rsidR="00EB414F" w:rsidRPr="00255A13">
              <w:rPr>
                <w:rFonts w:asciiTheme="minorBidi" w:hAnsiTheme="minorBidi"/>
                <w:b/>
                <w:bCs/>
                <w:szCs w:val="24"/>
                <w:highlight w:val="yellow"/>
                <w:shd w:val="clear" w:color="auto" w:fill="FFFF00"/>
                <w:lang w:bidi="ar-IQ"/>
              </w:rPr>
              <w:t xml:space="preserve">  </w:t>
            </w:r>
            <w:r w:rsidRPr="00255A13">
              <w:rPr>
                <w:rFonts w:asciiTheme="minorBidi" w:hAnsiTheme="minorBidi"/>
                <w:b/>
                <w:bCs/>
                <w:szCs w:val="24"/>
                <w:highlight w:val="yellow"/>
                <w:shd w:val="clear" w:color="auto" w:fill="FFFF00"/>
                <w:rtl/>
              </w:rPr>
              <w:t>]</w:t>
            </w:r>
          </w:p>
          <w:p w14:paraId="34D82CDB" w14:textId="77777777" w:rsidR="00184F75" w:rsidRPr="00EB414F" w:rsidRDefault="00184F75" w:rsidP="00E80F32">
            <w:pPr>
              <w:numPr>
                <w:ilvl w:val="12"/>
                <w:numId w:val="0"/>
              </w:numPr>
              <w:shd w:val="clear" w:color="auto" w:fill="FFFFFF"/>
              <w:spacing w:before="120" w:after="120"/>
              <w:jc w:val="both"/>
              <w:rPr>
                <w:rFonts w:asciiTheme="minorBidi" w:hAnsiTheme="minorBidi"/>
                <w:spacing w:val="-2"/>
                <w:rtl/>
              </w:rPr>
            </w:pPr>
            <w:r w:rsidRPr="00EB414F">
              <w:rPr>
                <w:rFonts w:asciiTheme="minorBidi" w:hAnsiTheme="minorBidi"/>
                <w:spacing w:val="-2"/>
                <w:sz w:val="24"/>
                <w:szCs w:val="24"/>
                <w:rtl/>
              </w:rPr>
              <w:t>إن عدد وأسماء الجداول (المجموعات ) المحددة في قائمة متطلبات التعاقد هو</w:t>
            </w:r>
            <w:r w:rsidRPr="00EB414F">
              <w:rPr>
                <w:rFonts w:asciiTheme="minorBidi" w:hAnsiTheme="minorBidi"/>
                <w:b/>
                <w:bCs/>
                <w:spacing w:val="-2"/>
                <w:sz w:val="24"/>
                <w:szCs w:val="24"/>
                <w:rtl/>
              </w:rPr>
              <w:t>: [</w:t>
            </w:r>
            <w:r w:rsidR="00E80F32" w:rsidRPr="00EB414F">
              <w:rPr>
                <w:rFonts w:asciiTheme="minorBidi" w:hAnsiTheme="minorBidi"/>
                <w:b/>
                <w:bCs/>
                <w:szCs w:val="24"/>
                <w:rtl/>
              </w:rPr>
              <w:t>(3 جداول ( جدول رقم 1 قائمة بالسلع وجدول التنفيذ وشروط التسليم جدول رقم 2 نطاق الخدمات الثانوية جدول رقم 4 المواصفات الفنية</w:t>
            </w:r>
            <w:r w:rsidR="00E80F32" w:rsidRPr="00EB414F">
              <w:rPr>
                <w:rFonts w:asciiTheme="minorBidi" w:hAnsiTheme="minorBidi"/>
                <w:b/>
                <w:bCs/>
                <w:spacing w:val="-2"/>
                <w:sz w:val="24"/>
                <w:szCs w:val="24"/>
                <w:rtl/>
              </w:rPr>
              <w:t xml:space="preserve"> </w:t>
            </w:r>
            <w:r w:rsidRPr="00EB414F">
              <w:rPr>
                <w:rFonts w:asciiTheme="minorBidi" w:hAnsiTheme="minorBidi"/>
                <w:b/>
                <w:bCs/>
                <w:spacing w:val="-2"/>
                <w:sz w:val="24"/>
                <w:szCs w:val="24"/>
                <w:rtl/>
              </w:rPr>
              <w:t>)]</w:t>
            </w:r>
          </w:p>
          <w:p w14:paraId="5E639738" w14:textId="55415D37" w:rsidR="000565AD" w:rsidRPr="00EB414F" w:rsidRDefault="000565AD" w:rsidP="000565AD">
            <w:pPr>
              <w:numPr>
                <w:ilvl w:val="12"/>
                <w:numId w:val="0"/>
              </w:numPr>
              <w:shd w:val="clear" w:color="auto" w:fill="FFFFFF"/>
              <w:spacing w:before="120" w:after="120"/>
              <w:jc w:val="both"/>
              <w:rPr>
                <w:rFonts w:asciiTheme="minorBidi" w:hAnsiTheme="minorBidi"/>
                <w:spacing w:val="-2"/>
              </w:rPr>
            </w:pPr>
            <w:r w:rsidRPr="00EB414F">
              <w:rPr>
                <w:rFonts w:asciiTheme="minorBidi" w:hAnsiTheme="minorBidi"/>
                <w:spacing w:val="-2"/>
                <w:rtl/>
              </w:rPr>
              <w:t xml:space="preserve">سنة الموازنة الاتحادية المصدقة  من السلطات المختصة في </w:t>
            </w:r>
          </w:p>
          <w:p w14:paraId="643D9902" w14:textId="18F0891C" w:rsidR="00184F75" w:rsidRPr="00EB414F" w:rsidRDefault="00184F75" w:rsidP="00A07E0E">
            <w:pPr>
              <w:shd w:val="clear" w:color="auto" w:fill="FFFFFF"/>
              <w:tabs>
                <w:tab w:val="right" w:pos="7254"/>
              </w:tabs>
              <w:spacing w:before="120" w:after="120"/>
              <w:jc w:val="both"/>
              <w:rPr>
                <w:rFonts w:asciiTheme="minorBidi" w:hAnsiTheme="minorBidi"/>
                <w:rtl/>
              </w:rPr>
            </w:pPr>
            <w:r w:rsidRPr="00EB414F">
              <w:rPr>
                <w:rFonts w:asciiTheme="minorBidi" w:hAnsiTheme="minorBidi"/>
                <w:szCs w:val="24"/>
                <w:shd w:val="clear" w:color="auto" w:fill="FFFF00"/>
                <w:rtl/>
              </w:rPr>
              <w:t>[</w:t>
            </w:r>
            <w:r w:rsidR="009562CE" w:rsidRPr="00EB414F">
              <w:rPr>
                <w:rFonts w:asciiTheme="minorBidi" w:hAnsiTheme="minorBidi"/>
                <w:szCs w:val="24"/>
                <w:shd w:val="clear" w:color="auto" w:fill="FFFF00"/>
                <w:rtl/>
                <w:lang w:bidi="ar-IQ"/>
              </w:rPr>
              <w:t>الموازنة الجارية</w:t>
            </w:r>
            <w:r w:rsidR="001331E8" w:rsidRPr="00EB414F">
              <w:rPr>
                <w:rFonts w:asciiTheme="minorBidi" w:hAnsiTheme="minorBidi"/>
                <w:szCs w:val="24"/>
                <w:shd w:val="clear" w:color="auto" w:fill="FFFF00"/>
                <w:rtl/>
                <w:lang w:bidi="ar-IQ"/>
              </w:rPr>
              <w:t xml:space="preserve"> </w:t>
            </w:r>
            <w:r w:rsidRPr="00EB414F">
              <w:rPr>
                <w:rFonts w:asciiTheme="minorBidi" w:hAnsiTheme="minorBidi"/>
                <w:szCs w:val="24"/>
                <w:shd w:val="clear" w:color="auto" w:fill="FFFF00"/>
                <w:rtl/>
              </w:rPr>
              <w:t>]</w:t>
            </w:r>
            <w:r w:rsidR="000565AD" w:rsidRPr="00EB414F">
              <w:rPr>
                <w:rFonts w:asciiTheme="minorBidi" w:hAnsiTheme="minorBidi"/>
                <w:szCs w:val="24"/>
                <w:rtl/>
              </w:rPr>
              <w:t xml:space="preserve"> الخاصة بشراء مواد ومسلتزمات </w:t>
            </w:r>
            <w:r w:rsidRPr="00EB414F">
              <w:rPr>
                <w:rFonts w:asciiTheme="minorBidi" w:hAnsiTheme="minorBidi"/>
                <w:szCs w:val="24"/>
                <w:rtl/>
              </w:rPr>
              <w:t xml:space="preserve"> لـحساب [</w:t>
            </w:r>
            <w:r w:rsidR="00E80F32" w:rsidRPr="00EB414F">
              <w:rPr>
                <w:rFonts w:asciiTheme="minorBidi" w:hAnsiTheme="minorBidi"/>
                <w:b/>
                <w:bCs/>
                <w:szCs w:val="24"/>
                <w:rtl/>
              </w:rPr>
              <w:t>وزارة الصحة – الشركة العامة لتسويق الادوية والمستلزمات الطبية ( كيماديا )</w:t>
            </w:r>
            <w:r w:rsidRPr="00EB414F">
              <w:rPr>
                <w:rFonts w:asciiTheme="minorBidi" w:hAnsiTheme="minorBidi"/>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EB414F">
              <w:rPr>
                <w:rFonts w:asciiTheme="minorBidi" w:hAnsiTheme="minorBidi"/>
                <w:szCs w:val="24"/>
                <w:rtl/>
              </w:rPr>
              <w:t>مصدر تمويل هذا العقد (هذه العقود) هو:</w:t>
            </w:r>
            <w:r w:rsidR="00E80F32" w:rsidRPr="00EB414F">
              <w:rPr>
                <w:rFonts w:asciiTheme="minorBidi" w:hAnsiTheme="minorBidi"/>
                <w:szCs w:val="24"/>
              </w:rPr>
              <w:t>]</w:t>
            </w:r>
            <w:r w:rsidRPr="00EB414F">
              <w:rPr>
                <w:rFonts w:asciiTheme="minorBidi" w:hAnsiTheme="minorBidi"/>
                <w:szCs w:val="24"/>
                <w:rtl/>
              </w:rPr>
              <w:t xml:space="preserve"> </w:t>
            </w:r>
            <w:r w:rsidR="00E80F32" w:rsidRPr="00EB414F">
              <w:rPr>
                <w:rStyle w:val="preparersnote"/>
                <w:rFonts w:asciiTheme="minorBidi" w:hAnsiTheme="minorBidi"/>
                <w:b w:val="0"/>
                <w:bCs/>
                <w:szCs w:val="24"/>
                <w:rtl/>
              </w:rPr>
              <w:t>وزارة المالية</w:t>
            </w:r>
            <w:r w:rsidRPr="00EB414F">
              <w:rPr>
                <w:rStyle w:val="preparersnote"/>
                <w:rFonts w:asciiTheme="minorBidi" w:hAnsiTheme="minorBidi"/>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08DD75A6" w:rsidR="00184F75" w:rsidRPr="00FD79B5" w:rsidRDefault="00E80F32" w:rsidP="00C35751">
            <w:pPr>
              <w:shd w:val="clear" w:color="auto" w:fill="FFFFFF"/>
              <w:spacing w:before="120" w:after="120"/>
              <w:ind w:right="-14"/>
              <w:jc w:val="both"/>
              <w:rPr>
                <w:b/>
                <w:bCs/>
                <w:sz w:val="24"/>
                <w:szCs w:val="24"/>
                <w:rtl/>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r w:rsidR="00830493" w:rsidRPr="00830493">
              <w:t xml:space="preserve">dg@kimadia.gov.iq </w:t>
            </w:r>
            <w:hyperlink r:id="rId12" w:history="1">
              <w:r w:rsidR="00C35751" w:rsidRPr="00DC0A04">
                <w:rPr>
                  <w:rStyle w:val="Hyperlink"/>
                </w:rPr>
                <w:t xml:space="preserve"> dg2@kimadia.gov.iq</w:t>
              </w:r>
            </w:hyperlink>
            <w:r w:rsidR="00C35751">
              <w:t xml:space="preserve"> </w:t>
            </w:r>
            <w:r w:rsidR="00830493" w:rsidRPr="00830493">
              <w:t>dg1@kimadia.gov.iq</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51AE8703" w14:textId="61BF295B" w:rsidR="000F6C08" w:rsidRPr="00EB414F" w:rsidRDefault="00EB414F" w:rsidP="00EB414F">
            <w:pPr>
              <w:shd w:val="clear" w:color="auto" w:fill="FFFFFF"/>
              <w:tabs>
                <w:tab w:val="right" w:pos="7254"/>
              </w:tabs>
              <w:spacing w:before="120" w:after="120"/>
              <w:rPr>
                <w:bCs/>
                <w:szCs w:val="24"/>
                <w:rtl/>
                <w:lang w:bidi="ar-IQ"/>
              </w:rPr>
            </w:pPr>
            <w:r w:rsidRPr="00EB414F">
              <w:rPr>
                <w:rFonts w:cs="Arial"/>
                <w:bCs/>
                <w:szCs w:val="24"/>
                <w:rtl/>
                <w:lang w:bidi="ar-IQ"/>
              </w:rPr>
              <w:t>-</w:t>
            </w:r>
            <w:r>
              <w:rPr>
                <w:rFonts w:cs="Arial"/>
                <w:bCs/>
                <w:szCs w:val="24"/>
                <w:rtl/>
                <w:lang w:bidi="ar-IQ"/>
              </w:rPr>
              <w:t xml:space="preserve"> </w:t>
            </w:r>
            <w:r w:rsidR="000F6C08" w:rsidRPr="00EB414F">
              <w:rPr>
                <w:rFonts w:cs="Arial"/>
                <w:bCs/>
                <w:szCs w:val="24"/>
                <w:highlight w:val="yellow"/>
                <w:rtl/>
                <w:lang w:bidi="ar-IQ"/>
              </w:rPr>
              <w:t xml:space="preserve">يكون تاريخ انعقاد المؤتمر الخاص بالاجابة على استفسارات المشاركين في المناقصــــة يوم  </w:t>
            </w:r>
            <w:r w:rsidR="000F6C08" w:rsidRPr="00EB414F">
              <w:rPr>
                <w:rFonts w:cs="Arial"/>
                <w:bCs/>
                <w:szCs w:val="24"/>
                <w:highlight w:val="yellow"/>
                <w:shd w:val="clear" w:color="auto" w:fill="FFFF00"/>
                <w:rtl/>
                <w:lang w:bidi="ar-IQ"/>
              </w:rPr>
              <w:t xml:space="preserve"> </w:t>
            </w:r>
            <w:r w:rsidR="00556C44">
              <w:rPr>
                <w:rFonts w:cs="Arial" w:hint="cs"/>
                <w:bCs/>
                <w:szCs w:val="24"/>
                <w:highlight w:val="yellow"/>
                <w:shd w:val="clear" w:color="auto" w:fill="FFFF00"/>
                <w:rtl/>
                <w:lang w:bidi="ar-IQ"/>
              </w:rPr>
              <w:t>4</w:t>
            </w:r>
            <w:r w:rsidR="00552815" w:rsidRPr="00EB414F">
              <w:rPr>
                <w:rFonts w:cs="Arial"/>
                <w:bCs/>
                <w:szCs w:val="24"/>
                <w:highlight w:val="yellow"/>
                <w:shd w:val="clear" w:color="auto" w:fill="FFFF00"/>
                <w:lang w:bidi="ar-IQ"/>
              </w:rPr>
              <w:t xml:space="preserve">  </w:t>
            </w:r>
            <w:r w:rsidR="000F6C08" w:rsidRPr="00EB414F">
              <w:rPr>
                <w:rFonts w:cs="Arial"/>
                <w:bCs/>
                <w:szCs w:val="24"/>
                <w:highlight w:val="yellow"/>
                <w:shd w:val="clear" w:color="auto" w:fill="FFFF00"/>
                <w:rtl/>
                <w:lang w:bidi="ar-IQ"/>
              </w:rPr>
              <w:t>/</w:t>
            </w:r>
            <w:r w:rsidR="00556C44">
              <w:rPr>
                <w:rFonts w:cs="Arial" w:hint="cs"/>
                <w:bCs/>
                <w:szCs w:val="24"/>
                <w:highlight w:val="yellow"/>
                <w:shd w:val="clear" w:color="auto" w:fill="FFFF00"/>
                <w:rtl/>
                <w:lang w:bidi="ar-IQ"/>
              </w:rPr>
              <w:t>11</w:t>
            </w:r>
            <w:r w:rsidR="000F6C08" w:rsidRPr="00EB414F">
              <w:rPr>
                <w:rFonts w:cs="Arial"/>
                <w:bCs/>
                <w:szCs w:val="24"/>
                <w:highlight w:val="yellow"/>
                <w:shd w:val="clear" w:color="auto" w:fill="FFFF00"/>
                <w:rtl/>
                <w:lang w:bidi="ar-IQ"/>
              </w:rPr>
              <w:t>/202</w:t>
            </w:r>
            <w:r w:rsidR="004F71C5" w:rsidRPr="00EB414F">
              <w:rPr>
                <w:rFonts w:cs="Arial" w:hint="cs"/>
                <w:bCs/>
                <w:szCs w:val="24"/>
                <w:highlight w:val="yellow"/>
                <w:shd w:val="clear" w:color="auto" w:fill="FFFF00"/>
                <w:rtl/>
                <w:lang w:bidi="ar-IQ"/>
              </w:rPr>
              <w:t>4</w:t>
            </w:r>
            <w:r w:rsidR="000F6C08" w:rsidRPr="00EB414F">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290906">
              <w:fldChar w:fldCharType="begin"/>
            </w:r>
            <w:r w:rsidR="00290906">
              <w:instrText xml:space="preserve"> HYPERLINK "HTTP://WWW.MOP.GOV.IQ" </w:instrText>
            </w:r>
            <w:r w:rsidR="00290906">
              <w:fldChar w:fldCharType="separate"/>
            </w:r>
            <w:r w:rsidR="00476E30" w:rsidRPr="002D1BB0">
              <w:rPr>
                <w:rStyle w:val="Hyperlink"/>
                <w:b/>
                <w:bCs/>
                <w:szCs w:val="24"/>
                <w:highlight w:val="yellow"/>
              </w:rPr>
              <w:t>HTTP://WWW.MOP.GOV.IQ</w:t>
            </w:r>
            <w:r w:rsidR="00290906">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w:t>
            </w:r>
            <w:r w:rsidRPr="000933B7">
              <w:rPr>
                <w:rFonts w:ascii="Times New Roman" w:eastAsia="Malgun Gothic" w:hAnsi="Times New Roman" w:cs="Times New Roman" w:hint="cs"/>
                <w:color w:val="000000"/>
                <w:sz w:val="20"/>
                <w:szCs w:val="24"/>
                <w:rtl/>
                <w:lang w:val="en-GB" w:eastAsia="en-GB"/>
              </w:rPr>
              <w:lastRenderedPageBreak/>
              <w:t>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w:t>
            </w:r>
            <w:r w:rsidRPr="00543DC9">
              <w:rPr>
                <w:rFonts w:ascii="Calibri" w:eastAsia="Malgun Gothic" w:hAnsi="Calibri" w:cs="Arial" w:hint="cs"/>
                <w:color w:val="000000"/>
                <w:szCs w:val="24"/>
                <w:rtl/>
              </w:rPr>
              <w:lastRenderedPageBreak/>
              <w:t xml:space="preserve">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lastRenderedPageBreak/>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DA488F">
        <w:trPr>
          <w:trHeight w:val="359"/>
        </w:trPr>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335FEA1"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EB414F" w:rsidRPr="00625F02">
              <w:rPr>
                <w:b/>
                <w:bCs/>
                <w:sz w:val="24"/>
                <w:szCs w:val="28"/>
                <w:rtl/>
              </w:rPr>
              <w:t>[</w:t>
            </w:r>
            <w:r w:rsidR="00E276A5">
              <w:rPr>
                <w:rFonts w:ascii="Times New Roman" w:eastAsia="Malgun Gothic" w:hAnsi="Times New Roman" w:cs="Times New Roman" w:hint="cs"/>
                <w:b/>
                <w:bCs/>
                <w:szCs w:val="28"/>
                <w:shd w:val="clear" w:color="auto" w:fill="FFFF00"/>
                <w:rtl/>
                <w:lang w:val="en-GB" w:eastAsia="en-GB"/>
              </w:rPr>
              <w:t>365</w:t>
            </w:r>
            <w:r w:rsidR="00EB414F" w:rsidRPr="00625F02">
              <w:rPr>
                <w:b/>
                <w:b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E276A5" w:rsidRPr="00625F02">
              <w:rPr>
                <w:b/>
                <w:bCs/>
                <w:sz w:val="24"/>
                <w:szCs w:val="28"/>
                <w:rtl/>
              </w:rPr>
              <w:t>[</w:t>
            </w:r>
            <w:r w:rsidR="00E276A5">
              <w:rPr>
                <w:rFonts w:ascii="Times New Roman" w:eastAsia="Malgun Gothic" w:hAnsi="Times New Roman" w:cs="Times New Roman" w:hint="cs"/>
                <w:b/>
                <w:bCs/>
                <w:szCs w:val="28"/>
                <w:shd w:val="clear" w:color="auto" w:fill="FFFF00"/>
                <w:rtl/>
                <w:lang w:eastAsia="en-GB" w:bidi="ar-IQ"/>
              </w:rPr>
              <w:t xml:space="preserve">  </w:t>
            </w:r>
            <w:r w:rsidR="00652BFA">
              <w:rPr>
                <w:rFonts w:ascii="Times New Roman" w:eastAsia="Malgun Gothic" w:hAnsi="Times New Roman" w:cs="Times New Roman" w:hint="cs"/>
                <w:b/>
                <w:bCs/>
                <w:szCs w:val="28"/>
                <w:shd w:val="clear" w:color="auto" w:fill="FFFF00"/>
                <w:rtl/>
                <w:lang w:eastAsia="en-GB" w:bidi="ar-IQ"/>
              </w:rPr>
              <w:t>10</w:t>
            </w:r>
            <w:r w:rsidR="00E276A5">
              <w:rPr>
                <w:rFonts w:ascii="Times New Roman" w:eastAsia="Malgun Gothic" w:hAnsi="Times New Roman" w:cs="Times New Roman" w:hint="cs"/>
                <w:b/>
                <w:bCs/>
                <w:szCs w:val="28"/>
                <w:shd w:val="clear" w:color="auto" w:fill="FFFF00"/>
                <w:rtl/>
                <w:lang w:eastAsia="en-GB" w:bidi="ar-IQ"/>
              </w:rPr>
              <w:t>/</w:t>
            </w:r>
            <w:r w:rsidR="00652BFA">
              <w:rPr>
                <w:rFonts w:ascii="Times New Roman" w:eastAsia="Malgun Gothic" w:hAnsi="Times New Roman" w:cs="Times New Roman" w:hint="cs"/>
                <w:b/>
                <w:bCs/>
                <w:szCs w:val="28"/>
                <w:shd w:val="clear" w:color="auto" w:fill="FFFF00"/>
                <w:rtl/>
                <w:lang w:eastAsia="en-GB" w:bidi="ar-IQ"/>
              </w:rPr>
              <w:t>11</w:t>
            </w:r>
            <w:r w:rsidR="00E276A5">
              <w:rPr>
                <w:rFonts w:ascii="Times New Roman" w:eastAsia="Malgun Gothic" w:hAnsi="Times New Roman" w:cs="Times New Roman" w:hint="cs"/>
                <w:b/>
                <w:bCs/>
                <w:szCs w:val="28"/>
                <w:shd w:val="clear" w:color="auto" w:fill="FFFF00"/>
                <w:rtl/>
                <w:lang w:eastAsia="en-GB" w:bidi="ar-IQ"/>
              </w:rPr>
              <w:t>/2025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E276A5" w:rsidRPr="00625F02">
              <w:rPr>
                <w:b/>
                <w:bCs/>
                <w:sz w:val="24"/>
                <w:szCs w:val="28"/>
                <w:rtl/>
              </w:rPr>
              <w:t>]</w:t>
            </w:r>
          </w:p>
          <w:p w14:paraId="214816CE" w14:textId="3C563732"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00DA488F" w:rsidRPr="00DA488F">
              <w:rPr>
                <w:b/>
                <w:bCs/>
                <w:sz w:val="24"/>
                <w:szCs w:val="28"/>
                <w:highlight w:val="yellow"/>
                <w:rtl/>
              </w:rPr>
              <w:t>[</w:t>
            </w:r>
            <w:r w:rsidRPr="00DA488F">
              <w:rPr>
                <w:rFonts w:hint="cs"/>
                <w:szCs w:val="24"/>
                <w:highlight w:val="yellow"/>
                <w:rtl/>
              </w:rPr>
              <w:t xml:space="preserve">   </w:t>
            </w:r>
            <w:r w:rsidR="00625F02" w:rsidRPr="00DA488F">
              <w:rPr>
                <w:rFonts w:hint="cs"/>
                <w:szCs w:val="24"/>
                <w:highlight w:val="yellow"/>
                <w:rtl/>
              </w:rPr>
              <w:t>28</w:t>
            </w:r>
            <w:r w:rsidRPr="00DA488F">
              <w:rPr>
                <w:rFonts w:hint="cs"/>
                <w:szCs w:val="24"/>
                <w:highlight w:val="yellow"/>
                <w:rtl/>
              </w:rPr>
              <w:t xml:space="preserve"> </w:t>
            </w:r>
            <w:r w:rsidR="00DA488F" w:rsidRPr="00DA488F">
              <w:rPr>
                <w:b/>
                <w:bCs/>
                <w:sz w:val="24"/>
                <w:szCs w:val="28"/>
                <w:highlight w:val="yellow"/>
                <w:rtl/>
              </w:rPr>
              <w:t>]</w:t>
            </w:r>
            <w:r w:rsidRPr="00DA488F">
              <w:rPr>
                <w:rFonts w:hint="cs"/>
                <w:szCs w:val="24"/>
                <w:highlight w:val="yellow"/>
                <w:rtl/>
              </w:rPr>
              <w:t xml:space="preserve">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E276A5" w:rsidRPr="00625F02">
              <w:rPr>
                <w:b/>
                <w:bCs/>
                <w:sz w:val="24"/>
                <w:szCs w:val="28"/>
                <w:rtl/>
              </w:rPr>
              <w:t>[</w:t>
            </w:r>
            <w:r w:rsidR="00E276A5">
              <w:rPr>
                <w:rFonts w:ascii="Times New Roman" w:eastAsia="Malgun Gothic" w:hAnsi="Times New Roman" w:cs="Times New Roman" w:hint="cs"/>
                <w:b/>
                <w:bCs/>
                <w:szCs w:val="28"/>
                <w:shd w:val="clear" w:color="auto" w:fill="FFFF00"/>
                <w:rtl/>
                <w:lang w:eastAsia="en-GB" w:bidi="ar-IQ"/>
              </w:rPr>
              <w:t xml:space="preserve">  </w:t>
            </w:r>
            <w:r w:rsidR="00652BFA">
              <w:rPr>
                <w:rFonts w:ascii="Times New Roman" w:eastAsia="Malgun Gothic" w:hAnsi="Times New Roman" w:cs="Times New Roman" w:hint="cs"/>
                <w:b/>
                <w:bCs/>
                <w:szCs w:val="28"/>
                <w:shd w:val="clear" w:color="auto" w:fill="FFFF00"/>
                <w:rtl/>
                <w:lang w:eastAsia="en-GB" w:bidi="ar-IQ"/>
              </w:rPr>
              <w:t>8</w:t>
            </w:r>
            <w:r w:rsidR="00E276A5">
              <w:rPr>
                <w:rFonts w:ascii="Times New Roman" w:eastAsia="Malgun Gothic" w:hAnsi="Times New Roman" w:cs="Times New Roman" w:hint="cs"/>
                <w:b/>
                <w:bCs/>
                <w:szCs w:val="28"/>
                <w:shd w:val="clear" w:color="auto" w:fill="FFFF00"/>
                <w:rtl/>
                <w:lang w:eastAsia="en-GB" w:bidi="ar-IQ"/>
              </w:rPr>
              <w:t>/</w:t>
            </w:r>
            <w:r w:rsidR="00652BFA">
              <w:rPr>
                <w:rFonts w:ascii="Times New Roman" w:eastAsia="Malgun Gothic" w:hAnsi="Times New Roman" w:cs="Times New Roman" w:hint="cs"/>
                <w:b/>
                <w:bCs/>
                <w:szCs w:val="28"/>
                <w:shd w:val="clear" w:color="auto" w:fill="FFFF00"/>
                <w:rtl/>
                <w:lang w:eastAsia="en-GB" w:bidi="ar-IQ"/>
              </w:rPr>
              <w:t>12</w:t>
            </w:r>
            <w:r w:rsidR="00E276A5">
              <w:rPr>
                <w:rFonts w:ascii="Times New Roman" w:eastAsia="Malgun Gothic" w:hAnsi="Times New Roman" w:cs="Times New Roman" w:hint="cs"/>
                <w:b/>
                <w:bCs/>
                <w:szCs w:val="28"/>
                <w:shd w:val="clear" w:color="auto" w:fill="FFFF00"/>
                <w:rtl/>
                <w:lang w:eastAsia="en-GB" w:bidi="ar-IQ"/>
              </w:rPr>
              <w:t>/2025</w:t>
            </w:r>
            <w:r w:rsidR="00E276A5" w:rsidRPr="00625F02">
              <w:rPr>
                <w:rFonts w:ascii="Times New Roman" w:eastAsia="Malgun Gothic" w:hAnsi="Times New Roman" w:cs="Times New Roman" w:hint="cs"/>
                <w:b/>
                <w:bCs/>
                <w:szCs w:val="28"/>
                <w:shd w:val="clear" w:color="auto" w:fill="FFFF00"/>
                <w:rtl/>
                <w:lang w:val="en-GB" w:eastAsia="en-GB"/>
              </w:rPr>
              <w:t xml:space="preserve"> </w:t>
            </w:r>
            <w:r w:rsidR="00E276A5" w:rsidRPr="00625F02">
              <w:rPr>
                <w:b/>
                <w:bCs/>
                <w:sz w:val="24"/>
                <w:szCs w:val="28"/>
                <w:rtl/>
              </w:rPr>
              <w:t>]</w:t>
            </w:r>
            <w:r w:rsidR="00652BFA">
              <w:rPr>
                <w:rFonts w:hint="cs"/>
                <w:b/>
                <w:bCs/>
                <w:sz w:val="24"/>
                <w:szCs w:val="28"/>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6F25E7E9" w:rsidR="00FB322C" w:rsidRDefault="00184F75" w:rsidP="00970717">
            <w:pPr>
              <w:numPr>
                <w:ilvl w:val="12"/>
                <w:numId w:val="0"/>
              </w:numPr>
              <w:shd w:val="clear" w:color="auto" w:fill="FFFFFF"/>
              <w:spacing w:before="120" w:after="120"/>
              <w:jc w:val="both"/>
              <w:rPr>
                <w:b/>
                <w:bCs/>
                <w:szCs w:val="24"/>
              </w:rPr>
            </w:pPr>
            <w:r w:rsidRPr="00885116">
              <w:rPr>
                <w:rFonts w:hint="eastAsia"/>
                <w:b/>
                <w:bCs/>
                <w:szCs w:val="24"/>
                <w:highlight w:val="yellow"/>
                <w:shd w:val="clear" w:color="auto" w:fill="FFFF00"/>
                <w:rtl/>
              </w:rPr>
              <w:t>إسم</w:t>
            </w:r>
            <w:r w:rsidRPr="00885116">
              <w:rPr>
                <w:b/>
                <w:bCs/>
                <w:szCs w:val="24"/>
                <w:highlight w:val="yellow"/>
                <w:shd w:val="clear" w:color="auto" w:fill="FFFF00"/>
                <w:rtl/>
              </w:rPr>
              <w:t xml:space="preserve"> </w:t>
            </w:r>
            <w:r w:rsidRPr="00885116">
              <w:rPr>
                <w:rFonts w:hint="eastAsia"/>
                <w:b/>
                <w:bCs/>
                <w:szCs w:val="24"/>
                <w:highlight w:val="yellow"/>
                <w:shd w:val="clear" w:color="auto" w:fill="FFFF00"/>
                <w:rtl/>
              </w:rPr>
              <w:t>المناقصة</w:t>
            </w:r>
            <w:r w:rsidR="00FB322C" w:rsidRPr="00885116">
              <w:rPr>
                <w:rFonts w:hint="cs"/>
                <w:b/>
                <w:bCs/>
                <w:szCs w:val="24"/>
                <w:highlight w:val="yellow"/>
                <w:shd w:val="clear" w:color="auto" w:fill="FFFF00"/>
                <w:rtl/>
              </w:rPr>
              <w:t xml:space="preserve"> </w:t>
            </w:r>
            <w:r w:rsidR="00552815" w:rsidRPr="00885116">
              <w:rPr>
                <w:b/>
                <w:bCs/>
                <w:szCs w:val="24"/>
                <w:highlight w:val="yellow"/>
                <w:shd w:val="clear" w:color="auto" w:fill="FFFF00"/>
              </w:rPr>
              <w:t xml:space="preserve"> </w:t>
            </w:r>
            <w:r w:rsidR="007D55EE" w:rsidRPr="007D55EE">
              <w:rPr>
                <w:rFonts w:cs="Arial"/>
                <w:b/>
                <w:bCs/>
                <w:szCs w:val="24"/>
                <w:shd w:val="clear" w:color="auto" w:fill="FFFF00"/>
                <w:rtl/>
              </w:rPr>
              <w:t xml:space="preserve">:  مشروع مختبر التطابق النسيجي لمرضى الكلى ونخاع العظم       </w:t>
            </w:r>
          </w:p>
          <w:p w14:paraId="06372C12" w14:textId="13758D6C" w:rsidR="00FB322C" w:rsidRDefault="00184F75" w:rsidP="00DA488F">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352E08">
              <w:rPr>
                <w:rFonts w:hint="cs"/>
                <w:b/>
                <w:bCs/>
                <w:szCs w:val="24"/>
                <w:shd w:val="clear" w:color="auto" w:fill="FFFF00"/>
                <w:rtl/>
              </w:rPr>
              <w:t xml:space="preserve"> </w:t>
            </w:r>
            <w:r w:rsidR="00352E08">
              <w:rPr>
                <w:b/>
                <w:bCs/>
                <w:szCs w:val="24"/>
                <w:shd w:val="clear" w:color="auto" w:fill="FFFF00"/>
              </w:rPr>
              <w:t>LAB//</w:t>
            </w:r>
            <w:r w:rsidR="006C12E3">
              <w:rPr>
                <w:b/>
                <w:bCs/>
                <w:szCs w:val="24"/>
                <w:shd w:val="clear" w:color="auto" w:fill="FFFF00"/>
              </w:rPr>
              <w:t>2AA</w:t>
            </w:r>
            <w:r w:rsidR="00352E08">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7DBF129F" w:rsidR="00184F75" w:rsidRPr="00352E08" w:rsidRDefault="000B59C8" w:rsidP="009744D9">
            <w:pPr>
              <w:shd w:val="clear" w:color="auto" w:fill="FFFFFF"/>
              <w:spacing w:before="120" w:after="120"/>
              <w:jc w:val="both"/>
              <w:rPr>
                <w:rFonts w:ascii="Times New Roman" w:eastAsia="Malgun Gothic" w:hAnsi="Times New Roman" w:cs="Times New Roman"/>
                <w:b/>
                <w:bCs/>
                <w:sz w:val="20"/>
                <w:szCs w:val="24"/>
                <w:shd w:val="pct40" w:color="auto" w:fill="auto"/>
                <w:rtl/>
                <w:lang w:val="en-GB" w:eastAsia="en-GB" w:bidi="ar-IQ"/>
              </w:rPr>
            </w:pPr>
            <w:r w:rsidRPr="00352E08">
              <w:rPr>
                <w:rFonts w:ascii="Times New Roman" w:eastAsia="Malgun Gothic" w:hAnsi="Times New Roman" w:cs="Times New Roman"/>
                <w:b/>
                <w:bCs/>
                <w:sz w:val="20"/>
                <w:szCs w:val="24"/>
                <w:shd w:val="clear" w:color="auto" w:fill="FFFF00"/>
                <w:rtl/>
                <w:lang w:val="en-GB" w:eastAsia="en-GB"/>
              </w:rPr>
              <w:t>الموعد النهائي لت</w:t>
            </w:r>
            <w:r w:rsidRPr="00352E08">
              <w:rPr>
                <w:rFonts w:ascii="Times New Roman" w:eastAsia="Malgun Gothic" w:hAnsi="Times New Roman" w:cs="Times New Roman" w:hint="cs"/>
                <w:b/>
                <w:bCs/>
                <w:sz w:val="20"/>
                <w:szCs w:val="24"/>
                <w:shd w:val="clear" w:color="auto" w:fill="FFFF00"/>
                <w:rtl/>
                <w:lang w:val="en-GB" w:eastAsia="en-GB"/>
              </w:rPr>
              <w:t>سل</w:t>
            </w:r>
            <w:r w:rsidRPr="00352E08">
              <w:rPr>
                <w:rFonts w:ascii="Times New Roman" w:eastAsia="Malgun Gothic" w:hAnsi="Times New Roman" w:cs="Times New Roman"/>
                <w:b/>
                <w:bCs/>
                <w:sz w:val="20"/>
                <w:szCs w:val="24"/>
                <w:shd w:val="clear" w:color="auto" w:fill="FFFF00"/>
                <w:rtl/>
                <w:lang w:val="en-GB" w:eastAsia="en-GB"/>
              </w:rPr>
              <w:t xml:space="preserve">يم </w:t>
            </w:r>
            <w:r w:rsidRPr="00352E08">
              <w:rPr>
                <w:rFonts w:ascii="Times New Roman" w:eastAsia="Malgun Gothic" w:hAnsi="Times New Roman" w:cs="Times New Roman" w:hint="eastAsia"/>
                <w:b/>
                <w:bCs/>
                <w:sz w:val="20"/>
                <w:szCs w:val="24"/>
                <w:shd w:val="clear" w:color="auto" w:fill="FFFF00"/>
                <w:rtl/>
                <w:lang w:val="en-GB" w:eastAsia="en-GB"/>
              </w:rPr>
              <w:t>العطاءات</w:t>
            </w:r>
            <w:r w:rsidR="007E62FC" w:rsidRPr="00352E08">
              <w:rPr>
                <w:rFonts w:ascii="Times New Roman" w:eastAsia="Malgun Gothic" w:hAnsi="Times New Roman" w:cs="Times New Roman"/>
                <w:b/>
                <w:bCs/>
                <w:sz w:val="20"/>
                <w:szCs w:val="24"/>
                <w:rtl/>
                <w:lang w:val="en-GB" w:eastAsia="en-GB"/>
              </w:rPr>
              <w:t xml:space="preserve"> </w:t>
            </w:r>
            <w:r w:rsidR="007E62FC" w:rsidRPr="00352E08">
              <w:rPr>
                <w:rFonts w:ascii="Times New Roman" w:eastAsia="Malgun Gothic" w:hAnsi="Times New Roman" w:cs="Times New Roman"/>
                <w:b/>
                <w:bCs/>
                <w:sz w:val="20"/>
                <w:szCs w:val="24"/>
                <w:highlight w:val="yellow"/>
                <w:rtl/>
                <w:lang w:val="en-GB" w:eastAsia="en-GB"/>
              </w:rPr>
              <w:t>هو:</w:t>
            </w:r>
            <w:r w:rsidRPr="00352E08">
              <w:rPr>
                <w:rFonts w:ascii="Times New Roman" w:eastAsia="Malgun Gothic" w:hAnsi="Times New Roman" w:cs="Times New Roman"/>
                <w:b/>
                <w:bCs/>
                <w:sz w:val="20"/>
                <w:szCs w:val="24"/>
                <w:highlight w:val="yellow"/>
                <w:rtl/>
                <w:lang w:val="en-GB" w:eastAsia="en-GB"/>
              </w:rPr>
              <w:t>[</w:t>
            </w:r>
            <w:r w:rsidRPr="00352E0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sidRPr="00352E08">
              <w:rPr>
                <w:rFonts w:ascii="Times New Roman" w:eastAsia="Malgun Gothic" w:hAnsi="Times New Roman" w:cs="Times New Roman"/>
                <w:b/>
                <w:bCs/>
                <w:sz w:val="20"/>
                <w:szCs w:val="24"/>
                <w:highlight w:val="yellow"/>
                <w:shd w:val="pct40" w:color="auto" w:fill="auto"/>
                <w:lang w:val="en-GB" w:eastAsia="en-GB"/>
              </w:rPr>
              <w:t xml:space="preserve"> </w:t>
            </w:r>
            <w:r w:rsidR="00556C44">
              <w:rPr>
                <w:rFonts w:ascii="Times New Roman" w:eastAsia="Malgun Gothic" w:hAnsi="Times New Roman" w:cs="Times New Roman" w:hint="cs"/>
                <w:b/>
                <w:bCs/>
                <w:sz w:val="20"/>
                <w:szCs w:val="24"/>
                <w:highlight w:val="yellow"/>
                <w:shd w:val="pct40" w:color="auto" w:fill="auto"/>
                <w:rtl/>
                <w:lang w:val="en-GB" w:eastAsia="en-GB"/>
              </w:rPr>
              <w:t>11</w:t>
            </w:r>
            <w:r w:rsidR="006C12E3">
              <w:rPr>
                <w:rFonts w:ascii="Times New Roman" w:eastAsia="Malgun Gothic" w:hAnsi="Times New Roman" w:cs="Times New Roman" w:hint="cs"/>
                <w:b/>
                <w:bCs/>
                <w:sz w:val="20"/>
                <w:szCs w:val="24"/>
                <w:highlight w:val="yellow"/>
                <w:shd w:val="pct40" w:color="auto" w:fill="auto"/>
                <w:rtl/>
                <w:lang w:val="en-GB" w:eastAsia="en-GB"/>
              </w:rPr>
              <w:t>/</w:t>
            </w:r>
            <w:r w:rsidR="005A7B2F" w:rsidRPr="00352E08">
              <w:rPr>
                <w:rFonts w:ascii="Times New Roman" w:eastAsia="Malgun Gothic" w:hAnsi="Times New Roman" w:cs="Times New Roman"/>
                <w:b/>
                <w:bCs/>
                <w:sz w:val="20"/>
                <w:szCs w:val="24"/>
                <w:highlight w:val="yellow"/>
                <w:shd w:val="pct40" w:color="auto" w:fill="auto"/>
                <w:lang w:val="en-GB" w:eastAsia="en-GB"/>
              </w:rPr>
              <w:t xml:space="preserve"> </w:t>
            </w:r>
            <w:r w:rsidR="00556C44">
              <w:rPr>
                <w:rFonts w:ascii="Times New Roman" w:eastAsia="Malgun Gothic" w:hAnsi="Times New Roman" w:cs="Times New Roman" w:hint="cs"/>
                <w:b/>
                <w:bCs/>
                <w:sz w:val="20"/>
                <w:szCs w:val="24"/>
                <w:highlight w:val="yellow"/>
                <w:shd w:val="pct40" w:color="auto" w:fill="auto"/>
                <w:rtl/>
                <w:lang w:val="en-GB" w:eastAsia="en-GB"/>
              </w:rPr>
              <w:t>11</w:t>
            </w:r>
            <w:r w:rsidRPr="00352E08">
              <w:rPr>
                <w:rFonts w:ascii="Times New Roman" w:eastAsia="Malgun Gothic" w:hAnsi="Times New Roman" w:cs="Times New Roman" w:hint="cs"/>
                <w:b/>
                <w:bCs/>
                <w:sz w:val="20"/>
                <w:szCs w:val="24"/>
                <w:highlight w:val="yellow"/>
                <w:shd w:val="pct40" w:color="auto" w:fill="auto"/>
                <w:rtl/>
                <w:lang w:val="en-GB" w:eastAsia="en-GB"/>
              </w:rPr>
              <w:t>/202</w:t>
            </w:r>
            <w:r w:rsidR="001A4A9D" w:rsidRPr="00352E08">
              <w:rPr>
                <w:rFonts w:ascii="Times New Roman" w:eastAsia="Malgun Gothic" w:hAnsi="Times New Roman" w:cs="Times New Roman" w:hint="cs"/>
                <w:b/>
                <w:bCs/>
                <w:sz w:val="20"/>
                <w:szCs w:val="24"/>
                <w:highlight w:val="yellow"/>
                <w:shd w:val="pct40" w:color="auto" w:fill="auto"/>
                <w:rtl/>
                <w:lang w:val="en-GB" w:eastAsia="en-GB" w:bidi="ar-IQ"/>
              </w:rPr>
              <w:t>4</w:t>
            </w:r>
            <w:r w:rsidRPr="00352E08">
              <w:rPr>
                <w:rFonts w:ascii="Times New Roman" w:eastAsia="Malgun Gothic" w:hAnsi="Times New Roman" w:cs="Times New Roman" w:hint="cs"/>
                <w:b/>
                <w:bCs/>
                <w:sz w:val="20"/>
                <w:szCs w:val="24"/>
                <w:highlight w:val="yellow"/>
                <w:shd w:val="pct40" w:color="auto" w:fill="auto"/>
                <w:rtl/>
                <w:lang w:val="en-GB" w:eastAsia="en-GB"/>
              </w:rPr>
              <w:t xml:space="preserve"> </w:t>
            </w:r>
            <w:r w:rsidRPr="00352E08">
              <w:rPr>
                <w:rFonts w:ascii="Times New Roman" w:eastAsia="Malgun Gothic" w:hAnsi="Times New Roman" w:cs="Times New Roman"/>
                <w:b/>
                <w:bCs/>
                <w:sz w:val="20"/>
                <w:szCs w:val="24"/>
                <w:highlight w:val="yellow"/>
                <w:shd w:val="pct40" w:color="auto" w:fill="auto"/>
                <w:rtl/>
                <w:lang w:val="en-GB" w:eastAsia="en-GB"/>
              </w:rPr>
              <w:t xml:space="preserve"> في </w:t>
            </w:r>
            <w:r w:rsidRPr="00352E0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352E08" w:rsidRPr="00352E08">
              <w:rPr>
                <w:rFonts w:ascii="Times New Roman" w:eastAsia="Malgun Gothic" w:hAnsi="Times New Roman" w:cs="Times New Roman" w:hint="cs"/>
                <w:b/>
                <w:bCs/>
                <w:sz w:val="20"/>
                <w:szCs w:val="24"/>
                <w:highlight w:val="yellow"/>
                <w:shd w:val="pct40" w:color="auto" w:fill="auto"/>
                <w:rtl/>
                <w:lang w:eastAsia="en-GB" w:bidi="ar-IQ"/>
              </w:rPr>
              <w:t xml:space="preserve">2:30 ظهرا </w:t>
            </w:r>
            <w:r w:rsidR="00352E08" w:rsidRPr="00352E08">
              <w:rPr>
                <w:rFonts w:ascii="Times New Roman" w:eastAsia="Malgun Gothic" w:hAnsi="Times New Roman" w:cs="Times New Roman" w:hint="cs"/>
                <w:b/>
                <w:bCs/>
                <w:sz w:val="20"/>
                <w:szCs w:val="24"/>
                <w:highlight w:val="yellow"/>
                <w:shd w:val="pct40" w:color="auto" w:fill="auto"/>
                <w:rtl/>
                <w:lang w:val="en-GB" w:eastAsia="en-GB"/>
              </w:rPr>
              <w:t>ب</w:t>
            </w:r>
            <w:r w:rsidRPr="00352E08">
              <w:rPr>
                <w:rFonts w:ascii="Times New Roman" w:eastAsia="Malgun Gothic" w:hAnsi="Times New Roman" w:cs="Times New Roman" w:hint="cs"/>
                <w:b/>
                <w:bCs/>
                <w:sz w:val="20"/>
                <w:szCs w:val="24"/>
                <w:highlight w:val="yellow"/>
                <w:shd w:val="pct40" w:color="auto" w:fill="auto"/>
                <w:rtl/>
                <w:lang w:val="en-GB" w:eastAsia="en-GB"/>
              </w:rPr>
              <w:t>توقيت</w:t>
            </w:r>
            <w:r w:rsidR="007E62FC" w:rsidRPr="00352E08">
              <w:rPr>
                <w:rFonts w:ascii="Times New Roman" w:eastAsia="Malgun Gothic" w:hAnsi="Times New Roman" w:cs="Times New Roman"/>
                <w:b/>
                <w:bCs/>
                <w:sz w:val="20"/>
                <w:szCs w:val="24"/>
                <w:highlight w:val="yellow"/>
                <w:shd w:val="pct40" w:color="auto" w:fill="auto"/>
                <w:lang w:val="en-GB" w:eastAsia="en-GB"/>
              </w:rPr>
              <w:t xml:space="preserve"> </w:t>
            </w:r>
            <w:r w:rsidRPr="00352E08">
              <w:rPr>
                <w:rFonts w:ascii="Times New Roman" w:eastAsia="Malgun Gothic" w:hAnsi="Times New Roman" w:cs="Times New Roman" w:hint="cs"/>
                <w:b/>
                <w:bCs/>
                <w:sz w:val="20"/>
                <w:szCs w:val="24"/>
                <w:highlight w:val="yellow"/>
                <w:shd w:val="pct40" w:color="auto" w:fill="auto"/>
                <w:rtl/>
                <w:lang w:val="en-GB" w:eastAsia="en-GB"/>
              </w:rPr>
              <w:t>بغداد</w:t>
            </w:r>
            <w:r w:rsidRPr="00352E08">
              <w:rPr>
                <w:rFonts w:ascii="Times New Roman" w:eastAsia="Malgun Gothic" w:hAnsi="Times New Roman" w:cs="Times New Roman"/>
                <w:b/>
                <w:bCs/>
                <w:sz w:val="20"/>
                <w:szCs w:val="24"/>
                <w:highlight w:val="yellow"/>
                <w:rtl/>
                <w:lang w:val="en-GB" w:eastAsia="en-GB"/>
              </w:rPr>
              <w:t>].</w:t>
            </w:r>
          </w:p>
          <w:p w14:paraId="434ED8F7" w14:textId="77777777" w:rsidR="00A12850" w:rsidRPr="00352E08" w:rsidRDefault="00A12850" w:rsidP="001A4A9D">
            <w:pPr>
              <w:shd w:val="clear" w:color="auto" w:fill="FFFFFF"/>
              <w:spacing w:before="120" w:after="120"/>
              <w:jc w:val="both"/>
              <w:rPr>
                <w:color w:val="000000"/>
                <w:szCs w:val="24"/>
                <w:rtl/>
              </w:rPr>
            </w:pPr>
            <w:r w:rsidRPr="00352E08">
              <w:rPr>
                <w:b/>
                <w:color w:val="000000"/>
                <w:szCs w:val="24"/>
                <w:rtl/>
              </w:rPr>
              <w:t>يجب أن يتم ت</w:t>
            </w:r>
            <w:r w:rsidRPr="00352E08">
              <w:rPr>
                <w:rFonts w:hint="cs"/>
                <w:b/>
                <w:color w:val="000000"/>
                <w:szCs w:val="24"/>
                <w:rtl/>
              </w:rPr>
              <w:t>سلي</w:t>
            </w:r>
            <w:r w:rsidRPr="00352E08">
              <w:rPr>
                <w:b/>
                <w:color w:val="000000"/>
                <w:szCs w:val="24"/>
                <w:rtl/>
              </w:rPr>
              <w:t>م العطاءات</w:t>
            </w:r>
            <w:r w:rsidRPr="00352E08">
              <w:rPr>
                <w:rFonts w:hint="cs"/>
                <w:b/>
                <w:color w:val="000000"/>
                <w:szCs w:val="24"/>
                <w:rtl/>
              </w:rPr>
              <w:t xml:space="preserve"> إلى </w:t>
            </w:r>
            <w:r w:rsidRPr="00352E08">
              <w:rPr>
                <w:b/>
                <w:color w:val="000000"/>
                <w:szCs w:val="24"/>
                <w:rtl/>
              </w:rPr>
              <w:t xml:space="preserve">جهة التعاقد على العنوان المحدد في </w:t>
            </w:r>
            <w:r w:rsidRPr="00352E08">
              <w:rPr>
                <w:rFonts w:hint="cs"/>
                <w:b/>
                <w:color w:val="000000"/>
                <w:szCs w:val="24"/>
                <w:rtl/>
              </w:rPr>
              <w:t xml:space="preserve">المادة 19.2 (ب) </w:t>
            </w:r>
            <w:r w:rsidRPr="00352E08">
              <w:rPr>
                <w:b/>
                <w:color w:val="000000"/>
                <w:szCs w:val="24"/>
                <w:rtl/>
              </w:rPr>
              <w:t>من التعليمات إلى مقدمي العطاءات</w:t>
            </w:r>
            <w:r w:rsidRPr="00352E08">
              <w:rPr>
                <w:rFonts w:hint="cs"/>
                <w:b/>
                <w:color w:val="000000"/>
                <w:szCs w:val="24"/>
                <w:rtl/>
              </w:rPr>
              <w:t>،</w:t>
            </w:r>
            <w:r w:rsidRPr="00352E08">
              <w:rPr>
                <w:b/>
                <w:color w:val="000000"/>
                <w:szCs w:val="24"/>
                <w:rtl/>
              </w:rPr>
              <w:t xml:space="preserve"> </w:t>
            </w:r>
            <w:r w:rsidRPr="00352E08">
              <w:rPr>
                <w:rFonts w:hint="cs"/>
                <w:b/>
                <w:color w:val="000000"/>
                <w:szCs w:val="24"/>
                <w:rtl/>
              </w:rPr>
              <w:t>و</w:t>
            </w:r>
            <w:r w:rsidRPr="00352E08">
              <w:rPr>
                <w:b/>
                <w:color w:val="000000"/>
                <w:szCs w:val="24"/>
                <w:rtl/>
              </w:rPr>
              <w:t>في مهلة لا تتجاوز الوقت والتاريخ الم</w:t>
            </w:r>
            <w:r w:rsidRPr="00352E08">
              <w:rPr>
                <w:rFonts w:hint="cs"/>
                <w:b/>
                <w:color w:val="000000"/>
                <w:szCs w:val="24"/>
                <w:rtl/>
              </w:rPr>
              <w:t>حددين</w:t>
            </w:r>
            <w:r w:rsidRPr="00352E08">
              <w:rPr>
                <w:b/>
                <w:color w:val="000000"/>
                <w:szCs w:val="24"/>
                <w:rtl/>
              </w:rPr>
              <w:t xml:space="preserve"> في </w:t>
            </w:r>
            <w:r w:rsidRPr="00352E08">
              <w:rPr>
                <w:rFonts w:hint="cs"/>
                <w:color w:val="000000"/>
                <w:szCs w:val="24"/>
                <w:rtl/>
              </w:rPr>
              <w:t>ورقة</w:t>
            </w:r>
            <w:r w:rsidRPr="00352E08">
              <w:rPr>
                <w:bCs/>
                <w:color w:val="000000"/>
                <w:szCs w:val="24"/>
                <w:rtl/>
              </w:rPr>
              <w:t xml:space="preserve"> بيانات العطاء</w:t>
            </w:r>
            <w:r w:rsidRPr="00352E08">
              <w:rPr>
                <w:rFonts w:hint="cs"/>
                <w:bCs/>
                <w:color w:val="000000"/>
                <w:szCs w:val="24"/>
                <w:rtl/>
              </w:rPr>
              <w:t xml:space="preserve">. </w:t>
            </w:r>
            <w:r w:rsidRPr="00352E08">
              <w:rPr>
                <w:rFonts w:hint="cs"/>
                <w:color w:val="000000"/>
                <w:szCs w:val="24"/>
                <w:rtl/>
              </w:rPr>
              <w:t xml:space="preserve">يتم </w:t>
            </w:r>
            <w:r w:rsidRPr="00352E08">
              <w:rPr>
                <w:rFonts w:hint="cs"/>
                <w:color w:val="000000"/>
                <w:szCs w:val="24"/>
                <w:rtl/>
              </w:rPr>
              <w:lastRenderedPageBreak/>
              <w:t xml:space="preserve">إصدار وصل من قبل جهة التعاقد إلى كل مقدم عطاء تم استلام عطائه، </w:t>
            </w:r>
            <w:r w:rsidRPr="00352E08">
              <w:rPr>
                <w:color w:val="000000"/>
                <w:szCs w:val="24"/>
                <w:rtl/>
              </w:rPr>
              <w:t>وتحتفظ</w:t>
            </w:r>
            <w:r w:rsidRPr="00352E08">
              <w:rPr>
                <w:rFonts w:hint="cs"/>
                <w:color w:val="000000"/>
                <w:szCs w:val="24"/>
                <w:rtl/>
              </w:rPr>
              <w:t xml:space="preserve"> جهة التعاقد</w:t>
            </w:r>
            <w:r w:rsidRPr="00352E08">
              <w:rPr>
                <w:color w:val="000000"/>
                <w:szCs w:val="24"/>
                <w:rtl/>
              </w:rPr>
              <w:t xml:space="preserve"> بنسخة لها كمرجع</w:t>
            </w:r>
            <w:r w:rsidRPr="00352E08">
              <w:rPr>
                <w:rFonts w:hint="cs"/>
                <w:color w:val="000000"/>
                <w:szCs w:val="24"/>
                <w:rtl/>
              </w:rPr>
              <w:t xml:space="preserve"> لاحق</w:t>
            </w:r>
          </w:p>
          <w:p w14:paraId="43E2F687" w14:textId="751882EA" w:rsidR="00A12850" w:rsidRPr="00352E08" w:rsidRDefault="00A12850" w:rsidP="001A4A9D">
            <w:pPr>
              <w:shd w:val="clear" w:color="auto" w:fill="FFFFFF"/>
              <w:spacing w:before="120" w:after="120"/>
              <w:jc w:val="both"/>
              <w:rPr>
                <w:color w:val="000000"/>
                <w:szCs w:val="24"/>
                <w:rtl/>
              </w:rPr>
            </w:pPr>
            <w:r w:rsidRPr="00352E08">
              <w:rPr>
                <w:rFonts w:hint="cs"/>
                <w:color w:val="000000"/>
                <w:szCs w:val="24"/>
                <w:rtl/>
              </w:rPr>
              <w:t>قبل الموعد النهائي لتسليم العطاءات</w:t>
            </w:r>
            <w:r w:rsidRPr="00352E08">
              <w:rPr>
                <w:color w:val="000000"/>
                <w:szCs w:val="24"/>
                <w:rtl/>
              </w:rPr>
              <w:t>، يجوز لجهة التعاقد وفق تقديرها</w:t>
            </w:r>
            <w:r w:rsidRPr="00352E08">
              <w:rPr>
                <w:rFonts w:hint="cs"/>
                <w:color w:val="000000"/>
                <w:szCs w:val="24"/>
                <w:rtl/>
              </w:rPr>
              <w:t xml:space="preserve"> تمديد الموعد النهائي ل</w:t>
            </w:r>
            <w:r w:rsidRPr="00352E08">
              <w:rPr>
                <w:color w:val="000000"/>
                <w:szCs w:val="24"/>
                <w:rtl/>
              </w:rPr>
              <w:t>ت</w:t>
            </w:r>
            <w:r w:rsidRPr="00352E08">
              <w:rPr>
                <w:rFonts w:hint="cs"/>
                <w:color w:val="000000"/>
                <w:szCs w:val="24"/>
                <w:rtl/>
              </w:rPr>
              <w:t>سل</w:t>
            </w:r>
            <w:r w:rsidRPr="00352E08">
              <w:rPr>
                <w:color w:val="000000"/>
                <w:szCs w:val="24"/>
                <w:rtl/>
              </w:rPr>
              <w:t xml:space="preserve">يم العطاءات من خلال تعديل وثيقة العطاء وفقاً </w:t>
            </w:r>
            <w:r w:rsidRPr="00352E08">
              <w:rPr>
                <w:rFonts w:hint="cs"/>
                <w:color w:val="000000"/>
                <w:szCs w:val="24"/>
                <w:rtl/>
              </w:rPr>
              <w:t>للفقرة 5.3</w:t>
            </w:r>
            <w:r w:rsidRPr="00352E08">
              <w:rPr>
                <w:color w:val="000000"/>
                <w:szCs w:val="24"/>
                <w:rtl/>
              </w:rPr>
              <w:t xml:space="preserve"> من التعليمات</w:t>
            </w:r>
            <w:r w:rsidRPr="00352E08">
              <w:rPr>
                <w:rFonts w:hint="cs"/>
                <w:color w:val="000000"/>
                <w:szCs w:val="24"/>
                <w:rtl/>
              </w:rPr>
              <w:t xml:space="preserve"> إلى </w:t>
            </w:r>
            <w:r w:rsidRPr="00352E08">
              <w:rPr>
                <w:color w:val="000000"/>
                <w:szCs w:val="24"/>
                <w:rtl/>
              </w:rPr>
              <w:t xml:space="preserve">مقدمي العطاءات، وفي هذه الحالة </w:t>
            </w:r>
            <w:r w:rsidRPr="00352E08">
              <w:rPr>
                <w:rFonts w:hint="cs"/>
                <w:color w:val="000000"/>
                <w:szCs w:val="24"/>
                <w:rtl/>
              </w:rPr>
              <w:t>سوف تمتد كافة</w:t>
            </w:r>
            <w:r w:rsidRPr="00352E08">
              <w:rPr>
                <w:color w:val="000000"/>
                <w:szCs w:val="24"/>
                <w:rtl/>
              </w:rPr>
              <w:t xml:space="preserve"> حقوق و</w:t>
            </w:r>
            <w:r w:rsidRPr="00352E08">
              <w:rPr>
                <w:rFonts w:hint="cs"/>
                <w:color w:val="000000"/>
                <w:szCs w:val="24"/>
                <w:rtl/>
              </w:rPr>
              <w:t>واجبات</w:t>
            </w:r>
            <w:r w:rsidRPr="00352E08">
              <w:rPr>
                <w:color w:val="000000"/>
                <w:szCs w:val="24"/>
                <w:rtl/>
              </w:rPr>
              <w:t xml:space="preserve"> جهة التعاقد ومقدمي العطاءات</w:t>
            </w:r>
            <w:r w:rsidRPr="00352E08">
              <w:rPr>
                <w:rFonts w:hint="cs"/>
                <w:color w:val="000000"/>
                <w:szCs w:val="24"/>
                <w:rtl/>
              </w:rPr>
              <w:t xml:space="preserve"> الملتزمين بها قبل التمديد</w:t>
            </w:r>
            <w:r w:rsidRPr="00352E08">
              <w:rPr>
                <w:color w:val="000000"/>
                <w:szCs w:val="24"/>
                <w:rtl/>
              </w:rPr>
              <w:t xml:space="preserve"> </w:t>
            </w:r>
            <w:r w:rsidRPr="00352E08">
              <w:rPr>
                <w:rFonts w:hint="cs"/>
                <w:color w:val="000000"/>
                <w:szCs w:val="24"/>
                <w:rtl/>
              </w:rPr>
              <w:t>إلى الموعد النهائي بحسب المهلة الجديدة</w:t>
            </w:r>
          </w:p>
          <w:p w14:paraId="42E64F47" w14:textId="77777777" w:rsidR="00A12850" w:rsidRPr="00352E08" w:rsidRDefault="00A12850" w:rsidP="001A4A9D">
            <w:pPr>
              <w:shd w:val="clear" w:color="auto" w:fill="FFFFFF"/>
              <w:spacing w:before="120" w:after="120"/>
              <w:jc w:val="both"/>
              <w:rPr>
                <w:rFonts w:ascii="Times New Roman" w:eastAsia="Malgun Gothic" w:hAnsi="Times New Roman" w:cs="Times New Roman"/>
                <w:b/>
                <w:bCs/>
                <w:sz w:val="20"/>
                <w:szCs w:val="24"/>
                <w:shd w:val="pct40" w:color="auto" w:fill="auto"/>
                <w:rtl/>
                <w:lang w:val="en-GB" w:eastAsia="en-GB"/>
              </w:rPr>
            </w:pPr>
          </w:p>
          <w:p w14:paraId="0F3E22B0" w14:textId="29C09373" w:rsidR="00A12850" w:rsidRPr="00352E08" w:rsidRDefault="00A12850" w:rsidP="001A4A9D">
            <w:pPr>
              <w:shd w:val="clear" w:color="auto" w:fill="FFFFFF"/>
              <w:spacing w:before="120" w:after="120"/>
              <w:jc w:val="both"/>
              <w:rPr>
                <w:rFonts w:ascii="Times New Roman" w:eastAsia="Malgun Gothic" w:hAnsi="Times New Roman" w:cs="Times New Roman"/>
                <w:b/>
                <w:bCs/>
                <w:sz w:val="20"/>
                <w:szCs w:val="24"/>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733A9D4A" w:rsidR="00184F75" w:rsidRPr="009E7912" w:rsidRDefault="00184F75" w:rsidP="00862D89">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Pr="00352E08">
              <w:rPr>
                <w:b/>
                <w:bCs/>
                <w:szCs w:val="24"/>
                <w:rtl/>
              </w:rPr>
              <w:t xml:space="preserve">: </w:t>
            </w:r>
            <w:r w:rsidR="006C12E3">
              <w:rPr>
                <w:rFonts w:hint="cs"/>
                <w:b/>
                <w:bCs/>
                <w:szCs w:val="24"/>
                <w:rtl/>
              </w:rPr>
              <w:t xml:space="preserve">  </w:t>
            </w:r>
            <w:r w:rsidR="009A6A5C">
              <w:rPr>
                <w:rFonts w:hint="cs"/>
                <w:b/>
                <w:bCs/>
                <w:szCs w:val="24"/>
                <w:rtl/>
              </w:rPr>
              <w:t>12</w:t>
            </w:r>
            <w:r w:rsidR="00AD7615" w:rsidRPr="00352E08">
              <w:rPr>
                <w:b/>
                <w:bCs/>
                <w:szCs w:val="24"/>
              </w:rPr>
              <w:t xml:space="preserve"> </w:t>
            </w:r>
            <w:r w:rsidR="006C12E3">
              <w:rPr>
                <w:rFonts w:hint="cs"/>
                <w:b/>
                <w:bCs/>
                <w:szCs w:val="24"/>
                <w:rtl/>
                <w:lang w:bidi="ar-IQ"/>
              </w:rPr>
              <w:t>/</w:t>
            </w:r>
            <w:r w:rsidR="009A6A5C">
              <w:rPr>
                <w:rFonts w:hint="cs"/>
                <w:b/>
                <w:bCs/>
                <w:szCs w:val="24"/>
                <w:rtl/>
                <w:lang w:bidi="ar-IQ"/>
              </w:rPr>
              <w:t>11</w:t>
            </w:r>
            <w:r w:rsidR="006C12E3">
              <w:rPr>
                <w:rFonts w:hint="cs"/>
                <w:b/>
                <w:bCs/>
                <w:szCs w:val="24"/>
                <w:rtl/>
                <w:lang w:bidi="ar-IQ"/>
              </w:rPr>
              <w:t xml:space="preserve">/ </w:t>
            </w:r>
            <w:r w:rsidR="000B59C8" w:rsidRPr="00352E08">
              <w:rPr>
                <w:rFonts w:ascii="Times New Roman" w:eastAsia="Malgun Gothic" w:hAnsi="Times New Roman" w:cs="Times New Roman" w:hint="cs"/>
                <w:b/>
                <w:bCs/>
                <w:sz w:val="20"/>
                <w:szCs w:val="24"/>
                <w:rtl/>
                <w:lang w:val="en-GB" w:eastAsia="en-GB"/>
              </w:rPr>
              <w:t>202</w:t>
            </w:r>
            <w:r w:rsidR="00862D89" w:rsidRPr="00352E08">
              <w:rPr>
                <w:rFonts w:ascii="Times New Roman" w:eastAsia="Malgun Gothic" w:hAnsi="Times New Roman" w:cs="Times New Roman" w:hint="cs"/>
                <w:b/>
                <w:bCs/>
                <w:sz w:val="20"/>
                <w:szCs w:val="24"/>
                <w:rtl/>
                <w:lang w:val="en-GB" w:eastAsia="en-GB"/>
              </w:rPr>
              <w:t>4</w:t>
            </w:r>
          </w:p>
          <w:p w14:paraId="15F24928" w14:textId="4F9D35D4" w:rsidR="00184F75" w:rsidRPr="009E7912" w:rsidRDefault="00184F75" w:rsidP="00A07E0E">
            <w:pPr>
              <w:shd w:val="clear" w:color="auto" w:fill="FFFFFF"/>
              <w:tabs>
                <w:tab w:val="right" w:pos="7254"/>
              </w:tabs>
              <w:spacing w:before="120" w:after="120"/>
              <w:rPr>
                <w:szCs w:val="24"/>
                <w:rtl/>
                <w:lang w:bidi="ar-IQ"/>
              </w:rPr>
            </w:pPr>
            <w:r w:rsidRPr="00B84979">
              <w:rPr>
                <w:rFonts w:hint="eastAsia"/>
                <w:szCs w:val="24"/>
                <w:highlight w:val="yellow"/>
                <w:rtl/>
              </w:rPr>
              <w:t>التوقيت</w:t>
            </w:r>
            <w:r w:rsidRPr="00B84979">
              <w:rPr>
                <w:szCs w:val="24"/>
                <w:highlight w:val="yellow"/>
                <w:rtl/>
              </w:rPr>
              <w:t xml:space="preserve">: </w:t>
            </w:r>
            <w:r w:rsidR="00352E08" w:rsidRPr="00B84979">
              <w:rPr>
                <w:rFonts w:ascii="Times New Roman" w:eastAsia="Malgun Gothic" w:hAnsi="Times New Roman" w:cs="Times New Roman" w:hint="cs"/>
                <w:b/>
                <w:bCs/>
                <w:sz w:val="20"/>
                <w:szCs w:val="24"/>
                <w:highlight w:val="yellow"/>
                <w:rtl/>
                <w:lang w:val="en-GB" w:eastAsia="en-GB"/>
              </w:rPr>
              <w:t>9:00</w:t>
            </w:r>
            <w:r w:rsidR="00A61887" w:rsidRPr="00B84979">
              <w:rPr>
                <w:rFonts w:hint="cs"/>
                <w:szCs w:val="24"/>
                <w:highlight w:val="yellow"/>
                <w:rtl/>
              </w:rPr>
              <w:t xml:space="preserve"> صباحا</w:t>
            </w:r>
          </w:p>
          <w:p w14:paraId="44B2EE1E" w14:textId="77777777" w:rsidR="00A61887" w:rsidRDefault="00184F75" w:rsidP="00A07E0E">
            <w:pPr>
              <w:shd w:val="clear" w:color="auto" w:fill="FFFFFF"/>
              <w:tabs>
                <w:tab w:val="right" w:pos="7254"/>
              </w:tabs>
              <w:spacing w:before="120" w:after="120"/>
              <w:jc w:val="both"/>
              <w:rPr>
                <w:b/>
                <w:caps/>
                <w:smallCaps/>
                <w:sz w:val="36"/>
                <w:szCs w:val="36"/>
                <w:u w:val="single"/>
                <w:rtl/>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0A38604B"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00A9241F" w:rsidRPr="00005775">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A9241F" w:rsidRPr="00005775">
        <w:rPr>
          <w:sz w:val="24"/>
          <w:szCs w:val="24"/>
          <w:rtl/>
        </w:rPr>
        <w:t>]</w:t>
      </w:r>
      <w:r w:rsidR="00E77783">
        <w:rPr>
          <w:rFonts w:hint="cs"/>
          <w:sz w:val="24"/>
          <w:szCs w:val="24"/>
          <w:rtl/>
        </w:rPr>
        <w:t xml:space="preserve"> </w:t>
      </w:r>
      <w:r w:rsidR="00E77783">
        <w:rPr>
          <w:rFonts w:hint="cs"/>
          <w:sz w:val="24"/>
          <w:szCs w:val="24"/>
          <w:rtl/>
          <w:lang w:bidi="ar-IQ"/>
        </w:rPr>
        <w:t xml:space="preserve"> </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162168F" w14:textId="77777777" w:rsidR="003B3AE5" w:rsidRDefault="00184F75" w:rsidP="00F129FB">
      <w:pPr>
        <w:shd w:val="clear" w:color="auto" w:fill="FFFFFF"/>
        <w:suppressAutoHyphens/>
        <w:spacing w:after="480"/>
        <w:jc w:val="both"/>
        <w:rPr>
          <w:i/>
          <w:szCs w:val="24"/>
          <w:u w:val="single"/>
          <w:rtl/>
          <w:lang w:bidi="ar-IQ"/>
        </w:rPr>
      </w:pPr>
      <w:r>
        <w:rPr>
          <w:rFonts w:hint="cs"/>
          <w:i/>
          <w:szCs w:val="24"/>
          <w:u w:val="single"/>
          <w:rtl/>
          <w:lang w:bidi="ar-IQ"/>
        </w:rPr>
        <w:lastRenderedPageBreak/>
        <w:t xml:space="preserve">ملخص عن المواصفات الفنية للمستلزمات والاجهزة المختبرية </w:t>
      </w:r>
    </w:p>
    <w:tbl>
      <w:tblPr>
        <w:tblW w:w="9810" w:type="dxa"/>
        <w:tblInd w:w="-815" w:type="dxa"/>
        <w:tblLook w:val="00A0" w:firstRow="1" w:lastRow="0" w:firstColumn="1" w:lastColumn="0" w:noHBand="0" w:noVBand="0"/>
      </w:tblPr>
      <w:tblGrid>
        <w:gridCol w:w="450"/>
        <w:gridCol w:w="2700"/>
        <w:gridCol w:w="1440"/>
        <w:gridCol w:w="1350"/>
        <w:gridCol w:w="1260"/>
        <w:gridCol w:w="1260"/>
        <w:gridCol w:w="1350"/>
      </w:tblGrid>
      <w:tr w:rsidR="008707C4" w:rsidRPr="000140EB" w14:paraId="539D12E0" w14:textId="77777777" w:rsidTr="008707C4">
        <w:trPr>
          <w:trHeight w:val="449"/>
        </w:trPr>
        <w:tc>
          <w:tcPr>
            <w:tcW w:w="9810" w:type="dxa"/>
            <w:gridSpan w:val="7"/>
            <w:tcBorders>
              <w:top w:val="single" w:sz="4" w:space="0" w:color="auto"/>
              <w:left w:val="single" w:sz="4" w:space="0" w:color="auto"/>
              <w:bottom w:val="single" w:sz="4" w:space="0" w:color="auto"/>
              <w:right w:val="single" w:sz="4" w:space="0" w:color="auto"/>
            </w:tcBorders>
            <w:shd w:val="clear" w:color="000000" w:fill="D9D9D9"/>
            <w:vAlign w:val="center"/>
          </w:tcPr>
          <w:p w14:paraId="7111D173" w14:textId="480AC523" w:rsidR="008707C4" w:rsidRPr="00CD7504" w:rsidRDefault="008707C4" w:rsidP="008707C4">
            <w:pPr>
              <w:spacing w:after="0" w:line="240" w:lineRule="auto"/>
              <w:jc w:val="center"/>
              <w:rPr>
                <w:rFonts w:ascii="Arial" w:eastAsia="Times New Roman" w:hAnsi="Arial" w:cs="Arial"/>
                <w:b/>
                <w:bCs/>
                <w:color w:val="000000"/>
                <w:sz w:val="28"/>
                <w:szCs w:val="28"/>
              </w:rPr>
            </w:pPr>
            <w:r w:rsidRPr="004A47CB">
              <w:rPr>
                <w:rFonts w:ascii="Arial" w:eastAsia="Times New Roman" w:hAnsi="Arial" w:cs="Arial"/>
                <w:b/>
                <w:bCs/>
                <w:color w:val="000000"/>
                <w:sz w:val="28"/>
                <w:szCs w:val="28"/>
                <w:highlight w:val="yellow"/>
              </w:rPr>
              <w:t>LAB/2024/2AA</w:t>
            </w:r>
          </w:p>
        </w:tc>
      </w:tr>
      <w:tr w:rsidR="000140EB" w:rsidRPr="000140EB" w14:paraId="55199E58" w14:textId="77777777" w:rsidTr="008707C4">
        <w:trPr>
          <w:trHeight w:val="530"/>
        </w:trPr>
        <w:tc>
          <w:tcPr>
            <w:tcW w:w="9810"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1F09C6BA" w14:textId="7E01361B" w:rsidR="000140EB" w:rsidRPr="000140EB" w:rsidRDefault="000140EB" w:rsidP="000140EB">
            <w:pPr>
              <w:spacing w:after="0" w:line="240" w:lineRule="auto"/>
              <w:jc w:val="right"/>
              <w:rPr>
                <w:rFonts w:ascii="Arial" w:eastAsia="Times New Roman" w:hAnsi="Arial" w:cs="Arial"/>
                <w:b/>
                <w:bCs/>
                <w:color w:val="000000"/>
                <w:sz w:val="20"/>
                <w:szCs w:val="20"/>
              </w:rPr>
            </w:pPr>
            <w:bookmarkStart w:id="150" w:name="_Hlk179110466"/>
            <w:r w:rsidRPr="00CD7504">
              <w:rPr>
                <w:rFonts w:ascii="Arial" w:eastAsia="Times New Roman" w:hAnsi="Arial" w:cs="Arial"/>
                <w:b/>
                <w:bCs/>
                <w:color w:val="000000"/>
                <w:sz w:val="28"/>
                <w:szCs w:val="28"/>
                <w:rtl/>
              </w:rPr>
              <w:t xml:space="preserve">أ- </w:t>
            </w:r>
            <w:r w:rsidRPr="00CD7504">
              <w:rPr>
                <w:rFonts w:ascii="Arial" w:eastAsia="Times New Roman" w:hAnsi="Arial" w:cs="Arial"/>
                <w:b/>
                <w:bCs/>
                <w:color w:val="000000"/>
                <w:sz w:val="20"/>
                <w:szCs w:val="20"/>
                <w:rtl/>
              </w:rPr>
              <w:t>الاحتياج السنوي</w:t>
            </w:r>
            <w:r w:rsidRPr="00CD7504">
              <w:rPr>
                <w:rFonts w:ascii="Arial" w:eastAsia="Times New Roman" w:hAnsi="Arial" w:cs="Arial" w:hint="cs"/>
                <w:b/>
                <w:bCs/>
                <w:color w:val="000000"/>
                <w:sz w:val="20"/>
                <w:szCs w:val="20"/>
                <w:rtl/>
              </w:rPr>
              <w:t xml:space="preserve"> لـ </w:t>
            </w:r>
            <w:r w:rsidRPr="00CD7504">
              <w:rPr>
                <w:rFonts w:ascii="Arial" w:eastAsia="Times New Roman" w:hAnsi="Arial" w:cs="Arial"/>
                <w:b/>
                <w:bCs/>
                <w:color w:val="000000"/>
                <w:sz w:val="20"/>
                <w:szCs w:val="20"/>
                <w:rtl/>
              </w:rPr>
              <w:t>(3) سنوات لفحوصات زرع الكلى :</w:t>
            </w:r>
            <w:r w:rsidR="00CF23F1" w:rsidRPr="00CD7504">
              <w:rPr>
                <w:rFonts w:ascii="Arial" w:eastAsia="Times New Roman" w:hAnsi="Arial" w:cs="Arial"/>
                <w:b/>
                <w:bCs/>
                <w:color w:val="000000"/>
                <w:sz w:val="20"/>
                <w:szCs w:val="20"/>
              </w:rPr>
              <w:t xml:space="preserve">                   </w:t>
            </w:r>
            <w:r w:rsidRPr="00CD7504">
              <w:rPr>
                <w:rFonts w:ascii="Arial" w:eastAsia="Times New Roman" w:hAnsi="Arial" w:cs="Arial"/>
                <w:b/>
                <w:bCs/>
                <w:color w:val="000000"/>
                <w:sz w:val="20"/>
                <w:szCs w:val="20"/>
                <w:rtl/>
              </w:rPr>
              <w:t xml:space="preserve">              </w:t>
            </w:r>
            <w:r w:rsidRPr="00CD7504">
              <w:rPr>
                <w:rFonts w:ascii="Arial" w:eastAsia="Times New Roman" w:hAnsi="Arial" w:cs="Arial"/>
                <w:b/>
                <w:bCs/>
                <w:color w:val="000000"/>
                <w:sz w:val="20"/>
                <w:szCs w:val="20"/>
              </w:rPr>
              <w:t xml:space="preserve">                                                                       </w:t>
            </w:r>
            <w:r w:rsidRPr="00CD7504">
              <w:rPr>
                <w:rFonts w:ascii="Arial" w:eastAsia="Times New Roman" w:hAnsi="Arial" w:cs="Arial"/>
                <w:b/>
                <w:bCs/>
                <w:color w:val="000000"/>
                <w:sz w:val="20"/>
                <w:szCs w:val="20"/>
                <w:rtl/>
              </w:rPr>
              <w:t xml:space="preserve">                                  </w:t>
            </w:r>
            <w:proofErr w:type="spellStart"/>
            <w:r w:rsidRPr="00CD7504">
              <w:rPr>
                <w:rFonts w:ascii="Arial" w:eastAsia="Times New Roman" w:hAnsi="Arial" w:cs="Arial"/>
                <w:b/>
                <w:bCs/>
                <w:color w:val="000000"/>
                <w:sz w:val="20"/>
                <w:szCs w:val="20"/>
              </w:rPr>
              <w:t>a.Number</w:t>
            </w:r>
            <w:proofErr w:type="spellEnd"/>
            <w:r w:rsidRPr="00CD7504">
              <w:rPr>
                <w:rFonts w:ascii="Arial" w:eastAsia="Times New Roman" w:hAnsi="Arial" w:cs="Arial"/>
                <w:b/>
                <w:bCs/>
                <w:color w:val="000000"/>
                <w:sz w:val="20"/>
                <w:szCs w:val="20"/>
              </w:rPr>
              <w:t xml:space="preserve"> of annual tests for kidney transplant</w:t>
            </w:r>
          </w:p>
        </w:tc>
      </w:tr>
      <w:tr w:rsidR="000140EB" w:rsidRPr="000140EB" w14:paraId="05A6DF4C" w14:textId="77777777" w:rsidTr="00B168A8">
        <w:trPr>
          <w:trHeight w:val="989"/>
        </w:trPr>
        <w:tc>
          <w:tcPr>
            <w:tcW w:w="450" w:type="dxa"/>
            <w:tcBorders>
              <w:top w:val="nil"/>
              <w:left w:val="single" w:sz="4" w:space="0" w:color="auto"/>
              <w:bottom w:val="single" w:sz="4" w:space="0" w:color="auto"/>
              <w:right w:val="single" w:sz="4" w:space="0" w:color="auto"/>
            </w:tcBorders>
            <w:shd w:val="clear" w:color="000000" w:fill="D9D9D9"/>
            <w:vAlign w:val="center"/>
            <w:hideMark/>
          </w:tcPr>
          <w:p w14:paraId="52DC6877" w14:textId="77777777" w:rsidR="000140EB" w:rsidRPr="000140EB" w:rsidRDefault="000140EB" w:rsidP="000140EB">
            <w:pPr>
              <w:bidi w:val="0"/>
              <w:spacing w:after="0" w:line="240" w:lineRule="auto"/>
              <w:jc w:val="center"/>
              <w:rPr>
                <w:rFonts w:ascii="Times New Roman" w:eastAsia="Times New Roman" w:hAnsi="Times New Roman" w:cs="Times New Roman"/>
                <w:b/>
                <w:bCs/>
                <w:color w:val="000000"/>
                <w:sz w:val="20"/>
                <w:szCs w:val="20"/>
                <w:rtl/>
              </w:rPr>
            </w:pPr>
            <w:r w:rsidRPr="000140EB">
              <w:rPr>
                <w:rFonts w:ascii="Times New Roman" w:eastAsia="Times New Roman" w:hAnsi="Times New Roman" w:cs="Times New Roman"/>
                <w:b/>
                <w:bCs/>
                <w:color w:val="000000"/>
                <w:sz w:val="20"/>
                <w:szCs w:val="20"/>
                <w:rtl/>
              </w:rPr>
              <w:t>ت</w:t>
            </w:r>
          </w:p>
        </w:tc>
        <w:tc>
          <w:tcPr>
            <w:tcW w:w="2700" w:type="dxa"/>
            <w:tcBorders>
              <w:top w:val="nil"/>
              <w:left w:val="nil"/>
              <w:bottom w:val="single" w:sz="4" w:space="0" w:color="auto"/>
              <w:right w:val="single" w:sz="4" w:space="0" w:color="auto"/>
            </w:tcBorders>
            <w:shd w:val="clear" w:color="000000" w:fill="D9D9D9"/>
            <w:vAlign w:val="center"/>
            <w:hideMark/>
          </w:tcPr>
          <w:p w14:paraId="6CA0768B" w14:textId="77777777" w:rsidR="000140EB" w:rsidRPr="000140EB" w:rsidRDefault="000140EB" w:rsidP="000140EB">
            <w:pPr>
              <w:bidi w:val="0"/>
              <w:spacing w:after="0" w:line="240" w:lineRule="auto"/>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Pr>
              <w:t xml:space="preserve">Tests </w:t>
            </w:r>
          </w:p>
        </w:tc>
        <w:tc>
          <w:tcPr>
            <w:tcW w:w="1440" w:type="dxa"/>
            <w:tcBorders>
              <w:top w:val="nil"/>
              <w:left w:val="nil"/>
              <w:bottom w:val="single" w:sz="4" w:space="0" w:color="auto"/>
              <w:right w:val="single" w:sz="4" w:space="0" w:color="auto"/>
            </w:tcBorders>
            <w:shd w:val="clear" w:color="000000" w:fill="D9D9D9"/>
            <w:vAlign w:val="center"/>
            <w:hideMark/>
          </w:tcPr>
          <w:p w14:paraId="62F0A01D" w14:textId="77777777" w:rsidR="000140EB" w:rsidRPr="000140EB" w:rsidRDefault="000140EB" w:rsidP="00CF23F1">
            <w:pPr>
              <w:bidi w:val="0"/>
              <w:spacing w:after="0" w:line="240" w:lineRule="auto"/>
              <w:jc w:val="center"/>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tl/>
              </w:rPr>
              <w:t>عدد الفحوصات لمدة ثلاث سنوات</w:t>
            </w:r>
          </w:p>
        </w:tc>
        <w:tc>
          <w:tcPr>
            <w:tcW w:w="1350" w:type="dxa"/>
            <w:tcBorders>
              <w:top w:val="nil"/>
              <w:left w:val="nil"/>
              <w:bottom w:val="single" w:sz="4" w:space="0" w:color="auto"/>
              <w:right w:val="single" w:sz="4" w:space="0" w:color="auto"/>
            </w:tcBorders>
            <w:shd w:val="clear" w:color="000000" w:fill="D9D9D9"/>
            <w:vAlign w:val="center"/>
            <w:hideMark/>
          </w:tcPr>
          <w:p w14:paraId="443B6ED9" w14:textId="77777777" w:rsidR="000140EB" w:rsidRPr="000140EB" w:rsidRDefault="000140EB" w:rsidP="000140EB">
            <w:pPr>
              <w:bidi w:val="0"/>
              <w:spacing w:after="0" w:line="240" w:lineRule="auto"/>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Pr>
              <w:t xml:space="preserve">100% of Original price $ </w:t>
            </w:r>
            <w:proofErr w:type="gramStart"/>
            <w:r w:rsidRPr="000140EB">
              <w:rPr>
                <w:rFonts w:ascii="Times New Roman" w:eastAsia="Times New Roman" w:hAnsi="Times New Roman" w:cs="Times New Roman"/>
                <w:b/>
                <w:bCs/>
                <w:color w:val="000000"/>
                <w:sz w:val="20"/>
                <w:szCs w:val="20"/>
              </w:rPr>
              <w:t>A  Per</w:t>
            </w:r>
            <w:proofErr w:type="gramEnd"/>
            <w:r w:rsidRPr="000140EB">
              <w:rPr>
                <w:rFonts w:ascii="Times New Roman" w:eastAsia="Times New Roman" w:hAnsi="Times New Roman" w:cs="Times New Roman"/>
                <w:b/>
                <w:bCs/>
                <w:color w:val="000000"/>
                <w:sz w:val="20"/>
                <w:szCs w:val="20"/>
              </w:rPr>
              <w:t xml:space="preserve"> test</w:t>
            </w:r>
          </w:p>
        </w:tc>
        <w:tc>
          <w:tcPr>
            <w:tcW w:w="1260" w:type="dxa"/>
            <w:tcBorders>
              <w:top w:val="nil"/>
              <w:left w:val="nil"/>
              <w:bottom w:val="single" w:sz="4" w:space="0" w:color="auto"/>
              <w:right w:val="single" w:sz="4" w:space="0" w:color="auto"/>
            </w:tcBorders>
            <w:shd w:val="clear" w:color="000000" w:fill="D9D9D9"/>
            <w:vAlign w:val="center"/>
            <w:hideMark/>
          </w:tcPr>
          <w:p w14:paraId="37184D67" w14:textId="77777777" w:rsidR="000140EB" w:rsidRPr="000140EB" w:rsidRDefault="000140EB" w:rsidP="000140EB">
            <w:pPr>
              <w:bidi w:val="0"/>
              <w:spacing w:after="0" w:line="240" w:lineRule="auto"/>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Pr>
              <w:t>70% of original Price $ B Per test</w:t>
            </w:r>
          </w:p>
        </w:tc>
        <w:tc>
          <w:tcPr>
            <w:tcW w:w="1260" w:type="dxa"/>
            <w:tcBorders>
              <w:top w:val="nil"/>
              <w:left w:val="nil"/>
              <w:bottom w:val="single" w:sz="4" w:space="0" w:color="auto"/>
              <w:right w:val="single" w:sz="4" w:space="0" w:color="auto"/>
            </w:tcBorders>
            <w:shd w:val="clear" w:color="000000" w:fill="D9D9D9"/>
            <w:vAlign w:val="center"/>
            <w:hideMark/>
          </w:tcPr>
          <w:p w14:paraId="3A5E48B4" w14:textId="77777777" w:rsidR="000140EB" w:rsidRPr="000140EB" w:rsidRDefault="000140EB" w:rsidP="000140EB">
            <w:pPr>
              <w:bidi w:val="0"/>
              <w:spacing w:after="0" w:line="240" w:lineRule="auto"/>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Pr>
              <w:t xml:space="preserve">50% of Original price $ </w:t>
            </w:r>
            <w:proofErr w:type="gramStart"/>
            <w:r w:rsidRPr="000140EB">
              <w:rPr>
                <w:rFonts w:ascii="Times New Roman" w:eastAsia="Times New Roman" w:hAnsi="Times New Roman" w:cs="Times New Roman"/>
                <w:b/>
                <w:bCs/>
                <w:color w:val="000000"/>
                <w:sz w:val="20"/>
                <w:szCs w:val="20"/>
              </w:rPr>
              <w:t>C  Per</w:t>
            </w:r>
            <w:proofErr w:type="gramEnd"/>
            <w:r w:rsidRPr="000140EB">
              <w:rPr>
                <w:rFonts w:ascii="Times New Roman" w:eastAsia="Times New Roman" w:hAnsi="Times New Roman" w:cs="Times New Roman"/>
                <w:b/>
                <w:bCs/>
                <w:color w:val="000000"/>
                <w:sz w:val="20"/>
                <w:szCs w:val="20"/>
              </w:rPr>
              <w:t xml:space="preserve"> test</w:t>
            </w:r>
          </w:p>
        </w:tc>
        <w:tc>
          <w:tcPr>
            <w:tcW w:w="1350" w:type="dxa"/>
            <w:tcBorders>
              <w:top w:val="nil"/>
              <w:left w:val="nil"/>
              <w:bottom w:val="single" w:sz="4" w:space="0" w:color="auto"/>
              <w:right w:val="single" w:sz="4" w:space="0" w:color="auto"/>
            </w:tcBorders>
            <w:shd w:val="clear" w:color="000000" w:fill="D9D9D9"/>
            <w:vAlign w:val="center"/>
            <w:hideMark/>
          </w:tcPr>
          <w:p w14:paraId="4E17E487" w14:textId="77777777" w:rsidR="000140EB" w:rsidRPr="000140EB" w:rsidRDefault="000140EB" w:rsidP="000140EB">
            <w:pPr>
              <w:bidi w:val="0"/>
              <w:spacing w:after="0" w:line="240" w:lineRule="auto"/>
              <w:rPr>
                <w:rFonts w:ascii="Times New Roman" w:eastAsia="Times New Roman" w:hAnsi="Times New Roman" w:cs="Times New Roman"/>
                <w:b/>
                <w:bCs/>
                <w:color w:val="000000"/>
                <w:sz w:val="20"/>
                <w:szCs w:val="20"/>
              </w:rPr>
            </w:pPr>
            <w:r w:rsidRPr="000140EB">
              <w:rPr>
                <w:rFonts w:ascii="Times New Roman" w:eastAsia="Times New Roman" w:hAnsi="Times New Roman" w:cs="Times New Roman"/>
                <w:b/>
                <w:bCs/>
                <w:color w:val="000000"/>
                <w:sz w:val="20"/>
                <w:szCs w:val="20"/>
              </w:rPr>
              <w:t>30% of original Price $ D Per test</w:t>
            </w:r>
          </w:p>
        </w:tc>
      </w:tr>
      <w:tr w:rsidR="000140EB" w:rsidRPr="000140EB" w14:paraId="3F074758" w14:textId="77777777" w:rsidTr="00B168A8">
        <w:trPr>
          <w:trHeight w:val="341"/>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6DD10853"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w:t>
            </w:r>
          </w:p>
        </w:tc>
        <w:tc>
          <w:tcPr>
            <w:tcW w:w="2700" w:type="dxa"/>
            <w:tcBorders>
              <w:top w:val="nil"/>
              <w:left w:val="nil"/>
              <w:bottom w:val="single" w:sz="4" w:space="0" w:color="auto"/>
              <w:right w:val="single" w:sz="4" w:space="0" w:color="auto"/>
            </w:tcBorders>
            <w:shd w:val="clear" w:color="auto" w:fill="auto"/>
            <w:vAlign w:val="center"/>
            <w:hideMark/>
          </w:tcPr>
          <w:p w14:paraId="07394E51"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ABO CROSS MATCH</w:t>
            </w:r>
          </w:p>
        </w:tc>
        <w:tc>
          <w:tcPr>
            <w:tcW w:w="1440" w:type="dxa"/>
            <w:tcBorders>
              <w:top w:val="nil"/>
              <w:left w:val="nil"/>
              <w:bottom w:val="single" w:sz="4" w:space="0" w:color="auto"/>
              <w:right w:val="single" w:sz="4" w:space="0" w:color="auto"/>
            </w:tcBorders>
            <w:shd w:val="clear" w:color="auto" w:fill="auto"/>
            <w:vAlign w:val="center"/>
            <w:hideMark/>
          </w:tcPr>
          <w:p w14:paraId="3C7E3E2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6000</w:t>
            </w:r>
          </w:p>
        </w:tc>
        <w:tc>
          <w:tcPr>
            <w:tcW w:w="1350" w:type="dxa"/>
            <w:tcBorders>
              <w:top w:val="nil"/>
              <w:left w:val="nil"/>
              <w:bottom w:val="single" w:sz="4" w:space="0" w:color="auto"/>
              <w:right w:val="single" w:sz="4" w:space="0" w:color="auto"/>
            </w:tcBorders>
            <w:shd w:val="clear" w:color="auto" w:fill="auto"/>
            <w:vAlign w:val="center"/>
            <w:hideMark/>
          </w:tcPr>
          <w:p w14:paraId="52228DD8" w14:textId="2276822E"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3.3</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12A87C1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2.31</w:t>
            </w:r>
          </w:p>
        </w:tc>
        <w:tc>
          <w:tcPr>
            <w:tcW w:w="1260" w:type="dxa"/>
            <w:tcBorders>
              <w:top w:val="nil"/>
              <w:left w:val="nil"/>
              <w:bottom w:val="single" w:sz="4" w:space="0" w:color="auto"/>
              <w:right w:val="single" w:sz="4" w:space="0" w:color="auto"/>
            </w:tcBorders>
            <w:shd w:val="clear" w:color="auto" w:fill="auto"/>
            <w:vAlign w:val="center"/>
            <w:hideMark/>
          </w:tcPr>
          <w:p w14:paraId="64ADA2BF"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1.65</w:t>
            </w:r>
          </w:p>
        </w:tc>
        <w:tc>
          <w:tcPr>
            <w:tcW w:w="1350" w:type="dxa"/>
            <w:tcBorders>
              <w:top w:val="nil"/>
              <w:left w:val="nil"/>
              <w:bottom w:val="single" w:sz="4" w:space="0" w:color="auto"/>
              <w:right w:val="single" w:sz="4" w:space="0" w:color="auto"/>
            </w:tcBorders>
            <w:shd w:val="clear" w:color="auto" w:fill="auto"/>
            <w:vAlign w:val="center"/>
            <w:hideMark/>
          </w:tcPr>
          <w:p w14:paraId="7449672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0.99</w:t>
            </w:r>
          </w:p>
        </w:tc>
      </w:tr>
      <w:tr w:rsidR="000140EB" w:rsidRPr="000140EB" w14:paraId="2ABC9E33" w14:textId="77777777" w:rsidTr="00B168A8">
        <w:trPr>
          <w:trHeight w:val="271"/>
        </w:trPr>
        <w:tc>
          <w:tcPr>
            <w:tcW w:w="450" w:type="dxa"/>
            <w:vMerge w:val="restart"/>
            <w:tcBorders>
              <w:top w:val="nil"/>
              <w:left w:val="single" w:sz="4" w:space="0" w:color="auto"/>
              <w:bottom w:val="single" w:sz="4" w:space="0" w:color="auto"/>
              <w:right w:val="single" w:sz="4" w:space="0" w:color="auto"/>
            </w:tcBorders>
            <w:shd w:val="clear" w:color="auto" w:fill="auto"/>
            <w:vAlign w:val="center"/>
            <w:hideMark/>
          </w:tcPr>
          <w:p w14:paraId="1548BE55"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w:t>
            </w:r>
          </w:p>
        </w:tc>
        <w:tc>
          <w:tcPr>
            <w:tcW w:w="2700" w:type="dxa"/>
            <w:tcBorders>
              <w:top w:val="nil"/>
              <w:left w:val="nil"/>
              <w:bottom w:val="single" w:sz="4" w:space="0" w:color="auto"/>
              <w:right w:val="single" w:sz="4" w:space="0" w:color="auto"/>
            </w:tcBorders>
            <w:shd w:val="clear" w:color="auto" w:fill="auto"/>
            <w:vAlign w:val="center"/>
            <w:hideMark/>
          </w:tcPr>
          <w:p w14:paraId="22BA81AC"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(A) (Patient) </w:t>
            </w:r>
          </w:p>
        </w:tc>
        <w:tc>
          <w:tcPr>
            <w:tcW w:w="1440" w:type="dxa"/>
            <w:tcBorders>
              <w:top w:val="nil"/>
              <w:left w:val="nil"/>
              <w:bottom w:val="single" w:sz="4" w:space="0" w:color="auto"/>
              <w:right w:val="single" w:sz="4" w:space="0" w:color="auto"/>
            </w:tcBorders>
            <w:shd w:val="clear" w:color="auto" w:fill="auto"/>
            <w:vAlign w:val="center"/>
            <w:hideMark/>
          </w:tcPr>
          <w:p w14:paraId="680D5F3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640A1ED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734CF1FE" w14:textId="7677582A"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69EC94B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3411D246" w14:textId="376CD389"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7BDA9B1B"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210DCB0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29332789"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HLA (A) (Donor)</w:t>
            </w:r>
          </w:p>
        </w:tc>
        <w:tc>
          <w:tcPr>
            <w:tcW w:w="1440" w:type="dxa"/>
            <w:tcBorders>
              <w:top w:val="nil"/>
              <w:left w:val="nil"/>
              <w:bottom w:val="single" w:sz="4" w:space="0" w:color="auto"/>
              <w:right w:val="single" w:sz="4" w:space="0" w:color="auto"/>
            </w:tcBorders>
            <w:shd w:val="clear" w:color="auto" w:fill="auto"/>
            <w:vAlign w:val="center"/>
            <w:hideMark/>
          </w:tcPr>
          <w:p w14:paraId="2A8071A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1C943CE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7DF136B7" w14:textId="5B7E4C9A"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29CD11A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3B2B0138" w14:textId="64FC0AC8"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2911B320"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0C7D4BE1"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3DD4ADF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(B) (Patient) </w:t>
            </w:r>
          </w:p>
        </w:tc>
        <w:tc>
          <w:tcPr>
            <w:tcW w:w="1440" w:type="dxa"/>
            <w:tcBorders>
              <w:top w:val="nil"/>
              <w:left w:val="nil"/>
              <w:bottom w:val="single" w:sz="4" w:space="0" w:color="auto"/>
              <w:right w:val="single" w:sz="4" w:space="0" w:color="auto"/>
            </w:tcBorders>
            <w:shd w:val="clear" w:color="auto" w:fill="auto"/>
            <w:vAlign w:val="center"/>
            <w:hideMark/>
          </w:tcPr>
          <w:p w14:paraId="23228B3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7F427B9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348C30D0" w14:textId="174D87D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0139773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149EBEFD" w14:textId="34367698"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29335352"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27118EF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67A705C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(B) (Donor) </w:t>
            </w:r>
          </w:p>
        </w:tc>
        <w:tc>
          <w:tcPr>
            <w:tcW w:w="1440" w:type="dxa"/>
            <w:tcBorders>
              <w:top w:val="nil"/>
              <w:left w:val="nil"/>
              <w:bottom w:val="single" w:sz="4" w:space="0" w:color="auto"/>
              <w:right w:val="single" w:sz="4" w:space="0" w:color="auto"/>
            </w:tcBorders>
            <w:shd w:val="clear" w:color="auto" w:fill="auto"/>
            <w:vAlign w:val="center"/>
            <w:hideMark/>
          </w:tcPr>
          <w:p w14:paraId="0D960D5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508A4A19"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64498137" w14:textId="1460F90F"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72EEF68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54750AFC" w14:textId="28707A30"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6EFF401C"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3110283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53E46F8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(DR) (Patient) </w:t>
            </w:r>
          </w:p>
        </w:tc>
        <w:tc>
          <w:tcPr>
            <w:tcW w:w="1440" w:type="dxa"/>
            <w:tcBorders>
              <w:top w:val="nil"/>
              <w:left w:val="nil"/>
              <w:bottom w:val="single" w:sz="4" w:space="0" w:color="auto"/>
              <w:right w:val="single" w:sz="4" w:space="0" w:color="auto"/>
            </w:tcBorders>
            <w:shd w:val="clear" w:color="auto" w:fill="auto"/>
            <w:vAlign w:val="center"/>
            <w:hideMark/>
          </w:tcPr>
          <w:p w14:paraId="7D97267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2AABABA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16E5DCD9" w14:textId="673F5F88"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0B5631E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04C404F8" w14:textId="7E0C5C86"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01B9DA82"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514B5DD8"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535C020E"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HLA (DR) (Donor)</w:t>
            </w:r>
          </w:p>
        </w:tc>
        <w:tc>
          <w:tcPr>
            <w:tcW w:w="1440" w:type="dxa"/>
            <w:tcBorders>
              <w:top w:val="nil"/>
              <w:left w:val="nil"/>
              <w:bottom w:val="single" w:sz="4" w:space="0" w:color="auto"/>
              <w:right w:val="single" w:sz="4" w:space="0" w:color="auto"/>
            </w:tcBorders>
            <w:shd w:val="clear" w:color="auto" w:fill="auto"/>
            <w:vAlign w:val="center"/>
            <w:hideMark/>
          </w:tcPr>
          <w:p w14:paraId="0BC7C41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09BA09D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41171C2C" w14:textId="0540CF42"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2EA092E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612FCC34" w14:textId="3B467FC2"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7A95A020"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52006B1E"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751A391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(DQ) (Patient) </w:t>
            </w:r>
          </w:p>
        </w:tc>
        <w:tc>
          <w:tcPr>
            <w:tcW w:w="1440" w:type="dxa"/>
            <w:tcBorders>
              <w:top w:val="nil"/>
              <w:left w:val="nil"/>
              <w:bottom w:val="single" w:sz="4" w:space="0" w:color="auto"/>
              <w:right w:val="single" w:sz="4" w:space="0" w:color="auto"/>
            </w:tcBorders>
            <w:shd w:val="clear" w:color="auto" w:fill="auto"/>
            <w:vAlign w:val="center"/>
            <w:hideMark/>
          </w:tcPr>
          <w:p w14:paraId="0A0CF40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2DF9C3AC"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61D47A3E" w14:textId="225BCB34"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2F6297C8"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7465A5C6" w14:textId="1AA011B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1631B2E1" w14:textId="77777777" w:rsidTr="00B168A8">
        <w:trPr>
          <w:trHeight w:val="271"/>
        </w:trPr>
        <w:tc>
          <w:tcPr>
            <w:tcW w:w="450" w:type="dxa"/>
            <w:vMerge/>
            <w:tcBorders>
              <w:top w:val="nil"/>
              <w:left w:val="single" w:sz="4" w:space="0" w:color="auto"/>
              <w:bottom w:val="single" w:sz="4" w:space="0" w:color="auto"/>
              <w:right w:val="single" w:sz="4" w:space="0" w:color="auto"/>
            </w:tcBorders>
            <w:vAlign w:val="center"/>
            <w:hideMark/>
          </w:tcPr>
          <w:p w14:paraId="592CEDE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2BB0722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HLA (DQ) (Donor) </w:t>
            </w:r>
          </w:p>
        </w:tc>
        <w:tc>
          <w:tcPr>
            <w:tcW w:w="1440" w:type="dxa"/>
            <w:tcBorders>
              <w:top w:val="nil"/>
              <w:left w:val="nil"/>
              <w:bottom w:val="single" w:sz="4" w:space="0" w:color="auto"/>
              <w:right w:val="single" w:sz="4" w:space="0" w:color="auto"/>
            </w:tcBorders>
            <w:shd w:val="clear" w:color="auto" w:fill="auto"/>
            <w:vAlign w:val="center"/>
            <w:hideMark/>
          </w:tcPr>
          <w:p w14:paraId="2B17AF2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46A6A64F"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02470151" w14:textId="368F5485"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EA598D">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790A210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14A1972F" w14:textId="09D463F6"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C715D4">
              <w:rPr>
                <w:rFonts w:ascii="Times New Roman" w:eastAsia="Times New Roman" w:hAnsi="Times New Roman" w:cs="Times New Roman"/>
                <w:color w:val="000000"/>
                <w:sz w:val="20"/>
                <w:szCs w:val="20"/>
              </w:rPr>
              <w:t>0</w:t>
            </w:r>
          </w:p>
        </w:tc>
      </w:tr>
      <w:tr w:rsidR="000140EB" w:rsidRPr="000140EB" w14:paraId="5C77B5C4" w14:textId="77777777" w:rsidTr="00B168A8">
        <w:trPr>
          <w:trHeight w:val="271"/>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0BA81C30"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w:t>
            </w:r>
          </w:p>
        </w:tc>
        <w:tc>
          <w:tcPr>
            <w:tcW w:w="2700" w:type="dxa"/>
            <w:tcBorders>
              <w:top w:val="nil"/>
              <w:left w:val="nil"/>
              <w:bottom w:val="single" w:sz="4" w:space="0" w:color="auto"/>
              <w:right w:val="single" w:sz="4" w:space="0" w:color="auto"/>
            </w:tcBorders>
            <w:shd w:val="clear" w:color="auto" w:fill="auto"/>
            <w:vAlign w:val="center"/>
            <w:hideMark/>
          </w:tcPr>
          <w:p w14:paraId="4B4E04A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PRA </w:t>
            </w:r>
          </w:p>
        </w:tc>
        <w:tc>
          <w:tcPr>
            <w:tcW w:w="1440" w:type="dxa"/>
            <w:tcBorders>
              <w:top w:val="nil"/>
              <w:left w:val="nil"/>
              <w:bottom w:val="single" w:sz="4" w:space="0" w:color="auto"/>
              <w:right w:val="single" w:sz="4" w:space="0" w:color="auto"/>
            </w:tcBorders>
            <w:shd w:val="clear" w:color="auto" w:fill="auto"/>
            <w:vAlign w:val="center"/>
            <w:hideMark/>
          </w:tcPr>
          <w:p w14:paraId="0B1447E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2416C089"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p>
        </w:tc>
        <w:tc>
          <w:tcPr>
            <w:tcW w:w="1260" w:type="dxa"/>
            <w:tcBorders>
              <w:top w:val="nil"/>
              <w:left w:val="nil"/>
              <w:bottom w:val="single" w:sz="4" w:space="0" w:color="auto"/>
              <w:right w:val="single" w:sz="4" w:space="0" w:color="auto"/>
            </w:tcBorders>
            <w:shd w:val="clear" w:color="auto" w:fill="auto"/>
            <w:vAlign w:val="center"/>
            <w:hideMark/>
          </w:tcPr>
          <w:p w14:paraId="17E4FEEB" w14:textId="340B9CF9"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92.4</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47144B39"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66</w:t>
            </w:r>
          </w:p>
        </w:tc>
        <w:tc>
          <w:tcPr>
            <w:tcW w:w="1350" w:type="dxa"/>
            <w:tcBorders>
              <w:top w:val="nil"/>
              <w:left w:val="nil"/>
              <w:bottom w:val="single" w:sz="4" w:space="0" w:color="auto"/>
              <w:right w:val="single" w:sz="4" w:space="0" w:color="auto"/>
            </w:tcBorders>
            <w:shd w:val="clear" w:color="auto" w:fill="auto"/>
            <w:vAlign w:val="center"/>
            <w:hideMark/>
          </w:tcPr>
          <w:p w14:paraId="709698FB" w14:textId="3C91D6AC"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39.6</w:t>
            </w:r>
            <w:r w:rsidR="00C715D4">
              <w:rPr>
                <w:rFonts w:ascii="Times New Roman" w:eastAsia="Times New Roman" w:hAnsi="Times New Roman" w:cs="Times New Roman"/>
                <w:color w:val="000000"/>
                <w:sz w:val="20"/>
                <w:szCs w:val="20"/>
              </w:rPr>
              <w:t>0</w:t>
            </w:r>
          </w:p>
        </w:tc>
      </w:tr>
      <w:tr w:rsidR="000140EB" w:rsidRPr="000140EB" w14:paraId="7FCB5DEC" w14:textId="77777777" w:rsidTr="00B168A8">
        <w:trPr>
          <w:trHeight w:val="350"/>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7784FF49"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w:t>
            </w:r>
          </w:p>
        </w:tc>
        <w:tc>
          <w:tcPr>
            <w:tcW w:w="2700" w:type="dxa"/>
            <w:tcBorders>
              <w:top w:val="nil"/>
              <w:left w:val="nil"/>
              <w:bottom w:val="single" w:sz="4" w:space="0" w:color="auto"/>
              <w:right w:val="single" w:sz="4" w:space="0" w:color="auto"/>
            </w:tcBorders>
            <w:shd w:val="clear" w:color="auto" w:fill="auto"/>
            <w:vAlign w:val="center"/>
            <w:hideMark/>
          </w:tcPr>
          <w:p w14:paraId="4442809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Single Antigen Class 1 SA</w:t>
            </w:r>
          </w:p>
        </w:tc>
        <w:tc>
          <w:tcPr>
            <w:tcW w:w="1440" w:type="dxa"/>
            <w:tcBorders>
              <w:top w:val="nil"/>
              <w:left w:val="nil"/>
              <w:bottom w:val="single" w:sz="4" w:space="0" w:color="auto"/>
              <w:right w:val="single" w:sz="4" w:space="0" w:color="auto"/>
            </w:tcBorders>
            <w:shd w:val="clear" w:color="auto" w:fill="auto"/>
            <w:vAlign w:val="center"/>
            <w:hideMark/>
          </w:tcPr>
          <w:p w14:paraId="464CF2DB" w14:textId="77777777" w:rsidR="000140EB" w:rsidRPr="000140EB" w:rsidRDefault="000140EB" w:rsidP="00463224">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110DA40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77</w:t>
            </w:r>
          </w:p>
        </w:tc>
        <w:tc>
          <w:tcPr>
            <w:tcW w:w="1260" w:type="dxa"/>
            <w:tcBorders>
              <w:top w:val="nil"/>
              <w:left w:val="nil"/>
              <w:bottom w:val="single" w:sz="4" w:space="0" w:color="auto"/>
              <w:right w:val="single" w:sz="4" w:space="0" w:color="auto"/>
            </w:tcBorders>
            <w:shd w:val="clear" w:color="auto" w:fill="auto"/>
            <w:vAlign w:val="center"/>
            <w:hideMark/>
          </w:tcPr>
          <w:p w14:paraId="5359C282" w14:textId="41E552A3"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53.9</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3587D0A4" w14:textId="159FFC00"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38.5</w:t>
            </w:r>
            <w:r w:rsidR="00C715D4">
              <w:rPr>
                <w:rFonts w:ascii="Times New Roman" w:eastAsia="Times New Roman" w:hAnsi="Times New Roman" w:cs="Times New Roman"/>
                <w:color w:val="000000"/>
                <w:sz w:val="20"/>
                <w:szCs w:val="20"/>
              </w:rPr>
              <w:t>0</w:t>
            </w:r>
          </w:p>
        </w:tc>
        <w:tc>
          <w:tcPr>
            <w:tcW w:w="1350" w:type="dxa"/>
            <w:tcBorders>
              <w:top w:val="nil"/>
              <w:left w:val="nil"/>
              <w:bottom w:val="single" w:sz="4" w:space="0" w:color="auto"/>
              <w:right w:val="single" w:sz="4" w:space="0" w:color="auto"/>
            </w:tcBorders>
            <w:shd w:val="clear" w:color="auto" w:fill="auto"/>
            <w:vAlign w:val="center"/>
            <w:hideMark/>
          </w:tcPr>
          <w:p w14:paraId="365BEE22" w14:textId="35935C19"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23.1</w:t>
            </w:r>
            <w:r w:rsidR="00C715D4">
              <w:rPr>
                <w:rFonts w:ascii="Times New Roman" w:eastAsia="Times New Roman" w:hAnsi="Times New Roman" w:cs="Times New Roman"/>
                <w:color w:val="000000"/>
                <w:sz w:val="20"/>
                <w:szCs w:val="20"/>
              </w:rPr>
              <w:t>0</w:t>
            </w:r>
          </w:p>
        </w:tc>
      </w:tr>
      <w:tr w:rsidR="000140EB" w:rsidRPr="000140EB" w14:paraId="06476919" w14:textId="77777777" w:rsidTr="00B168A8">
        <w:trPr>
          <w:trHeight w:val="350"/>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37DF2331"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w:t>
            </w:r>
          </w:p>
        </w:tc>
        <w:tc>
          <w:tcPr>
            <w:tcW w:w="2700" w:type="dxa"/>
            <w:tcBorders>
              <w:top w:val="nil"/>
              <w:left w:val="nil"/>
              <w:bottom w:val="single" w:sz="4" w:space="0" w:color="auto"/>
              <w:right w:val="single" w:sz="4" w:space="0" w:color="auto"/>
            </w:tcBorders>
            <w:shd w:val="clear" w:color="auto" w:fill="auto"/>
            <w:vAlign w:val="center"/>
            <w:hideMark/>
          </w:tcPr>
          <w:p w14:paraId="0655DD68"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Single Antigen for Class 2 SA</w:t>
            </w:r>
          </w:p>
        </w:tc>
        <w:tc>
          <w:tcPr>
            <w:tcW w:w="1440" w:type="dxa"/>
            <w:tcBorders>
              <w:top w:val="nil"/>
              <w:left w:val="nil"/>
              <w:bottom w:val="single" w:sz="4" w:space="0" w:color="auto"/>
              <w:right w:val="single" w:sz="4" w:space="0" w:color="auto"/>
            </w:tcBorders>
            <w:shd w:val="clear" w:color="auto" w:fill="auto"/>
            <w:vAlign w:val="center"/>
            <w:hideMark/>
          </w:tcPr>
          <w:p w14:paraId="271B80A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65233E0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77</w:t>
            </w:r>
          </w:p>
        </w:tc>
        <w:tc>
          <w:tcPr>
            <w:tcW w:w="1260" w:type="dxa"/>
            <w:tcBorders>
              <w:top w:val="nil"/>
              <w:left w:val="nil"/>
              <w:bottom w:val="single" w:sz="4" w:space="0" w:color="auto"/>
              <w:right w:val="single" w:sz="4" w:space="0" w:color="auto"/>
            </w:tcBorders>
            <w:shd w:val="clear" w:color="auto" w:fill="auto"/>
            <w:vAlign w:val="center"/>
            <w:hideMark/>
          </w:tcPr>
          <w:p w14:paraId="140FE864" w14:textId="71410B96"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53.9</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4153073D" w14:textId="676677E5"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38.5</w:t>
            </w:r>
            <w:r w:rsidR="00C715D4">
              <w:rPr>
                <w:rFonts w:ascii="Times New Roman" w:eastAsia="Times New Roman" w:hAnsi="Times New Roman" w:cs="Times New Roman"/>
                <w:color w:val="000000"/>
                <w:sz w:val="20"/>
                <w:szCs w:val="20"/>
              </w:rPr>
              <w:t>0</w:t>
            </w:r>
          </w:p>
        </w:tc>
        <w:tc>
          <w:tcPr>
            <w:tcW w:w="1350" w:type="dxa"/>
            <w:tcBorders>
              <w:top w:val="nil"/>
              <w:left w:val="nil"/>
              <w:bottom w:val="single" w:sz="4" w:space="0" w:color="auto"/>
              <w:right w:val="single" w:sz="4" w:space="0" w:color="auto"/>
            </w:tcBorders>
            <w:shd w:val="clear" w:color="auto" w:fill="auto"/>
            <w:vAlign w:val="center"/>
            <w:hideMark/>
          </w:tcPr>
          <w:p w14:paraId="294990DE" w14:textId="61127683"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23.1</w:t>
            </w:r>
            <w:r w:rsidR="00C715D4">
              <w:rPr>
                <w:rFonts w:ascii="Times New Roman" w:eastAsia="Times New Roman" w:hAnsi="Times New Roman" w:cs="Times New Roman"/>
                <w:color w:val="000000"/>
                <w:sz w:val="20"/>
                <w:szCs w:val="20"/>
              </w:rPr>
              <w:t>0</w:t>
            </w:r>
          </w:p>
        </w:tc>
      </w:tr>
      <w:tr w:rsidR="000140EB" w:rsidRPr="000140EB" w14:paraId="20EB5A81" w14:textId="77777777" w:rsidTr="00B168A8">
        <w:trPr>
          <w:trHeight w:val="440"/>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7C978C64"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w:t>
            </w:r>
          </w:p>
        </w:tc>
        <w:tc>
          <w:tcPr>
            <w:tcW w:w="2700" w:type="dxa"/>
            <w:tcBorders>
              <w:top w:val="nil"/>
              <w:left w:val="nil"/>
              <w:bottom w:val="single" w:sz="4" w:space="0" w:color="auto"/>
              <w:right w:val="single" w:sz="4" w:space="0" w:color="auto"/>
            </w:tcBorders>
            <w:shd w:val="clear" w:color="auto" w:fill="auto"/>
            <w:vAlign w:val="center"/>
            <w:hideMark/>
          </w:tcPr>
          <w:p w14:paraId="5CF1CDE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Donor specific (DSA) </w:t>
            </w:r>
          </w:p>
        </w:tc>
        <w:tc>
          <w:tcPr>
            <w:tcW w:w="1440" w:type="dxa"/>
            <w:tcBorders>
              <w:top w:val="nil"/>
              <w:left w:val="nil"/>
              <w:bottom w:val="single" w:sz="4" w:space="0" w:color="auto"/>
              <w:right w:val="single" w:sz="4" w:space="0" w:color="auto"/>
            </w:tcBorders>
            <w:shd w:val="clear" w:color="auto" w:fill="auto"/>
            <w:vAlign w:val="center"/>
            <w:hideMark/>
          </w:tcPr>
          <w:p w14:paraId="43747D8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4500</w:t>
            </w:r>
          </w:p>
        </w:tc>
        <w:tc>
          <w:tcPr>
            <w:tcW w:w="1350" w:type="dxa"/>
            <w:tcBorders>
              <w:top w:val="nil"/>
              <w:left w:val="nil"/>
              <w:bottom w:val="single" w:sz="4" w:space="0" w:color="auto"/>
              <w:right w:val="single" w:sz="4" w:space="0" w:color="auto"/>
            </w:tcBorders>
            <w:shd w:val="clear" w:color="auto" w:fill="auto"/>
            <w:vAlign w:val="center"/>
            <w:hideMark/>
          </w:tcPr>
          <w:p w14:paraId="67001B0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p>
        </w:tc>
        <w:tc>
          <w:tcPr>
            <w:tcW w:w="1260" w:type="dxa"/>
            <w:tcBorders>
              <w:top w:val="nil"/>
              <w:left w:val="nil"/>
              <w:bottom w:val="single" w:sz="4" w:space="0" w:color="auto"/>
              <w:right w:val="single" w:sz="4" w:space="0" w:color="auto"/>
            </w:tcBorders>
            <w:shd w:val="clear" w:color="auto" w:fill="auto"/>
            <w:vAlign w:val="center"/>
            <w:hideMark/>
          </w:tcPr>
          <w:p w14:paraId="0A1AA35C" w14:textId="1C597621"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92.4</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3AF9A789"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66</w:t>
            </w:r>
          </w:p>
        </w:tc>
        <w:tc>
          <w:tcPr>
            <w:tcW w:w="1350" w:type="dxa"/>
            <w:tcBorders>
              <w:top w:val="nil"/>
              <w:left w:val="nil"/>
              <w:bottom w:val="single" w:sz="4" w:space="0" w:color="auto"/>
              <w:right w:val="single" w:sz="4" w:space="0" w:color="auto"/>
            </w:tcBorders>
            <w:shd w:val="clear" w:color="auto" w:fill="auto"/>
            <w:vAlign w:val="center"/>
            <w:hideMark/>
          </w:tcPr>
          <w:p w14:paraId="169D0591" w14:textId="2F15911A"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39.6</w:t>
            </w:r>
            <w:r w:rsidR="00C715D4">
              <w:rPr>
                <w:rFonts w:ascii="Times New Roman" w:eastAsia="Times New Roman" w:hAnsi="Times New Roman" w:cs="Times New Roman"/>
                <w:color w:val="000000"/>
                <w:sz w:val="20"/>
                <w:szCs w:val="20"/>
              </w:rPr>
              <w:t>0</w:t>
            </w:r>
          </w:p>
        </w:tc>
      </w:tr>
      <w:tr w:rsidR="000140EB" w:rsidRPr="000140EB" w14:paraId="20B66558" w14:textId="77777777" w:rsidTr="00B168A8">
        <w:trPr>
          <w:trHeight w:val="404"/>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7FFBBDA2"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w:t>
            </w:r>
          </w:p>
        </w:tc>
        <w:tc>
          <w:tcPr>
            <w:tcW w:w="2700" w:type="dxa"/>
            <w:tcBorders>
              <w:top w:val="nil"/>
              <w:left w:val="nil"/>
              <w:bottom w:val="single" w:sz="4" w:space="0" w:color="auto"/>
              <w:right w:val="single" w:sz="4" w:space="0" w:color="auto"/>
            </w:tcBorders>
            <w:shd w:val="clear" w:color="auto" w:fill="auto"/>
            <w:vAlign w:val="center"/>
            <w:hideMark/>
          </w:tcPr>
          <w:p w14:paraId="77A6E79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DNA extraction </w:t>
            </w:r>
          </w:p>
        </w:tc>
        <w:tc>
          <w:tcPr>
            <w:tcW w:w="1440" w:type="dxa"/>
            <w:tcBorders>
              <w:top w:val="nil"/>
              <w:left w:val="nil"/>
              <w:bottom w:val="single" w:sz="4" w:space="0" w:color="auto"/>
              <w:right w:val="single" w:sz="4" w:space="0" w:color="auto"/>
            </w:tcBorders>
            <w:shd w:val="clear" w:color="auto" w:fill="auto"/>
            <w:vAlign w:val="center"/>
            <w:hideMark/>
          </w:tcPr>
          <w:p w14:paraId="590F498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4500</w:t>
            </w:r>
          </w:p>
        </w:tc>
        <w:tc>
          <w:tcPr>
            <w:tcW w:w="1350" w:type="dxa"/>
            <w:tcBorders>
              <w:top w:val="nil"/>
              <w:left w:val="nil"/>
              <w:bottom w:val="single" w:sz="4" w:space="0" w:color="auto"/>
              <w:right w:val="single" w:sz="4" w:space="0" w:color="auto"/>
            </w:tcBorders>
            <w:shd w:val="clear" w:color="auto" w:fill="auto"/>
            <w:vAlign w:val="center"/>
            <w:hideMark/>
          </w:tcPr>
          <w:p w14:paraId="3A84600A" w14:textId="696C665D"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9.9</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0365289E"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6.93</w:t>
            </w:r>
          </w:p>
        </w:tc>
        <w:tc>
          <w:tcPr>
            <w:tcW w:w="1260" w:type="dxa"/>
            <w:tcBorders>
              <w:top w:val="nil"/>
              <w:left w:val="nil"/>
              <w:bottom w:val="single" w:sz="4" w:space="0" w:color="auto"/>
              <w:right w:val="single" w:sz="4" w:space="0" w:color="auto"/>
            </w:tcBorders>
            <w:shd w:val="clear" w:color="auto" w:fill="auto"/>
            <w:vAlign w:val="center"/>
            <w:hideMark/>
          </w:tcPr>
          <w:p w14:paraId="5AD3E5B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4.95</w:t>
            </w:r>
          </w:p>
        </w:tc>
        <w:tc>
          <w:tcPr>
            <w:tcW w:w="1350" w:type="dxa"/>
            <w:tcBorders>
              <w:top w:val="nil"/>
              <w:left w:val="nil"/>
              <w:bottom w:val="single" w:sz="4" w:space="0" w:color="auto"/>
              <w:right w:val="single" w:sz="4" w:space="0" w:color="auto"/>
            </w:tcBorders>
            <w:shd w:val="clear" w:color="auto" w:fill="auto"/>
            <w:vAlign w:val="center"/>
            <w:hideMark/>
          </w:tcPr>
          <w:p w14:paraId="0E20F07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2.97</w:t>
            </w:r>
          </w:p>
        </w:tc>
      </w:tr>
      <w:tr w:rsidR="000140EB" w:rsidRPr="000140EB" w14:paraId="3DA04CD3" w14:textId="77777777" w:rsidTr="00B168A8">
        <w:trPr>
          <w:trHeight w:val="566"/>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105A9F76"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8</w:t>
            </w:r>
          </w:p>
        </w:tc>
        <w:tc>
          <w:tcPr>
            <w:tcW w:w="2700" w:type="dxa"/>
            <w:tcBorders>
              <w:top w:val="nil"/>
              <w:left w:val="nil"/>
              <w:bottom w:val="single" w:sz="4" w:space="0" w:color="auto"/>
              <w:right w:val="single" w:sz="4" w:space="0" w:color="auto"/>
            </w:tcBorders>
            <w:shd w:val="clear" w:color="auto" w:fill="auto"/>
            <w:vAlign w:val="center"/>
            <w:hideMark/>
          </w:tcPr>
          <w:p w14:paraId="7FA43812"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flowcytometry test for lymphocytic cross match</w:t>
            </w:r>
          </w:p>
        </w:tc>
        <w:tc>
          <w:tcPr>
            <w:tcW w:w="1440" w:type="dxa"/>
            <w:tcBorders>
              <w:top w:val="nil"/>
              <w:left w:val="nil"/>
              <w:bottom w:val="single" w:sz="4" w:space="0" w:color="auto"/>
              <w:right w:val="single" w:sz="4" w:space="0" w:color="auto"/>
            </w:tcBorders>
            <w:shd w:val="clear" w:color="auto" w:fill="auto"/>
            <w:vAlign w:val="center"/>
            <w:hideMark/>
          </w:tcPr>
          <w:p w14:paraId="5A08124F"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3000</w:t>
            </w:r>
          </w:p>
        </w:tc>
        <w:tc>
          <w:tcPr>
            <w:tcW w:w="1350" w:type="dxa"/>
            <w:tcBorders>
              <w:top w:val="nil"/>
              <w:left w:val="nil"/>
              <w:bottom w:val="single" w:sz="4" w:space="0" w:color="auto"/>
              <w:right w:val="single" w:sz="4" w:space="0" w:color="auto"/>
            </w:tcBorders>
            <w:shd w:val="clear" w:color="auto" w:fill="auto"/>
            <w:vAlign w:val="center"/>
            <w:hideMark/>
          </w:tcPr>
          <w:p w14:paraId="02B33FA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p>
        </w:tc>
        <w:tc>
          <w:tcPr>
            <w:tcW w:w="1260" w:type="dxa"/>
            <w:tcBorders>
              <w:top w:val="nil"/>
              <w:left w:val="nil"/>
              <w:bottom w:val="single" w:sz="4" w:space="0" w:color="auto"/>
              <w:right w:val="single" w:sz="4" w:space="0" w:color="auto"/>
            </w:tcBorders>
            <w:shd w:val="clear" w:color="auto" w:fill="auto"/>
            <w:vAlign w:val="center"/>
            <w:hideMark/>
          </w:tcPr>
          <w:p w14:paraId="319D0903" w14:textId="7E9FE868"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92.4</w:t>
            </w:r>
            <w:r w:rsidR="00C715D4">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706F85C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66</w:t>
            </w:r>
          </w:p>
        </w:tc>
        <w:tc>
          <w:tcPr>
            <w:tcW w:w="1350" w:type="dxa"/>
            <w:tcBorders>
              <w:top w:val="nil"/>
              <w:left w:val="nil"/>
              <w:bottom w:val="single" w:sz="4" w:space="0" w:color="auto"/>
              <w:right w:val="single" w:sz="4" w:space="0" w:color="auto"/>
            </w:tcBorders>
            <w:shd w:val="clear" w:color="auto" w:fill="auto"/>
            <w:vAlign w:val="center"/>
            <w:hideMark/>
          </w:tcPr>
          <w:p w14:paraId="016C9517" w14:textId="57A3C9D4"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39.6</w:t>
            </w:r>
            <w:r w:rsidR="00C715D4">
              <w:rPr>
                <w:rFonts w:ascii="Times New Roman" w:eastAsia="Times New Roman" w:hAnsi="Times New Roman" w:cs="Times New Roman"/>
                <w:color w:val="000000"/>
                <w:sz w:val="20"/>
                <w:szCs w:val="20"/>
              </w:rPr>
              <w:t>0</w:t>
            </w:r>
          </w:p>
        </w:tc>
      </w:tr>
      <w:tr w:rsidR="000140EB" w:rsidRPr="000140EB" w14:paraId="031C6F96" w14:textId="77777777" w:rsidTr="00B168A8">
        <w:trPr>
          <w:trHeight w:val="431"/>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49B020B5"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w:t>
            </w:r>
          </w:p>
        </w:tc>
        <w:tc>
          <w:tcPr>
            <w:tcW w:w="2700" w:type="dxa"/>
            <w:tcBorders>
              <w:top w:val="nil"/>
              <w:left w:val="nil"/>
              <w:bottom w:val="single" w:sz="4" w:space="0" w:color="auto"/>
              <w:right w:val="single" w:sz="4" w:space="0" w:color="auto"/>
            </w:tcBorders>
            <w:shd w:val="clear" w:color="auto" w:fill="auto"/>
            <w:vAlign w:val="center"/>
            <w:hideMark/>
          </w:tcPr>
          <w:p w14:paraId="04E38DD5" w14:textId="77777777" w:rsidR="000140EB" w:rsidRP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Total tests for each patient</w:t>
            </w:r>
          </w:p>
        </w:tc>
        <w:tc>
          <w:tcPr>
            <w:tcW w:w="1440" w:type="dxa"/>
            <w:tcBorders>
              <w:top w:val="nil"/>
              <w:left w:val="nil"/>
              <w:bottom w:val="single" w:sz="4" w:space="0" w:color="auto"/>
              <w:right w:val="single" w:sz="4" w:space="0" w:color="auto"/>
            </w:tcBorders>
            <w:shd w:val="clear" w:color="auto" w:fill="auto"/>
            <w:vAlign w:val="center"/>
            <w:hideMark/>
          </w:tcPr>
          <w:p w14:paraId="28C4E232"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vAlign w:val="center"/>
            <w:hideMark/>
          </w:tcPr>
          <w:p w14:paraId="24266C63" w14:textId="4182A128" w:rsidR="000140EB" w:rsidRP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915.2</w:t>
            </w:r>
            <w:r w:rsidR="00C715D4">
              <w:rPr>
                <w:rFonts w:ascii="Calibri" w:eastAsia="Times New Roman" w:hAnsi="Calibri" w:cs="Calibri"/>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7118CBBB" w14:textId="77777777" w:rsidR="000140EB" w:rsidRP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640.64</w:t>
            </w:r>
          </w:p>
        </w:tc>
        <w:tc>
          <w:tcPr>
            <w:tcW w:w="1260" w:type="dxa"/>
            <w:tcBorders>
              <w:top w:val="nil"/>
              <w:left w:val="nil"/>
              <w:bottom w:val="single" w:sz="4" w:space="0" w:color="auto"/>
              <w:right w:val="single" w:sz="4" w:space="0" w:color="auto"/>
            </w:tcBorders>
            <w:shd w:val="clear" w:color="auto" w:fill="auto"/>
            <w:vAlign w:val="center"/>
            <w:hideMark/>
          </w:tcPr>
          <w:p w14:paraId="5F4CC6DC" w14:textId="4B6D5EE3" w:rsidR="000140EB" w:rsidRP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457.6</w:t>
            </w:r>
            <w:r w:rsidR="00C715D4">
              <w:rPr>
                <w:rFonts w:ascii="Calibri" w:eastAsia="Times New Roman" w:hAnsi="Calibri" w:cs="Calibri"/>
                <w:color w:val="000000"/>
                <w:sz w:val="20"/>
                <w:szCs w:val="20"/>
              </w:rPr>
              <w:t>0</w:t>
            </w:r>
          </w:p>
        </w:tc>
        <w:tc>
          <w:tcPr>
            <w:tcW w:w="1350" w:type="dxa"/>
            <w:tcBorders>
              <w:top w:val="nil"/>
              <w:left w:val="nil"/>
              <w:bottom w:val="single" w:sz="4" w:space="0" w:color="auto"/>
              <w:right w:val="single" w:sz="4" w:space="0" w:color="auto"/>
            </w:tcBorders>
            <w:shd w:val="clear" w:color="auto" w:fill="auto"/>
            <w:vAlign w:val="center"/>
            <w:hideMark/>
          </w:tcPr>
          <w:p w14:paraId="1F75BE90" w14:textId="77777777" w:rsidR="000140EB" w:rsidRP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274.56</w:t>
            </w:r>
          </w:p>
        </w:tc>
      </w:tr>
      <w:tr w:rsidR="000140EB" w:rsidRPr="000140EB" w14:paraId="6E3E4F2A" w14:textId="77777777" w:rsidTr="00B168A8">
        <w:trPr>
          <w:trHeight w:val="660"/>
        </w:trPr>
        <w:tc>
          <w:tcPr>
            <w:tcW w:w="9810"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74F175BA" w14:textId="5E29E2F8" w:rsidR="000140EB" w:rsidRPr="000140EB" w:rsidRDefault="000140EB" w:rsidP="000140EB">
            <w:pPr>
              <w:spacing w:after="0" w:line="240" w:lineRule="auto"/>
              <w:jc w:val="right"/>
              <w:rPr>
                <w:rFonts w:ascii="Times New Roman" w:eastAsia="Times New Roman" w:hAnsi="Times New Roman" w:cs="Times New Roman"/>
                <w:b/>
                <w:bCs/>
                <w:color w:val="000000"/>
                <w:lang w:bidi="ar-IQ"/>
              </w:rPr>
            </w:pPr>
            <w:r w:rsidRPr="00CD7504">
              <w:rPr>
                <w:rFonts w:ascii="Times New Roman" w:eastAsia="Times New Roman" w:hAnsi="Times New Roman" w:cs="Times New Roman"/>
                <w:b/>
                <w:bCs/>
                <w:color w:val="000000"/>
                <w:sz w:val="28"/>
                <w:szCs w:val="28"/>
                <w:rtl/>
              </w:rPr>
              <w:t xml:space="preserve">ب- </w:t>
            </w:r>
            <w:r w:rsidRPr="000140EB">
              <w:rPr>
                <w:rFonts w:ascii="Times New Roman" w:eastAsia="Times New Roman" w:hAnsi="Times New Roman" w:cs="Times New Roman"/>
                <w:b/>
                <w:bCs/>
                <w:color w:val="000000"/>
                <w:rtl/>
              </w:rPr>
              <w:t xml:space="preserve">الاحتياج السنوي </w:t>
            </w:r>
            <w:r>
              <w:rPr>
                <w:rFonts w:ascii="Times New Roman" w:eastAsia="Times New Roman" w:hAnsi="Times New Roman" w:cs="Times New Roman" w:hint="cs"/>
                <w:b/>
                <w:bCs/>
                <w:color w:val="000000"/>
                <w:rtl/>
              </w:rPr>
              <w:t xml:space="preserve">لـ </w:t>
            </w:r>
            <w:r w:rsidRPr="000140EB">
              <w:rPr>
                <w:rFonts w:ascii="Times New Roman" w:eastAsia="Times New Roman" w:hAnsi="Times New Roman" w:cs="Times New Roman"/>
                <w:b/>
                <w:bCs/>
                <w:color w:val="000000"/>
                <w:rtl/>
              </w:rPr>
              <w:t>(3)  سنوات لفحوصات مرضى نخاع العظم:</w:t>
            </w:r>
            <w:r>
              <w:rPr>
                <w:rFonts w:ascii="Times New Roman" w:eastAsia="Times New Roman" w:hAnsi="Times New Roman" w:cs="Times New Roman"/>
                <w:b/>
                <w:bCs/>
                <w:color w:val="000000"/>
              </w:rPr>
              <w:t xml:space="preserve">                                                                  </w:t>
            </w:r>
            <w:r w:rsidR="00F64ECC">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rPr>
              <w:t xml:space="preserve">   </w:t>
            </w:r>
            <w:r w:rsidRPr="000140EB">
              <w:rPr>
                <w:rFonts w:ascii="Times New Roman" w:eastAsia="Times New Roman" w:hAnsi="Times New Roman" w:cs="Times New Roman"/>
                <w:b/>
                <w:bCs/>
                <w:color w:val="000000"/>
                <w:rtl/>
              </w:rPr>
              <w:t xml:space="preserve">                                                          </w:t>
            </w:r>
            <w:proofErr w:type="spellStart"/>
            <w:r w:rsidRPr="000140EB">
              <w:rPr>
                <w:rFonts w:ascii="Times New Roman" w:eastAsia="Times New Roman" w:hAnsi="Times New Roman" w:cs="Times New Roman"/>
                <w:b/>
                <w:bCs/>
                <w:color w:val="000000"/>
              </w:rPr>
              <w:t>Bb.number</w:t>
            </w:r>
            <w:proofErr w:type="spellEnd"/>
            <w:r w:rsidRPr="000140EB">
              <w:rPr>
                <w:rFonts w:ascii="Times New Roman" w:eastAsia="Times New Roman" w:hAnsi="Times New Roman" w:cs="Times New Roman"/>
                <w:b/>
                <w:bCs/>
                <w:color w:val="000000"/>
              </w:rPr>
              <w:t xml:space="preserve"> of annual tests for bone morrow patients</w:t>
            </w:r>
            <w:r>
              <w:rPr>
                <w:rFonts w:ascii="Times New Roman" w:eastAsia="Times New Roman" w:hAnsi="Times New Roman" w:cs="Times New Roman" w:hint="cs"/>
                <w:b/>
                <w:bCs/>
                <w:color w:val="000000"/>
                <w:rtl/>
                <w:lang w:bidi="ar-IQ"/>
              </w:rPr>
              <w:t xml:space="preserve">  </w:t>
            </w:r>
            <w:r>
              <w:rPr>
                <w:rFonts w:ascii="Times New Roman" w:eastAsia="Times New Roman" w:hAnsi="Times New Roman" w:cs="Times New Roman"/>
                <w:b/>
                <w:bCs/>
                <w:color w:val="000000"/>
                <w:lang w:bidi="ar-IQ"/>
              </w:rPr>
              <w:t>b.</w:t>
            </w:r>
          </w:p>
        </w:tc>
      </w:tr>
      <w:tr w:rsidR="000140EB" w:rsidRPr="000140EB" w14:paraId="706C8AED" w14:textId="77777777" w:rsidTr="00B168A8">
        <w:trPr>
          <w:trHeight w:val="827"/>
        </w:trPr>
        <w:tc>
          <w:tcPr>
            <w:tcW w:w="450" w:type="dxa"/>
            <w:tcBorders>
              <w:top w:val="nil"/>
              <w:left w:val="single" w:sz="4" w:space="0" w:color="auto"/>
              <w:bottom w:val="single" w:sz="4" w:space="0" w:color="auto"/>
              <w:right w:val="single" w:sz="4" w:space="0" w:color="auto"/>
            </w:tcBorders>
            <w:shd w:val="clear" w:color="000000" w:fill="D9D9D9"/>
            <w:vAlign w:val="center"/>
            <w:hideMark/>
          </w:tcPr>
          <w:p w14:paraId="676FF312" w14:textId="77777777" w:rsidR="000140EB" w:rsidRPr="00CF23F1" w:rsidRDefault="000140EB" w:rsidP="000140EB">
            <w:pPr>
              <w:bidi w:val="0"/>
              <w:spacing w:after="0" w:line="240" w:lineRule="auto"/>
              <w:jc w:val="center"/>
              <w:rPr>
                <w:rFonts w:ascii="Times New Roman" w:eastAsia="Times New Roman" w:hAnsi="Times New Roman" w:cs="Times New Roman"/>
                <w:b/>
                <w:bCs/>
                <w:color w:val="000000"/>
                <w:sz w:val="20"/>
                <w:szCs w:val="20"/>
                <w:rtl/>
              </w:rPr>
            </w:pPr>
            <w:r w:rsidRPr="00CF23F1">
              <w:rPr>
                <w:rFonts w:ascii="Times New Roman" w:eastAsia="Times New Roman" w:hAnsi="Times New Roman" w:cs="Times New Roman"/>
                <w:b/>
                <w:bCs/>
                <w:color w:val="000000"/>
                <w:sz w:val="20"/>
                <w:szCs w:val="20"/>
                <w:rtl/>
              </w:rPr>
              <w:t>ت</w:t>
            </w:r>
          </w:p>
        </w:tc>
        <w:tc>
          <w:tcPr>
            <w:tcW w:w="2700" w:type="dxa"/>
            <w:tcBorders>
              <w:top w:val="nil"/>
              <w:left w:val="nil"/>
              <w:bottom w:val="single" w:sz="4" w:space="0" w:color="auto"/>
              <w:right w:val="single" w:sz="4" w:space="0" w:color="auto"/>
            </w:tcBorders>
            <w:shd w:val="clear" w:color="000000" w:fill="D9D9D9"/>
            <w:vAlign w:val="center"/>
            <w:hideMark/>
          </w:tcPr>
          <w:p w14:paraId="4CCCDA45"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Pr>
              <w:t xml:space="preserve">Tests </w:t>
            </w:r>
          </w:p>
        </w:tc>
        <w:tc>
          <w:tcPr>
            <w:tcW w:w="1440" w:type="dxa"/>
            <w:tcBorders>
              <w:top w:val="nil"/>
              <w:left w:val="nil"/>
              <w:bottom w:val="single" w:sz="4" w:space="0" w:color="auto"/>
              <w:right w:val="single" w:sz="4" w:space="0" w:color="auto"/>
            </w:tcBorders>
            <w:shd w:val="clear" w:color="000000" w:fill="D9D9D9"/>
            <w:vAlign w:val="center"/>
            <w:hideMark/>
          </w:tcPr>
          <w:p w14:paraId="69DE7603"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tl/>
              </w:rPr>
              <w:t>عدد الفحوصات لمدة ثلاث سنوات</w:t>
            </w:r>
          </w:p>
        </w:tc>
        <w:tc>
          <w:tcPr>
            <w:tcW w:w="1350" w:type="dxa"/>
            <w:tcBorders>
              <w:top w:val="nil"/>
              <w:left w:val="nil"/>
              <w:bottom w:val="single" w:sz="4" w:space="0" w:color="auto"/>
              <w:right w:val="single" w:sz="4" w:space="0" w:color="auto"/>
            </w:tcBorders>
            <w:shd w:val="clear" w:color="000000" w:fill="D9D9D9"/>
            <w:vAlign w:val="center"/>
            <w:hideMark/>
          </w:tcPr>
          <w:p w14:paraId="16622EFA"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Pr>
              <w:t xml:space="preserve">100%of </w:t>
            </w:r>
            <w:proofErr w:type="gramStart"/>
            <w:r w:rsidRPr="00CF23F1">
              <w:rPr>
                <w:rFonts w:ascii="Times New Roman" w:eastAsia="Times New Roman" w:hAnsi="Times New Roman" w:cs="Times New Roman"/>
                <w:b/>
                <w:bCs/>
                <w:color w:val="000000"/>
                <w:sz w:val="20"/>
                <w:szCs w:val="20"/>
              </w:rPr>
              <w:t>original  price</w:t>
            </w:r>
            <w:proofErr w:type="gramEnd"/>
            <w:r w:rsidRPr="00CF23F1">
              <w:rPr>
                <w:rFonts w:ascii="Times New Roman" w:eastAsia="Times New Roman" w:hAnsi="Times New Roman" w:cs="Times New Roman"/>
                <w:b/>
                <w:bCs/>
                <w:color w:val="000000"/>
                <w:sz w:val="20"/>
                <w:szCs w:val="20"/>
              </w:rPr>
              <w:t xml:space="preserve"> $ A</w:t>
            </w:r>
          </w:p>
        </w:tc>
        <w:tc>
          <w:tcPr>
            <w:tcW w:w="1260" w:type="dxa"/>
            <w:tcBorders>
              <w:top w:val="nil"/>
              <w:left w:val="nil"/>
              <w:bottom w:val="single" w:sz="4" w:space="0" w:color="auto"/>
              <w:right w:val="single" w:sz="4" w:space="0" w:color="auto"/>
            </w:tcBorders>
            <w:shd w:val="clear" w:color="000000" w:fill="D9D9D9"/>
            <w:vAlign w:val="center"/>
            <w:hideMark/>
          </w:tcPr>
          <w:p w14:paraId="4FB0F726"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Pr>
              <w:t>70% of original Price $ B</w:t>
            </w:r>
          </w:p>
        </w:tc>
        <w:tc>
          <w:tcPr>
            <w:tcW w:w="1260" w:type="dxa"/>
            <w:tcBorders>
              <w:top w:val="nil"/>
              <w:left w:val="nil"/>
              <w:bottom w:val="single" w:sz="4" w:space="0" w:color="auto"/>
              <w:right w:val="single" w:sz="4" w:space="0" w:color="auto"/>
            </w:tcBorders>
            <w:shd w:val="clear" w:color="000000" w:fill="D9D9D9"/>
            <w:vAlign w:val="center"/>
            <w:hideMark/>
          </w:tcPr>
          <w:p w14:paraId="53064DD6"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Pr>
              <w:t>50% of Original price $ C</w:t>
            </w:r>
          </w:p>
        </w:tc>
        <w:tc>
          <w:tcPr>
            <w:tcW w:w="1350" w:type="dxa"/>
            <w:tcBorders>
              <w:top w:val="nil"/>
              <w:left w:val="nil"/>
              <w:bottom w:val="single" w:sz="4" w:space="0" w:color="auto"/>
              <w:right w:val="single" w:sz="4" w:space="0" w:color="auto"/>
            </w:tcBorders>
            <w:shd w:val="clear" w:color="000000" w:fill="D9D9D9"/>
            <w:vAlign w:val="center"/>
            <w:hideMark/>
          </w:tcPr>
          <w:p w14:paraId="33E4ED33" w14:textId="77777777" w:rsidR="000140EB" w:rsidRPr="00CF23F1" w:rsidRDefault="000140EB" w:rsidP="000140EB">
            <w:pPr>
              <w:bidi w:val="0"/>
              <w:spacing w:after="0" w:line="240" w:lineRule="auto"/>
              <w:rPr>
                <w:rFonts w:ascii="Times New Roman" w:eastAsia="Times New Roman" w:hAnsi="Times New Roman" w:cs="Times New Roman"/>
                <w:b/>
                <w:bCs/>
                <w:color w:val="000000"/>
                <w:sz w:val="20"/>
                <w:szCs w:val="20"/>
              </w:rPr>
            </w:pPr>
            <w:r w:rsidRPr="00CF23F1">
              <w:rPr>
                <w:rFonts w:ascii="Times New Roman" w:eastAsia="Times New Roman" w:hAnsi="Times New Roman" w:cs="Times New Roman"/>
                <w:b/>
                <w:bCs/>
                <w:color w:val="000000"/>
                <w:sz w:val="20"/>
                <w:szCs w:val="20"/>
              </w:rPr>
              <w:t>30% of original Price $ D</w:t>
            </w:r>
          </w:p>
        </w:tc>
      </w:tr>
      <w:tr w:rsidR="000140EB" w:rsidRPr="000140EB" w14:paraId="778123F8" w14:textId="77777777" w:rsidTr="00B168A8">
        <w:trPr>
          <w:trHeight w:val="519"/>
        </w:trPr>
        <w:tc>
          <w:tcPr>
            <w:tcW w:w="450" w:type="dxa"/>
            <w:vMerge w:val="restart"/>
            <w:tcBorders>
              <w:top w:val="nil"/>
              <w:left w:val="single" w:sz="4" w:space="0" w:color="auto"/>
              <w:bottom w:val="single" w:sz="4" w:space="0" w:color="auto"/>
              <w:right w:val="single" w:sz="4" w:space="0" w:color="auto"/>
            </w:tcBorders>
            <w:shd w:val="clear" w:color="auto" w:fill="auto"/>
            <w:vAlign w:val="center"/>
            <w:hideMark/>
          </w:tcPr>
          <w:p w14:paraId="0F1A984B"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w:t>
            </w:r>
          </w:p>
        </w:tc>
        <w:tc>
          <w:tcPr>
            <w:tcW w:w="2700" w:type="dxa"/>
            <w:tcBorders>
              <w:top w:val="nil"/>
              <w:left w:val="nil"/>
              <w:bottom w:val="single" w:sz="4" w:space="0" w:color="auto"/>
              <w:right w:val="single" w:sz="4" w:space="0" w:color="auto"/>
            </w:tcBorders>
            <w:shd w:val="clear" w:color="auto" w:fill="auto"/>
            <w:vAlign w:val="center"/>
            <w:hideMark/>
          </w:tcPr>
          <w:p w14:paraId="0A5121D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INTERMEDIATE HLA - (HLA-</w:t>
            </w:r>
            <w:proofErr w:type="gramStart"/>
            <w:r w:rsidRPr="000140EB">
              <w:rPr>
                <w:rFonts w:ascii="Times New Roman" w:eastAsia="Times New Roman" w:hAnsi="Times New Roman" w:cs="Times New Roman"/>
                <w:color w:val="000000"/>
                <w:sz w:val="20"/>
                <w:szCs w:val="20"/>
              </w:rPr>
              <w:t>A )</w:t>
            </w:r>
            <w:proofErr w:type="gramEnd"/>
          </w:p>
        </w:tc>
        <w:tc>
          <w:tcPr>
            <w:tcW w:w="1440" w:type="dxa"/>
            <w:tcBorders>
              <w:top w:val="nil"/>
              <w:left w:val="nil"/>
              <w:bottom w:val="single" w:sz="4" w:space="0" w:color="auto"/>
              <w:right w:val="single" w:sz="4" w:space="0" w:color="auto"/>
            </w:tcBorders>
            <w:shd w:val="clear" w:color="auto" w:fill="auto"/>
            <w:vAlign w:val="center"/>
            <w:hideMark/>
          </w:tcPr>
          <w:p w14:paraId="658B9EC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7500</w:t>
            </w:r>
          </w:p>
        </w:tc>
        <w:tc>
          <w:tcPr>
            <w:tcW w:w="1350" w:type="dxa"/>
            <w:tcBorders>
              <w:top w:val="nil"/>
              <w:left w:val="nil"/>
              <w:bottom w:val="single" w:sz="4" w:space="0" w:color="auto"/>
              <w:right w:val="single" w:sz="4" w:space="0" w:color="auto"/>
            </w:tcBorders>
            <w:shd w:val="clear" w:color="auto" w:fill="auto"/>
            <w:vAlign w:val="center"/>
            <w:hideMark/>
          </w:tcPr>
          <w:p w14:paraId="38570D3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7EA1BC8E" w14:textId="2F1EC4E9"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1DCB96C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266478F5" w14:textId="4A74DA96"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994863">
              <w:rPr>
                <w:rFonts w:ascii="Times New Roman" w:eastAsia="Times New Roman" w:hAnsi="Times New Roman" w:cs="Times New Roman"/>
                <w:color w:val="000000"/>
                <w:sz w:val="20"/>
                <w:szCs w:val="20"/>
              </w:rPr>
              <w:t>0</w:t>
            </w:r>
          </w:p>
        </w:tc>
      </w:tr>
      <w:tr w:rsidR="000140EB" w:rsidRPr="000140EB" w14:paraId="37521B91" w14:textId="77777777" w:rsidTr="00B168A8">
        <w:trPr>
          <w:trHeight w:val="458"/>
        </w:trPr>
        <w:tc>
          <w:tcPr>
            <w:tcW w:w="450" w:type="dxa"/>
            <w:vMerge/>
            <w:tcBorders>
              <w:top w:val="nil"/>
              <w:left w:val="single" w:sz="4" w:space="0" w:color="auto"/>
              <w:bottom w:val="single" w:sz="4" w:space="0" w:color="auto"/>
              <w:right w:val="single" w:sz="4" w:space="0" w:color="auto"/>
            </w:tcBorders>
            <w:vAlign w:val="center"/>
            <w:hideMark/>
          </w:tcPr>
          <w:p w14:paraId="304DE08C"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36AC33A6"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INTERMEDIATE HLA - (HLA-B)</w:t>
            </w:r>
          </w:p>
        </w:tc>
        <w:tc>
          <w:tcPr>
            <w:tcW w:w="1440" w:type="dxa"/>
            <w:tcBorders>
              <w:top w:val="nil"/>
              <w:left w:val="nil"/>
              <w:bottom w:val="single" w:sz="4" w:space="0" w:color="auto"/>
              <w:right w:val="single" w:sz="4" w:space="0" w:color="auto"/>
            </w:tcBorders>
            <w:shd w:val="clear" w:color="auto" w:fill="auto"/>
            <w:vAlign w:val="center"/>
            <w:hideMark/>
          </w:tcPr>
          <w:p w14:paraId="07464A8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7500</w:t>
            </w:r>
          </w:p>
        </w:tc>
        <w:tc>
          <w:tcPr>
            <w:tcW w:w="1350" w:type="dxa"/>
            <w:tcBorders>
              <w:top w:val="nil"/>
              <w:left w:val="nil"/>
              <w:bottom w:val="single" w:sz="4" w:space="0" w:color="auto"/>
              <w:right w:val="single" w:sz="4" w:space="0" w:color="auto"/>
            </w:tcBorders>
            <w:shd w:val="clear" w:color="auto" w:fill="auto"/>
            <w:vAlign w:val="center"/>
            <w:hideMark/>
          </w:tcPr>
          <w:p w14:paraId="2EA549F3"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1612B843" w14:textId="7FF29251"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673392A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408E8A08" w14:textId="17E427DD"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994863">
              <w:rPr>
                <w:rFonts w:ascii="Times New Roman" w:eastAsia="Times New Roman" w:hAnsi="Times New Roman" w:cs="Times New Roman"/>
                <w:color w:val="000000"/>
                <w:sz w:val="20"/>
                <w:szCs w:val="20"/>
              </w:rPr>
              <w:t>0</w:t>
            </w:r>
          </w:p>
        </w:tc>
      </w:tr>
      <w:tr w:rsidR="000140EB" w:rsidRPr="000140EB" w14:paraId="14AC864E" w14:textId="77777777" w:rsidTr="00B168A8">
        <w:trPr>
          <w:trHeight w:val="629"/>
        </w:trPr>
        <w:tc>
          <w:tcPr>
            <w:tcW w:w="450" w:type="dxa"/>
            <w:vMerge/>
            <w:tcBorders>
              <w:top w:val="nil"/>
              <w:left w:val="single" w:sz="4" w:space="0" w:color="auto"/>
              <w:bottom w:val="single" w:sz="4" w:space="0" w:color="auto"/>
              <w:right w:val="single" w:sz="4" w:space="0" w:color="auto"/>
            </w:tcBorders>
            <w:vAlign w:val="center"/>
            <w:hideMark/>
          </w:tcPr>
          <w:p w14:paraId="63F8482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46F55FD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INTERMEDIATE HLA - (HLA-DRB1)</w:t>
            </w:r>
          </w:p>
        </w:tc>
        <w:tc>
          <w:tcPr>
            <w:tcW w:w="1440" w:type="dxa"/>
            <w:tcBorders>
              <w:top w:val="nil"/>
              <w:left w:val="nil"/>
              <w:bottom w:val="single" w:sz="4" w:space="0" w:color="auto"/>
              <w:right w:val="single" w:sz="4" w:space="0" w:color="auto"/>
            </w:tcBorders>
            <w:shd w:val="clear" w:color="auto" w:fill="auto"/>
            <w:vAlign w:val="center"/>
            <w:hideMark/>
          </w:tcPr>
          <w:p w14:paraId="4E6A296C"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7500</w:t>
            </w:r>
          </w:p>
        </w:tc>
        <w:tc>
          <w:tcPr>
            <w:tcW w:w="1350" w:type="dxa"/>
            <w:tcBorders>
              <w:top w:val="nil"/>
              <w:left w:val="nil"/>
              <w:bottom w:val="single" w:sz="4" w:space="0" w:color="auto"/>
              <w:right w:val="single" w:sz="4" w:space="0" w:color="auto"/>
            </w:tcBorders>
            <w:shd w:val="clear" w:color="auto" w:fill="auto"/>
            <w:vAlign w:val="center"/>
            <w:hideMark/>
          </w:tcPr>
          <w:p w14:paraId="59C3F32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44</w:t>
            </w:r>
          </w:p>
        </w:tc>
        <w:tc>
          <w:tcPr>
            <w:tcW w:w="1260" w:type="dxa"/>
            <w:tcBorders>
              <w:top w:val="nil"/>
              <w:left w:val="nil"/>
              <w:bottom w:val="single" w:sz="4" w:space="0" w:color="auto"/>
              <w:right w:val="single" w:sz="4" w:space="0" w:color="auto"/>
            </w:tcBorders>
            <w:shd w:val="clear" w:color="auto" w:fill="auto"/>
            <w:vAlign w:val="center"/>
            <w:hideMark/>
          </w:tcPr>
          <w:p w14:paraId="4D5497C8" w14:textId="5F316F5D"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30.8</w:t>
            </w:r>
            <w:r w:rsidR="00F17FA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414FA15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22</w:t>
            </w:r>
          </w:p>
        </w:tc>
        <w:tc>
          <w:tcPr>
            <w:tcW w:w="1350" w:type="dxa"/>
            <w:tcBorders>
              <w:top w:val="nil"/>
              <w:left w:val="nil"/>
              <w:bottom w:val="single" w:sz="4" w:space="0" w:color="auto"/>
              <w:right w:val="single" w:sz="4" w:space="0" w:color="auto"/>
            </w:tcBorders>
            <w:shd w:val="clear" w:color="auto" w:fill="auto"/>
            <w:vAlign w:val="center"/>
            <w:hideMark/>
          </w:tcPr>
          <w:p w14:paraId="26EE07C3" w14:textId="26D9F545"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r w:rsidR="00994863">
              <w:rPr>
                <w:rFonts w:ascii="Times New Roman" w:eastAsia="Times New Roman" w:hAnsi="Times New Roman" w:cs="Times New Roman"/>
                <w:color w:val="000000"/>
                <w:sz w:val="20"/>
                <w:szCs w:val="20"/>
              </w:rPr>
              <w:t>0</w:t>
            </w:r>
          </w:p>
        </w:tc>
      </w:tr>
      <w:tr w:rsidR="000140EB" w:rsidRPr="000140EB" w14:paraId="45EAADEF" w14:textId="77777777" w:rsidTr="00B168A8">
        <w:trPr>
          <w:trHeight w:val="271"/>
        </w:trPr>
        <w:tc>
          <w:tcPr>
            <w:tcW w:w="450" w:type="dxa"/>
            <w:vMerge w:val="restart"/>
            <w:tcBorders>
              <w:top w:val="nil"/>
              <w:left w:val="single" w:sz="4" w:space="0" w:color="auto"/>
              <w:bottom w:val="single" w:sz="4" w:space="0" w:color="auto"/>
              <w:right w:val="single" w:sz="4" w:space="0" w:color="auto"/>
            </w:tcBorders>
            <w:shd w:val="clear" w:color="auto" w:fill="auto"/>
            <w:vAlign w:val="center"/>
            <w:hideMark/>
          </w:tcPr>
          <w:p w14:paraId="39A9163C"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w:t>
            </w:r>
          </w:p>
        </w:tc>
        <w:tc>
          <w:tcPr>
            <w:tcW w:w="2700" w:type="dxa"/>
            <w:tcBorders>
              <w:top w:val="nil"/>
              <w:left w:val="nil"/>
              <w:bottom w:val="single" w:sz="4" w:space="0" w:color="auto"/>
              <w:right w:val="single" w:sz="4" w:space="0" w:color="auto"/>
            </w:tcBorders>
            <w:shd w:val="clear" w:color="auto" w:fill="auto"/>
            <w:vAlign w:val="center"/>
            <w:hideMark/>
          </w:tcPr>
          <w:p w14:paraId="26C6C29B"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PRA TEST(CLASS1)</w:t>
            </w:r>
          </w:p>
        </w:tc>
        <w:tc>
          <w:tcPr>
            <w:tcW w:w="1440" w:type="dxa"/>
            <w:tcBorders>
              <w:top w:val="nil"/>
              <w:left w:val="nil"/>
              <w:bottom w:val="single" w:sz="4" w:space="0" w:color="auto"/>
              <w:right w:val="single" w:sz="4" w:space="0" w:color="auto"/>
            </w:tcBorders>
            <w:shd w:val="clear" w:color="auto" w:fill="auto"/>
            <w:vAlign w:val="center"/>
            <w:hideMark/>
          </w:tcPr>
          <w:p w14:paraId="322480B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w:t>
            </w:r>
          </w:p>
        </w:tc>
        <w:tc>
          <w:tcPr>
            <w:tcW w:w="1350" w:type="dxa"/>
            <w:tcBorders>
              <w:top w:val="nil"/>
              <w:left w:val="nil"/>
              <w:bottom w:val="single" w:sz="4" w:space="0" w:color="auto"/>
              <w:right w:val="single" w:sz="4" w:space="0" w:color="auto"/>
            </w:tcBorders>
            <w:shd w:val="clear" w:color="auto" w:fill="auto"/>
            <w:vAlign w:val="center"/>
            <w:hideMark/>
          </w:tcPr>
          <w:p w14:paraId="3D6B90A0"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p>
        </w:tc>
        <w:tc>
          <w:tcPr>
            <w:tcW w:w="1260" w:type="dxa"/>
            <w:tcBorders>
              <w:top w:val="nil"/>
              <w:left w:val="nil"/>
              <w:bottom w:val="single" w:sz="4" w:space="0" w:color="auto"/>
              <w:right w:val="single" w:sz="4" w:space="0" w:color="auto"/>
            </w:tcBorders>
            <w:shd w:val="clear" w:color="auto" w:fill="auto"/>
            <w:vAlign w:val="center"/>
            <w:hideMark/>
          </w:tcPr>
          <w:p w14:paraId="62982C47" w14:textId="64A613DB"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92.4</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02E79E0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66</w:t>
            </w:r>
          </w:p>
        </w:tc>
        <w:tc>
          <w:tcPr>
            <w:tcW w:w="1350" w:type="dxa"/>
            <w:tcBorders>
              <w:top w:val="nil"/>
              <w:left w:val="nil"/>
              <w:bottom w:val="single" w:sz="4" w:space="0" w:color="auto"/>
              <w:right w:val="single" w:sz="4" w:space="0" w:color="auto"/>
            </w:tcBorders>
            <w:shd w:val="clear" w:color="auto" w:fill="auto"/>
            <w:vAlign w:val="center"/>
            <w:hideMark/>
          </w:tcPr>
          <w:p w14:paraId="0AA70EAD" w14:textId="5254B264"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39.6</w:t>
            </w:r>
            <w:r w:rsidR="00994863">
              <w:rPr>
                <w:rFonts w:ascii="Times New Roman" w:eastAsia="Times New Roman" w:hAnsi="Times New Roman" w:cs="Times New Roman"/>
                <w:color w:val="000000"/>
                <w:sz w:val="20"/>
                <w:szCs w:val="20"/>
              </w:rPr>
              <w:t>0</w:t>
            </w:r>
          </w:p>
        </w:tc>
      </w:tr>
      <w:tr w:rsidR="000140EB" w:rsidRPr="000140EB" w14:paraId="4C2A2073" w14:textId="77777777" w:rsidTr="00B168A8">
        <w:trPr>
          <w:trHeight w:val="404"/>
        </w:trPr>
        <w:tc>
          <w:tcPr>
            <w:tcW w:w="450" w:type="dxa"/>
            <w:vMerge/>
            <w:tcBorders>
              <w:top w:val="nil"/>
              <w:left w:val="single" w:sz="4" w:space="0" w:color="auto"/>
              <w:bottom w:val="single" w:sz="4" w:space="0" w:color="auto"/>
              <w:right w:val="single" w:sz="4" w:space="0" w:color="auto"/>
            </w:tcBorders>
            <w:vAlign w:val="center"/>
            <w:hideMark/>
          </w:tcPr>
          <w:p w14:paraId="571F854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6F49C392"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PRA </w:t>
            </w:r>
            <w:proofErr w:type="gramStart"/>
            <w:r w:rsidRPr="000140EB">
              <w:rPr>
                <w:rFonts w:ascii="Times New Roman" w:eastAsia="Times New Roman" w:hAnsi="Times New Roman" w:cs="Times New Roman"/>
                <w:color w:val="000000"/>
                <w:sz w:val="20"/>
                <w:szCs w:val="20"/>
              </w:rPr>
              <w:t>TEST( CLASS</w:t>
            </w:r>
            <w:proofErr w:type="gramEnd"/>
            <w:r w:rsidRPr="000140EB">
              <w:rPr>
                <w:rFonts w:ascii="Times New Roman" w:eastAsia="Times New Roman" w:hAnsi="Times New Roman" w:cs="Times New Roman"/>
                <w:color w:val="000000"/>
                <w:sz w:val="20"/>
                <w:szCs w:val="20"/>
              </w:rPr>
              <w:t xml:space="preserve"> II)</w:t>
            </w:r>
          </w:p>
        </w:tc>
        <w:tc>
          <w:tcPr>
            <w:tcW w:w="1440" w:type="dxa"/>
            <w:tcBorders>
              <w:top w:val="nil"/>
              <w:left w:val="nil"/>
              <w:bottom w:val="single" w:sz="4" w:space="0" w:color="auto"/>
              <w:right w:val="single" w:sz="4" w:space="0" w:color="auto"/>
            </w:tcBorders>
            <w:shd w:val="clear" w:color="auto" w:fill="auto"/>
            <w:vAlign w:val="center"/>
            <w:hideMark/>
          </w:tcPr>
          <w:p w14:paraId="7BE0A7C1"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w:t>
            </w:r>
          </w:p>
        </w:tc>
        <w:tc>
          <w:tcPr>
            <w:tcW w:w="1350" w:type="dxa"/>
            <w:tcBorders>
              <w:top w:val="nil"/>
              <w:left w:val="nil"/>
              <w:bottom w:val="single" w:sz="4" w:space="0" w:color="auto"/>
              <w:right w:val="single" w:sz="4" w:space="0" w:color="auto"/>
            </w:tcBorders>
            <w:shd w:val="clear" w:color="auto" w:fill="auto"/>
            <w:vAlign w:val="center"/>
            <w:hideMark/>
          </w:tcPr>
          <w:p w14:paraId="749090B8"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132</w:t>
            </w:r>
          </w:p>
        </w:tc>
        <w:tc>
          <w:tcPr>
            <w:tcW w:w="1260" w:type="dxa"/>
            <w:tcBorders>
              <w:top w:val="nil"/>
              <w:left w:val="nil"/>
              <w:bottom w:val="single" w:sz="4" w:space="0" w:color="auto"/>
              <w:right w:val="single" w:sz="4" w:space="0" w:color="auto"/>
            </w:tcBorders>
            <w:shd w:val="clear" w:color="auto" w:fill="auto"/>
            <w:vAlign w:val="center"/>
            <w:hideMark/>
          </w:tcPr>
          <w:p w14:paraId="690CDB8D" w14:textId="164C8D82"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92.4</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2D4FA20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66</w:t>
            </w:r>
          </w:p>
        </w:tc>
        <w:tc>
          <w:tcPr>
            <w:tcW w:w="1350" w:type="dxa"/>
            <w:tcBorders>
              <w:top w:val="nil"/>
              <w:left w:val="nil"/>
              <w:bottom w:val="single" w:sz="4" w:space="0" w:color="auto"/>
              <w:right w:val="single" w:sz="4" w:space="0" w:color="auto"/>
            </w:tcBorders>
            <w:shd w:val="clear" w:color="auto" w:fill="auto"/>
            <w:vAlign w:val="center"/>
            <w:hideMark/>
          </w:tcPr>
          <w:p w14:paraId="63083019" w14:textId="11DD6C4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39.6</w:t>
            </w:r>
            <w:r w:rsidR="00994863">
              <w:rPr>
                <w:rFonts w:ascii="Times New Roman" w:eastAsia="Times New Roman" w:hAnsi="Times New Roman" w:cs="Times New Roman"/>
                <w:color w:val="000000"/>
                <w:sz w:val="20"/>
                <w:szCs w:val="20"/>
              </w:rPr>
              <w:t>0</w:t>
            </w:r>
          </w:p>
        </w:tc>
      </w:tr>
      <w:tr w:rsidR="000140EB" w:rsidRPr="000140EB" w14:paraId="5BFF5D83" w14:textId="77777777" w:rsidTr="00B168A8">
        <w:trPr>
          <w:trHeight w:val="519"/>
        </w:trPr>
        <w:tc>
          <w:tcPr>
            <w:tcW w:w="450" w:type="dxa"/>
            <w:vMerge w:val="restart"/>
            <w:tcBorders>
              <w:top w:val="nil"/>
              <w:left w:val="single" w:sz="4" w:space="0" w:color="auto"/>
              <w:bottom w:val="single" w:sz="4" w:space="0" w:color="auto"/>
              <w:right w:val="single" w:sz="4" w:space="0" w:color="auto"/>
            </w:tcBorders>
            <w:shd w:val="clear" w:color="auto" w:fill="auto"/>
            <w:vAlign w:val="center"/>
            <w:hideMark/>
          </w:tcPr>
          <w:p w14:paraId="072BAECD" w14:textId="77777777"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w:t>
            </w:r>
          </w:p>
        </w:tc>
        <w:tc>
          <w:tcPr>
            <w:tcW w:w="2700" w:type="dxa"/>
            <w:tcBorders>
              <w:top w:val="nil"/>
              <w:left w:val="nil"/>
              <w:bottom w:val="single" w:sz="4" w:space="0" w:color="auto"/>
              <w:right w:val="single" w:sz="4" w:space="0" w:color="auto"/>
            </w:tcBorders>
            <w:shd w:val="clear" w:color="auto" w:fill="auto"/>
            <w:vAlign w:val="center"/>
            <w:hideMark/>
          </w:tcPr>
          <w:p w14:paraId="31DDABD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xml:space="preserve">SINGLE ANTIGEN </w:t>
            </w:r>
            <w:proofErr w:type="gramStart"/>
            <w:r w:rsidRPr="000140EB">
              <w:rPr>
                <w:rFonts w:ascii="Times New Roman" w:eastAsia="Times New Roman" w:hAnsi="Times New Roman" w:cs="Times New Roman"/>
                <w:color w:val="000000"/>
                <w:sz w:val="20"/>
                <w:szCs w:val="20"/>
              </w:rPr>
              <w:t>TEST(</w:t>
            </w:r>
            <w:proofErr w:type="gramEnd"/>
            <w:r w:rsidRPr="000140EB">
              <w:rPr>
                <w:rFonts w:ascii="Times New Roman" w:eastAsia="Times New Roman" w:hAnsi="Times New Roman" w:cs="Times New Roman"/>
                <w:color w:val="000000"/>
                <w:sz w:val="20"/>
                <w:szCs w:val="20"/>
              </w:rPr>
              <w:t>CLASS I)</w:t>
            </w:r>
          </w:p>
        </w:tc>
        <w:tc>
          <w:tcPr>
            <w:tcW w:w="1440" w:type="dxa"/>
            <w:tcBorders>
              <w:top w:val="nil"/>
              <w:left w:val="nil"/>
              <w:bottom w:val="single" w:sz="4" w:space="0" w:color="auto"/>
              <w:right w:val="single" w:sz="4" w:space="0" w:color="auto"/>
            </w:tcBorders>
            <w:shd w:val="clear" w:color="auto" w:fill="auto"/>
            <w:vAlign w:val="center"/>
            <w:hideMark/>
          </w:tcPr>
          <w:p w14:paraId="201627E1"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w:t>
            </w:r>
          </w:p>
        </w:tc>
        <w:tc>
          <w:tcPr>
            <w:tcW w:w="1350" w:type="dxa"/>
            <w:tcBorders>
              <w:top w:val="nil"/>
              <w:left w:val="nil"/>
              <w:bottom w:val="single" w:sz="4" w:space="0" w:color="auto"/>
              <w:right w:val="single" w:sz="4" w:space="0" w:color="auto"/>
            </w:tcBorders>
            <w:shd w:val="clear" w:color="auto" w:fill="auto"/>
            <w:vAlign w:val="center"/>
            <w:hideMark/>
          </w:tcPr>
          <w:p w14:paraId="0D04B53D"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77</w:t>
            </w:r>
          </w:p>
        </w:tc>
        <w:tc>
          <w:tcPr>
            <w:tcW w:w="1260" w:type="dxa"/>
            <w:tcBorders>
              <w:top w:val="nil"/>
              <w:left w:val="nil"/>
              <w:bottom w:val="single" w:sz="4" w:space="0" w:color="auto"/>
              <w:right w:val="single" w:sz="4" w:space="0" w:color="auto"/>
            </w:tcBorders>
            <w:shd w:val="clear" w:color="auto" w:fill="auto"/>
            <w:vAlign w:val="center"/>
            <w:hideMark/>
          </w:tcPr>
          <w:p w14:paraId="08A9981D" w14:textId="768F8E2C"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53.9</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6D3D57CA" w14:textId="7C4E188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38.5</w:t>
            </w:r>
            <w:r w:rsidR="00994863">
              <w:rPr>
                <w:rFonts w:ascii="Times New Roman" w:eastAsia="Times New Roman" w:hAnsi="Times New Roman" w:cs="Times New Roman"/>
                <w:color w:val="000000"/>
                <w:sz w:val="20"/>
                <w:szCs w:val="20"/>
              </w:rPr>
              <w:t>0</w:t>
            </w:r>
          </w:p>
        </w:tc>
        <w:tc>
          <w:tcPr>
            <w:tcW w:w="1350" w:type="dxa"/>
            <w:tcBorders>
              <w:top w:val="nil"/>
              <w:left w:val="nil"/>
              <w:bottom w:val="single" w:sz="4" w:space="0" w:color="auto"/>
              <w:right w:val="single" w:sz="4" w:space="0" w:color="auto"/>
            </w:tcBorders>
            <w:shd w:val="clear" w:color="auto" w:fill="auto"/>
            <w:vAlign w:val="center"/>
            <w:hideMark/>
          </w:tcPr>
          <w:p w14:paraId="655DD69E" w14:textId="5B0FFEA2"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23.1</w:t>
            </w:r>
            <w:r w:rsidR="00994863">
              <w:rPr>
                <w:rFonts w:ascii="Times New Roman" w:eastAsia="Times New Roman" w:hAnsi="Times New Roman" w:cs="Times New Roman"/>
                <w:color w:val="000000"/>
                <w:sz w:val="20"/>
                <w:szCs w:val="20"/>
              </w:rPr>
              <w:t>0</w:t>
            </w:r>
          </w:p>
        </w:tc>
      </w:tr>
      <w:tr w:rsidR="000140EB" w:rsidRPr="000140EB" w14:paraId="45CFB88F" w14:textId="77777777" w:rsidTr="00B168A8">
        <w:trPr>
          <w:trHeight w:val="684"/>
        </w:trPr>
        <w:tc>
          <w:tcPr>
            <w:tcW w:w="450" w:type="dxa"/>
            <w:vMerge/>
            <w:tcBorders>
              <w:top w:val="nil"/>
              <w:left w:val="single" w:sz="4" w:space="0" w:color="auto"/>
              <w:bottom w:val="single" w:sz="4" w:space="0" w:color="auto"/>
              <w:right w:val="single" w:sz="4" w:space="0" w:color="auto"/>
            </w:tcBorders>
            <w:vAlign w:val="center"/>
            <w:hideMark/>
          </w:tcPr>
          <w:p w14:paraId="6EB35CEE"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7200F757"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SINGLE ANTIGEN TEST</w:t>
            </w:r>
            <w:proofErr w:type="gramStart"/>
            <w:r w:rsidRPr="000140EB">
              <w:rPr>
                <w:rFonts w:ascii="Times New Roman" w:eastAsia="Times New Roman" w:hAnsi="Times New Roman" w:cs="Times New Roman"/>
                <w:color w:val="000000"/>
                <w:sz w:val="20"/>
                <w:szCs w:val="20"/>
              </w:rPr>
              <w:t xml:space="preserve">   (</w:t>
            </w:r>
            <w:proofErr w:type="gramEnd"/>
            <w:r w:rsidRPr="000140EB">
              <w:rPr>
                <w:rFonts w:ascii="Times New Roman" w:eastAsia="Times New Roman" w:hAnsi="Times New Roman" w:cs="Times New Roman"/>
                <w:color w:val="000000"/>
                <w:sz w:val="20"/>
                <w:szCs w:val="20"/>
              </w:rPr>
              <w:t>CLASSII)</w:t>
            </w:r>
          </w:p>
        </w:tc>
        <w:tc>
          <w:tcPr>
            <w:tcW w:w="1440" w:type="dxa"/>
            <w:tcBorders>
              <w:top w:val="nil"/>
              <w:left w:val="nil"/>
              <w:bottom w:val="single" w:sz="4" w:space="0" w:color="auto"/>
              <w:right w:val="single" w:sz="4" w:space="0" w:color="auto"/>
            </w:tcBorders>
            <w:shd w:val="clear" w:color="auto" w:fill="auto"/>
            <w:vAlign w:val="center"/>
            <w:hideMark/>
          </w:tcPr>
          <w:p w14:paraId="2A1DBF91"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300</w:t>
            </w:r>
          </w:p>
        </w:tc>
        <w:tc>
          <w:tcPr>
            <w:tcW w:w="1350" w:type="dxa"/>
            <w:tcBorders>
              <w:top w:val="nil"/>
              <w:left w:val="nil"/>
              <w:bottom w:val="single" w:sz="4" w:space="0" w:color="auto"/>
              <w:right w:val="single" w:sz="4" w:space="0" w:color="auto"/>
            </w:tcBorders>
            <w:shd w:val="clear" w:color="auto" w:fill="auto"/>
            <w:vAlign w:val="center"/>
            <w:hideMark/>
          </w:tcPr>
          <w:p w14:paraId="524AD3FF"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77</w:t>
            </w:r>
          </w:p>
        </w:tc>
        <w:tc>
          <w:tcPr>
            <w:tcW w:w="1260" w:type="dxa"/>
            <w:tcBorders>
              <w:top w:val="nil"/>
              <w:left w:val="nil"/>
              <w:bottom w:val="single" w:sz="4" w:space="0" w:color="auto"/>
              <w:right w:val="single" w:sz="4" w:space="0" w:color="auto"/>
            </w:tcBorders>
            <w:shd w:val="clear" w:color="auto" w:fill="auto"/>
            <w:vAlign w:val="center"/>
            <w:hideMark/>
          </w:tcPr>
          <w:p w14:paraId="1BB3D1EE" w14:textId="0FA875FB"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53.9</w:t>
            </w:r>
            <w:r w:rsidR="00994863">
              <w:rPr>
                <w:rFonts w:ascii="Times New Roman" w:eastAsia="Times New Roman" w:hAnsi="Times New Roman" w:cs="Times New Roman"/>
                <w:color w:val="000000"/>
                <w:sz w:val="20"/>
                <w:szCs w:val="20"/>
              </w:rPr>
              <w:t>0</w:t>
            </w:r>
          </w:p>
        </w:tc>
        <w:tc>
          <w:tcPr>
            <w:tcW w:w="1260" w:type="dxa"/>
            <w:tcBorders>
              <w:top w:val="nil"/>
              <w:left w:val="nil"/>
              <w:bottom w:val="single" w:sz="4" w:space="0" w:color="auto"/>
              <w:right w:val="single" w:sz="4" w:space="0" w:color="auto"/>
            </w:tcBorders>
            <w:shd w:val="clear" w:color="auto" w:fill="auto"/>
            <w:vAlign w:val="center"/>
            <w:hideMark/>
          </w:tcPr>
          <w:p w14:paraId="5C894757" w14:textId="4CC2CB9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38.5</w:t>
            </w:r>
            <w:r w:rsidR="00994863">
              <w:rPr>
                <w:rFonts w:ascii="Times New Roman" w:eastAsia="Times New Roman" w:hAnsi="Times New Roman" w:cs="Times New Roman"/>
                <w:color w:val="000000"/>
                <w:sz w:val="20"/>
                <w:szCs w:val="20"/>
              </w:rPr>
              <w:t>0</w:t>
            </w:r>
          </w:p>
        </w:tc>
        <w:tc>
          <w:tcPr>
            <w:tcW w:w="1350" w:type="dxa"/>
            <w:tcBorders>
              <w:top w:val="nil"/>
              <w:left w:val="nil"/>
              <w:bottom w:val="single" w:sz="4" w:space="0" w:color="auto"/>
              <w:right w:val="single" w:sz="4" w:space="0" w:color="auto"/>
            </w:tcBorders>
            <w:shd w:val="clear" w:color="auto" w:fill="auto"/>
            <w:vAlign w:val="center"/>
            <w:hideMark/>
          </w:tcPr>
          <w:p w14:paraId="1982B112" w14:textId="68093C8A"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23.1</w:t>
            </w:r>
            <w:r w:rsidR="00994863">
              <w:rPr>
                <w:rFonts w:ascii="Times New Roman" w:eastAsia="Times New Roman" w:hAnsi="Times New Roman" w:cs="Times New Roman"/>
                <w:color w:val="000000"/>
                <w:sz w:val="20"/>
                <w:szCs w:val="20"/>
              </w:rPr>
              <w:t>0</w:t>
            </w:r>
          </w:p>
        </w:tc>
      </w:tr>
      <w:tr w:rsidR="000140EB" w:rsidRPr="000140EB" w14:paraId="5B130928" w14:textId="77777777" w:rsidTr="0067595D">
        <w:trPr>
          <w:trHeight w:val="47"/>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0AFCB086" w14:textId="77777777" w:rsidR="000140EB" w:rsidRDefault="000140EB" w:rsidP="000140EB">
            <w:pPr>
              <w:bidi w:val="0"/>
              <w:spacing w:after="0" w:line="240" w:lineRule="auto"/>
              <w:jc w:val="center"/>
              <w:rPr>
                <w:rFonts w:ascii="Times New Roman" w:eastAsia="Times New Roman" w:hAnsi="Times New Roman" w:cs="Times New Roman"/>
                <w:color w:val="000000"/>
                <w:sz w:val="20"/>
                <w:szCs w:val="20"/>
              </w:rPr>
            </w:pPr>
          </w:p>
          <w:p w14:paraId="512FD1A5" w14:textId="77777777" w:rsidR="000140EB" w:rsidRDefault="000140EB" w:rsidP="000140EB">
            <w:pPr>
              <w:bidi w:val="0"/>
              <w:spacing w:after="0" w:line="240" w:lineRule="auto"/>
              <w:jc w:val="center"/>
              <w:rPr>
                <w:rFonts w:ascii="Times New Roman" w:eastAsia="Times New Roman" w:hAnsi="Times New Roman" w:cs="Times New Roman"/>
                <w:color w:val="000000"/>
                <w:sz w:val="20"/>
                <w:szCs w:val="20"/>
              </w:rPr>
            </w:pPr>
          </w:p>
          <w:p w14:paraId="05813595" w14:textId="77777777" w:rsidR="000140EB" w:rsidRDefault="000140EB" w:rsidP="000140EB">
            <w:pPr>
              <w:bidi w:val="0"/>
              <w:spacing w:after="0" w:line="240" w:lineRule="auto"/>
              <w:jc w:val="center"/>
              <w:rPr>
                <w:rFonts w:ascii="Times New Roman" w:eastAsia="Times New Roman" w:hAnsi="Times New Roman" w:cs="Times New Roman"/>
                <w:color w:val="000000"/>
                <w:sz w:val="20"/>
                <w:szCs w:val="20"/>
              </w:rPr>
            </w:pPr>
          </w:p>
          <w:p w14:paraId="4CE8288E" w14:textId="328A7A43" w:rsidR="000140EB" w:rsidRPr="000140EB" w:rsidRDefault="000140EB" w:rsidP="000140EB">
            <w:pPr>
              <w:bidi w:val="0"/>
              <w:spacing w:after="0" w:line="240" w:lineRule="auto"/>
              <w:jc w:val="center"/>
              <w:rPr>
                <w:rFonts w:ascii="Times New Roman" w:eastAsia="Times New Roman" w:hAnsi="Times New Roman" w:cs="Times New Roman"/>
                <w:color w:val="000000"/>
                <w:sz w:val="20"/>
                <w:szCs w:val="20"/>
              </w:rPr>
            </w:pPr>
          </w:p>
        </w:tc>
        <w:tc>
          <w:tcPr>
            <w:tcW w:w="2700" w:type="dxa"/>
            <w:tcBorders>
              <w:top w:val="nil"/>
              <w:left w:val="nil"/>
              <w:bottom w:val="single" w:sz="4" w:space="0" w:color="auto"/>
              <w:right w:val="single" w:sz="4" w:space="0" w:color="auto"/>
            </w:tcBorders>
            <w:shd w:val="clear" w:color="auto" w:fill="auto"/>
            <w:vAlign w:val="center"/>
            <w:hideMark/>
          </w:tcPr>
          <w:p w14:paraId="1A747854" w14:textId="77777777" w:rsidR="000140EB" w:rsidRDefault="000140EB" w:rsidP="000140EB">
            <w:pPr>
              <w:bidi w:val="0"/>
              <w:spacing w:after="0" w:line="240" w:lineRule="auto"/>
              <w:rPr>
                <w:rFonts w:ascii="Calibri" w:eastAsia="Times New Roman" w:hAnsi="Calibri" w:cs="Calibri"/>
                <w:color w:val="000000"/>
                <w:sz w:val="20"/>
                <w:szCs w:val="20"/>
              </w:rPr>
            </w:pPr>
            <w:r w:rsidRPr="000140EB">
              <w:rPr>
                <w:rFonts w:ascii="Calibri" w:eastAsia="Times New Roman" w:hAnsi="Calibri" w:cs="Calibri"/>
                <w:color w:val="000000"/>
                <w:sz w:val="20"/>
                <w:szCs w:val="20"/>
              </w:rPr>
              <w:t>Total tests for each patient</w:t>
            </w:r>
          </w:p>
          <w:p w14:paraId="0168AAED" w14:textId="00F6E323" w:rsidR="00FB70AB" w:rsidRPr="000140EB" w:rsidRDefault="00FB70AB" w:rsidP="00FB70AB">
            <w:pPr>
              <w:bidi w:val="0"/>
              <w:spacing w:after="0" w:line="240" w:lineRule="auto"/>
              <w:rPr>
                <w:rFonts w:ascii="Calibri" w:eastAsia="Times New Roman" w:hAnsi="Calibri"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hideMark/>
          </w:tcPr>
          <w:p w14:paraId="277209AF"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vAlign w:val="center"/>
            <w:hideMark/>
          </w:tcPr>
          <w:p w14:paraId="5CEA5245"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550</w:t>
            </w:r>
          </w:p>
        </w:tc>
        <w:tc>
          <w:tcPr>
            <w:tcW w:w="1260" w:type="dxa"/>
            <w:tcBorders>
              <w:top w:val="nil"/>
              <w:left w:val="nil"/>
              <w:bottom w:val="single" w:sz="4" w:space="0" w:color="auto"/>
              <w:right w:val="single" w:sz="4" w:space="0" w:color="auto"/>
            </w:tcBorders>
            <w:shd w:val="clear" w:color="auto" w:fill="auto"/>
            <w:vAlign w:val="center"/>
            <w:hideMark/>
          </w:tcPr>
          <w:p w14:paraId="2463024A"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385</w:t>
            </w:r>
          </w:p>
        </w:tc>
        <w:tc>
          <w:tcPr>
            <w:tcW w:w="1260" w:type="dxa"/>
            <w:tcBorders>
              <w:top w:val="nil"/>
              <w:left w:val="nil"/>
              <w:bottom w:val="single" w:sz="4" w:space="0" w:color="auto"/>
              <w:right w:val="single" w:sz="4" w:space="0" w:color="auto"/>
            </w:tcBorders>
            <w:shd w:val="clear" w:color="auto" w:fill="auto"/>
            <w:vAlign w:val="center"/>
            <w:hideMark/>
          </w:tcPr>
          <w:p w14:paraId="055B8B2E"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275</w:t>
            </w:r>
          </w:p>
        </w:tc>
        <w:tc>
          <w:tcPr>
            <w:tcW w:w="1350" w:type="dxa"/>
            <w:tcBorders>
              <w:top w:val="nil"/>
              <w:left w:val="nil"/>
              <w:bottom w:val="single" w:sz="4" w:space="0" w:color="auto"/>
              <w:right w:val="single" w:sz="4" w:space="0" w:color="auto"/>
            </w:tcBorders>
            <w:shd w:val="clear" w:color="auto" w:fill="auto"/>
            <w:vAlign w:val="center"/>
            <w:hideMark/>
          </w:tcPr>
          <w:p w14:paraId="23F72354" w14:textId="77777777" w:rsidR="000140EB" w:rsidRPr="000140EB" w:rsidRDefault="000140EB" w:rsidP="000140EB">
            <w:pPr>
              <w:bidi w:val="0"/>
              <w:spacing w:after="0" w:line="240" w:lineRule="auto"/>
              <w:rPr>
                <w:rFonts w:ascii="Times New Roman" w:eastAsia="Times New Roman" w:hAnsi="Times New Roman" w:cs="Times New Roman"/>
                <w:color w:val="000000"/>
                <w:sz w:val="20"/>
                <w:szCs w:val="20"/>
              </w:rPr>
            </w:pPr>
            <w:r w:rsidRPr="000140EB">
              <w:rPr>
                <w:rFonts w:ascii="Times New Roman" w:eastAsia="Times New Roman" w:hAnsi="Times New Roman" w:cs="Times New Roman"/>
                <w:color w:val="000000"/>
                <w:sz w:val="20"/>
                <w:szCs w:val="20"/>
              </w:rPr>
              <w:t>165</w:t>
            </w:r>
          </w:p>
        </w:tc>
      </w:tr>
    </w:tbl>
    <w:tbl>
      <w:tblPr>
        <w:tblStyle w:val="TableGrid1"/>
        <w:tblW w:w="10314" w:type="dxa"/>
        <w:tblInd w:w="-1175" w:type="dxa"/>
        <w:tblLayout w:type="fixed"/>
        <w:tblLook w:val="04A0" w:firstRow="1" w:lastRow="0" w:firstColumn="1" w:lastColumn="0" w:noHBand="0" w:noVBand="1"/>
      </w:tblPr>
      <w:tblGrid>
        <w:gridCol w:w="1738"/>
        <w:gridCol w:w="7804"/>
        <w:gridCol w:w="772"/>
      </w:tblGrid>
      <w:tr w:rsidR="002F2231" w:rsidRPr="001F74E5" w14:paraId="555264E5" w14:textId="77777777" w:rsidTr="00CD7504">
        <w:trPr>
          <w:trHeight w:val="584"/>
        </w:trPr>
        <w:tc>
          <w:tcPr>
            <w:tcW w:w="1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150"/>
          <w:p w14:paraId="3B0DCBAD" w14:textId="77777777" w:rsidR="002F2231" w:rsidRPr="001F74E5" w:rsidRDefault="002F2231" w:rsidP="00393A19">
            <w:pPr>
              <w:bidi w:val="0"/>
              <w:spacing w:line="360" w:lineRule="auto"/>
              <w:ind w:left="360"/>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lang w:bidi="ar-IQ"/>
              </w:rPr>
              <w:lastRenderedPageBreak/>
              <w:t xml:space="preserve">No. </w:t>
            </w:r>
          </w:p>
        </w:tc>
        <w:tc>
          <w:tcPr>
            <w:tcW w:w="7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4B9174" w14:textId="77777777" w:rsidR="002F2231" w:rsidRPr="001F74E5" w:rsidRDefault="002F2231" w:rsidP="00393A19">
            <w:pPr>
              <w:spacing w:line="360" w:lineRule="auto"/>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rtl/>
                <w:lang w:bidi="ar-IQ"/>
              </w:rPr>
              <w:t>أسماء الاجهزة</w:t>
            </w:r>
            <w:r w:rsidRPr="001F74E5">
              <w:rPr>
                <w:rFonts w:ascii="Times New Roman" w:eastAsia="Times New Roman" w:hAnsi="Times New Roman" w:cs="Times New Roman" w:hint="cs"/>
                <w:b/>
                <w:bCs/>
                <w:sz w:val="24"/>
                <w:szCs w:val="24"/>
                <w:rtl/>
                <w:lang w:bidi="ar-IQ"/>
              </w:rPr>
              <w:t xml:space="preserve"> (</w:t>
            </w:r>
            <w:r w:rsidRPr="001F74E5">
              <w:rPr>
                <w:rFonts w:ascii="Times New Roman" w:eastAsia="Times New Roman" w:hAnsi="Times New Roman" w:cs="Times New Roman"/>
                <w:b/>
                <w:bCs/>
                <w:sz w:val="24"/>
                <w:szCs w:val="24"/>
                <w:lang w:bidi="ar-IQ"/>
              </w:rPr>
              <w:t>Device names</w:t>
            </w:r>
            <w:r w:rsidRPr="001F74E5">
              <w:rPr>
                <w:rFonts w:ascii="Times New Roman" w:eastAsia="Times New Roman" w:hAnsi="Times New Roman" w:cs="Times New Roman" w:hint="cs"/>
                <w:b/>
                <w:bCs/>
                <w:sz w:val="24"/>
                <w:szCs w:val="24"/>
                <w:rtl/>
                <w:lang w:bidi="ar-IQ"/>
              </w:rPr>
              <w:t>)</w:t>
            </w:r>
            <w:r w:rsidRPr="001F74E5">
              <w:rPr>
                <w:rFonts w:ascii="Times New Roman" w:eastAsia="Times New Roman" w:hAnsi="Times New Roman" w:cs="Times New Roman"/>
                <w:b/>
                <w:bCs/>
                <w:sz w:val="24"/>
                <w:szCs w:val="24"/>
                <w:rtl/>
                <w:lang w:bidi="ar-IQ"/>
              </w:rPr>
              <w:t xml:space="preserve"> </w:t>
            </w:r>
          </w:p>
        </w:tc>
        <w:tc>
          <w:tcPr>
            <w:tcW w:w="7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17CE4E" w14:textId="77777777" w:rsidR="002F2231" w:rsidRPr="001F74E5" w:rsidRDefault="002F2231" w:rsidP="00393A19">
            <w:pPr>
              <w:spacing w:line="360" w:lineRule="auto"/>
              <w:jc w:val="center"/>
              <w:rPr>
                <w:rFonts w:ascii="Times New Roman" w:eastAsia="Times New Roman" w:hAnsi="Times New Roman" w:cs="Times New Roman"/>
                <w:b/>
                <w:bCs/>
                <w:sz w:val="24"/>
                <w:szCs w:val="24"/>
                <w:rtl/>
                <w:lang w:bidi="ar-IQ"/>
              </w:rPr>
            </w:pPr>
            <w:r w:rsidRPr="001F74E5">
              <w:rPr>
                <w:rFonts w:ascii="Times New Roman" w:eastAsia="Times New Roman" w:hAnsi="Times New Roman" w:cs="Times New Roman"/>
                <w:b/>
                <w:bCs/>
                <w:sz w:val="24"/>
                <w:szCs w:val="24"/>
                <w:lang w:bidi="ar-IQ"/>
              </w:rPr>
              <w:t xml:space="preserve">Qty </w:t>
            </w:r>
          </w:p>
        </w:tc>
      </w:tr>
      <w:tr w:rsidR="002F2231" w:rsidRPr="001F74E5" w14:paraId="62FBEEAE" w14:textId="77777777" w:rsidTr="000140EB">
        <w:tc>
          <w:tcPr>
            <w:tcW w:w="1738" w:type="dxa"/>
            <w:tcBorders>
              <w:top w:val="single" w:sz="4" w:space="0" w:color="auto"/>
            </w:tcBorders>
          </w:tcPr>
          <w:p w14:paraId="54F587DF"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Borders>
              <w:top w:val="single" w:sz="4" w:space="0" w:color="auto"/>
            </w:tcBorders>
          </w:tcPr>
          <w:p w14:paraId="6A6A5851" w14:textId="1A9EC7FD" w:rsidR="002F2231" w:rsidRPr="001F74E5" w:rsidRDefault="002F2231" w:rsidP="00393A19">
            <w:pPr>
              <w:bidi w:val="0"/>
              <w:spacing w:line="360" w:lineRule="auto"/>
              <w:rPr>
                <w:rFonts w:ascii="Times New Roman" w:eastAsia="Times New Roman" w:hAnsi="Times New Roman" w:cs="Times New Roman"/>
                <w:sz w:val="24"/>
                <w:szCs w:val="24"/>
                <w:rtl/>
                <w:lang w:bidi="ar-IQ"/>
              </w:rPr>
            </w:pPr>
            <w:proofErr w:type="spellStart"/>
            <w:r w:rsidRPr="001F74E5">
              <w:rPr>
                <w:rFonts w:ascii="Times New Roman" w:eastAsia="Times New Roman" w:hAnsi="Times New Roman" w:cs="Times New Roman"/>
                <w:sz w:val="24"/>
                <w:szCs w:val="24"/>
                <w:lang w:bidi="ar-IQ"/>
              </w:rPr>
              <w:t>xmap</w:t>
            </w:r>
            <w:proofErr w:type="spellEnd"/>
            <w:r w:rsidRPr="001F74E5">
              <w:rPr>
                <w:rFonts w:ascii="Times New Roman" w:eastAsia="Times New Roman" w:hAnsi="Times New Roman" w:cs="Times New Roman"/>
                <w:sz w:val="24"/>
                <w:szCs w:val="24"/>
                <w:lang w:bidi="ar-IQ"/>
              </w:rPr>
              <w:t xml:space="preserve"> technology (with all materials and </w:t>
            </w:r>
            <w:proofErr w:type="gramStart"/>
            <w:r w:rsidRPr="001F74E5">
              <w:rPr>
                <w:rFonts w:ascii="Times New Roman" w:eastAsia="Times New Roman" w:hAnsi="Times New Roman" w:cs="Times New Roman"/>
                <w:sz w:val="24"/>
                <w:szCs w:val="24"/>
                <w:lang w:bidi="ar-IQ"/>
              </w:rPr>
              <w:t>accessories)</w:t>
            </w:r>
            <w:r w:rsidRPr="001F74E5">
              <w:rPr>
                <w:rFonts w:ascii="Times New Roman" w:eastAsia="Times New Roman" w:hAnsi="Times New Roman" w:cs="Times New Roman"/>
                <w:sz w:val="24"/>
                <w:szCs w:val="24"/>
                <w:rtl/>
                <w:lang w:bidi="ar-IQ"/>
              </w:rPr>
              <w:t>مع</w:t>
            </w:r>
            <w:proofErr w:type="gramEnd"/>
            <w:r w:rsidRPr="001F74E5">
              <w:rPr>
                <w:rFonts w:ascii="Times New Roman" w:eastAsia="Times New Roman" w:hAnsi="Times New Roman" w:cs="Times New Roman"/>
                <w:sz w:val="24"/>
                <w:szCs w:val="24"/>
                <w:rtl/>
                <w:lang w:bidi="ar-IQ"/>
              </w:rPr>
              <w:t xml:space="preserve"> جميع المواد </w:t>
            </w:r>
            <w:r w:rsidRPr="001F74E5">
              <w:rPr>
                <w:rFonts w:ascii="Times New Roman" w:eastAsia="Times New Roman" w:hAnsi="Times New Roman" w:cs="Times New Roman" w:hint="cs"/>
                <w:sz w:val="24"/>
                <w:szCs w:val="24"/>
                <w:rtl/>
                <w:lang w:bidi="ar-IQ"/>
              </w:rPr>
              <w:t>والملحقات</w:t>
            </w:r>
            <w:r w:rsidRPr="001F74E5">
              <w:rPr>
                <w:rFonts w:ascii="Times New Roman" w:eastAsia="Times New Roman" w:hAnsi="Times New Roman" w:cs="Times New Roman"/>
                <w:sz w:val="24"/>
                <w:szCs w:val="24"/>
                <w:lang w:bidi="ar-IQ"/>
              </w:rPr>
              <w:t>.</w:t>
            </w:r>
            <w:r w:rsidRPr="001F74E5">
              <w:rPr>
                <w:rFonts w:ascii="Times New Roman" w:eastAsia="Times New Roman" w:hAnsi="Times New Roman" w:cs="Times New Roman" w:hint="cs"/>
                <w:sz w:val="24"/>
                <w:szCs w:val="24"/>
                <w:rtl/>
                <w:lang w:bidi="ar-IQ"/>
              </w:rPr>
              <w:t xml:space="preserve"> </w:t>
            </w:r>
          </w:p>
        </w:tc>
        <w:tc>
          <w:tcPr>
            <w:tcW w:w="772" w:type="dxa"/>
            <w:tcBorders>
              <w:top w:val="single" w:sz="4" w:space="0" w:color="auto"/>
            </w:tcBorders>
          </w:tcPr>
          <w:p w14:paraId="0CCB0142"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7980C5FC" w14:textId="77777777" w:rsidTr="000140EB">
        <w:tc>
          <w:tcPr>
            <w:tcW w:w="1738" w:type="dxa"/>
          </w:tcPr>
          <w:p w14:paraId="760081C5"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C7F4660"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96 well thermo-cycler verity PCR </w:t>
            </w:r>
          </w:p>
        </w:tc>
        <w:tc>
          <w:tcPr>
            <w:tcW w:w="772" w:type="dxa"/>
          </w:tcPr>
          <w:p w14:paraId="09BB8242"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3</w:t>
            </w:r>
          </w:p>
        </w:tc>
      </w:tr>
      <w:tr w:rsidR="002F2231" w:rsidRPr="001F74E5" w14:paraId="676AACD5" w14:textId="77777777" w:rsidTr="000140EB">
        <w:tc>
          <w:tcPr>
            <w:tcW w:w="1738" w:type="dxa"/>
          </w:tcPr>
          <w:p w14:paraId="5C385499"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8125BC1"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High speed micro centrifuge </w:t>
            </w:r>
          </w:p>
        </w:tc>
        <w:tc>
          <w:tcPr>
            <w:tcW w:w="772" w:type="dxa"/>
          </w:tcPr>
          <w:p w14:paraId="7356E3B6"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54F82EAB" w14:textId="77777777" w:rsidTr="000140EB">
        <w:tc>
          <w:tcPr>
            <w:tcW w:w="1738" w:type="dxa"/>
          </w:tcPr>
          <w:p w14:paraId="027560FE"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C169C2E"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Cool thermos centrifuge for falcon tubes 15ml </w:t>
            </w:r>
          </w:p>
        </w:tc>
        <w:tc>
          <w:tcPr>
            <w:tcW w:w="772" w:type="dxa"/>
          </w:tcPr>
          <w:p w14:paraId="3A727B7D"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15877CAE" w14:textId="77777777" w:rsidTr="000140EB">
        <w:tc>
          <w:tcPr>
            <w:tcW w:w="1738" w:type="dxa"/>
          </w:tcPr>
          <w:p w14:paraId="5023422B"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3AE429C"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Concentration measurement plate </w:t>
            </w:r>
            <w:proofErr w:type="spellStart"/>
            <w:r w:rsidRPr="001F74E5">
              <w:rPr>
                <w:rFonts w:ascii="Times New Roman" w:eastAsia="Times New Roman" w:hAnsi="Times New Roman" w:cs="Times New Roman"/>
                <w:sz w:val="24"/>
                <w:szCs w:val="24"/>
                <w:lang w:bidi="ar-IQ"/>
              </w:rPr>
              <w:t>spectrophometer</w:t>
            </w:r>
            <w:proofErr w:type="spellEnd"/>
            <w:r w:rsidRPr="001F74E5">
              <w:rPr>
                <w:rFonts w:ascii="Times New Roman" w:eastAsia="Times New Roman" w:hAnsi="Times New Roman" w:cs="Times New Roman"/>
                <w:sz w:val="24"/>
                <w:szCs w:val="24"/>
                <w:lang w:bidi="ar-IQ"/>
              </w:rPr>
              <w:t xml:space="preserve"> (nano </w:t>
            </w:r>
            <w:proofErr w:type="gramStart"/>
            <w:r w:rsidRPr="001F74E5">
              <w:rPr>
                <w:rFonts w:ascii="Times New Roman" w:eastAsia="Times New Roman" w:hAnsi="Times New Roman" w:cs="Times New Roman"/>
                <w:sz w:val="24"/>
                <w:szCs w:val="24"/>
                <w:lang w:bidi="ar-IQ"/>
              </w:rPr>
              <w:t xml:space="preserve">drop)   </w:t>
            </w:r>
            <w:proofErr w:type="gramEnd"/>
          </w:p>
        </w:tc>
        <w:tc>
          <w:tcPr>
            <w:tcW w:w="772" w:type="dxa"/>
          </w:tcPr>
          <w:p w14:paraId="7F3E5673"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Pr>
                <w:rFonts w:ascii="Times New Roman" w:eastAsia="Times New Roman" w:hAnsi="Times New Roman" w:cs="Times New Roman"/>
                <w:sz w:val="24"/>
                <w:szCs w:val="24"/>
                <w:lang w:bidi="ar-IQ"/>
              </w:rPr>
              <w:t>2</w:t>
            </w:r>
          </w:p>
        </w:tc>
      </w:tr>
      <w:tr w:rsidR="002F2231" w:rsidRPr="001F74E5" w14:paraId="6CCD7B1A" w14:textId="77777777" w:rsidTr="000140EB">
        <w:tc>
          <w:tcPr>
            <w:tcW w:w="1738" w:type="dxa"/>
          </w:tcPr>
          <w:p w14:paraId="09C6DF47"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D7065E2"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Extraction Automated </w:t>
            </w:r>
          </w:p>
        </w:tc>
        <w:tc>
          <w:tcPr>
            <w:tcW w:w="772" w:type="dxa"/>
          </w:tcPr>
          <w:p w14:paraId="4C0166B1"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3AD3AAD1" w14:textId="77777777" w:rsidTr="000140EB">
        <w:tc>
          <w:tcPr>
            <w:tcW w:w="1738" w:type="dxa"/>
          </w:tcPr>
          <w:p w14:paraId="21F87661"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3E22A4C"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Centrifuge Vortex PCR Plates for NGS </w:t>
            </w:r>
          </w:p>
        </w:tc>
        <w:tc>
          <w:tcPr>
            <w:tcW w:w="772" w:type="dxa"/>
          </w:tcPr>
          <w:p w14:paraId="267D9541"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488B743E" w14:textId="77777777" w:rsidTr="000140EB">
        <w:tc>
          <w:tcPr>
            <w:tcW w:w="1738" w:type="dxa"/>
          </w:tcPr>
          <w:p w14:paraId="654CE359"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1BABBDA"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Plates Centrifuge </w:t>
            </w:r>
          </w:p>
        </w:tc>
        <w:tc>
          <w:tcPr>
            <w:tcW w:w="772" w:type="dxa"/>
          </w:tcPr>
          <w:p w14:paraId="03C570F7"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6B1C462C" w14:textId="77777777" w:rsidTr="000140EB">
        <w:tc>
          <w:tcPr>
            <w:tcW w:w="1738" w:type="dxa"/>
          </w:tcPr>
          <w:p w14:paraId="28F7576D"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3E1AF77"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Dry bath incubator </w:t>
            </w:r>
          </w:p>
        </w:tc>
        <w:tc>
          <w:tcPr>
            <w:tcW w:w="772" w:type="dxa"/>
          </w:tcPr>
          <w:p w14:paraId="74152AEA"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79EF4FAB" w14:textId="77777777" w:rsidTr="000140EB">
        <w:tc>
          <w:tcPr>
            <w:tcW w:w="1738" w:type="dxa"/>
          </w:tcPr>
          <w:p w14:paraId="36BCE6DE"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7F1A73F"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Biological safety cabinet class 2 </w:t>
            </w:r>
          </w:p>
        </w:tc>
        <w:tc>
          <w:tcPr>
            <w:tcW w:w="772" w:type="dxa"/>
          </w:tcPr>
          <w:p w14:paraId="5CA9D222"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3C66994B" w14:textId="77777777" w:rsidTr="000140EB">
        <w:tc>
          <w:tcPr>
            <w:tcW w:w="1738" w:type="dxa"/>
          </w:tcPr>
          <w:p w14:paraId="6CD053D8"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F2D8812"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PCR Cabinet </w:t>
            </w:r>
          </w:p>
        </w:tc>
        <w:tc>
          <w:tcPr>
            <w:tcW w:w="772" w:type="dxa"/>
          </w:tcPr>
          <w:p w14:paraId="60C9E517"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513B1DE4" w14:textId="77777777" w:rsidTr="000140EB">
        <w:tc>
          <w:tcPr>
            <w:tcW w:w="1738" w:type="dxa"/>
          </w:tcPr>
          <w:p w14:paraId="4713A857"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82DE021"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-20c</w:t>
            </w:r>
            <w:r w:rsidRPr="001F74E5">
              <w:rPr>
                <w:rFonts w:ascii="Times New Roman" w:eastAsia="Times New Roman" w:hAnsi="Times New Roman" w:cs="Times New Roman"/>
                <w:sz w:val="24"/>
                <w:szCs w:val="24"/>
                <w:lang w:bidi="ar-IQ"/>
              </w:rPr>
              <w:t xml:space="preserve"> </w:t>
            </w:r>
          </w:p>
        </w:tc>
        <w:tc>
          <w:tcPr>
            <w:tcW w:w="772" w:type="dxa"/>
          </w:tcPr>
          <w:p w14:paraId="72FC399C"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2F30EF76" w14:textId="77777777" w:rsidTr="000140EB">
        <w:tc>
          <w:tcPr>
            <w:tcW w:w="1738" w:type="dxa"/>
          </w:tcPr>
          <w:p w14:paraId="63F6965B"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5F31BCC"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-80c</w:t>
            </w:r>
            <w:r w:rsidRPr="001F74E5">
              <w:rPr>
                <w:rFonts w:ascii="Times New Roman" w:eastAsia="Times New Roman" w:hAnsi="Times New Roman" w:cs="Times New Roman"/>
                <w:sz w:val="24"/>
                <w:szCs w:val="24"/>
                <w:lang w:bidi="ar-IQ"/>
              </w:rPr>
              <w:t xml:space="preserve"> </w:t>
            </w:r>
          </w:p>
        </w:tc>
        <w:tc>
          <w:tcPr>
            <w:tcW w:w="772" w:type="dxa"/>
          </w:tcPr>
          <w:p w14:paraId="5A7E0274"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5E7BEC96" w14:textId="77777777" w:rsidTr="000140EB">
        <w:tc>
          <w:tcPr>
            <w:tcW w:w="1738" w:type="dxa"/>
          </w:tcPr>
          <w:p w14:paraId="035F5B1C"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C370175"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Vortex </w:t>
            </w:r>
          </w:p>
        </w:tc>
        <w:tc>
          <w:tcPr>
            <w:tcW w:w="772" w:type="dxa"/>
          </w:tcPr>
          <w:p w14:paraId="653FDFDC"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2F2231" w:rsidRPr="001F74E5" w14:paraId="13B2FE64" w14:textId="77777777" w:rsidTr="000140EB">
        <w:tc>
          <w:tcPr>
            <w:tcW w:w="1738" w:type="dxa"/>
          </w:tcPr>
          <w:p w14:paraId="53302563"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9171A35"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Mini spin centrifuge for PCR tube </w:t>
            </w:r>
          </w:p>
        </w:tc>
        <w:tc>
          <w:tcPr>
            <w:tcW w:w="772" w:type="dxa"/>
          </w:tcPr>
          <w:p w14:paraId="06555BE4"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2F2231" w:rsidRPr="001F74E5" w14:paraId="3AE23D82" w14:textId="77777777" w:rsidTr="000140EB">
        <w:tc>
          <w:tcPr>
            <w:tcW w:w="1738" w:type="dxa"/>
          </w:tcPr>
          <w:p w14:paraId="54D5FD85"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06BC430"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 spin for </w:t>
            </w:r>
            <w:proofErr w:type="spellStart"/>
            <w:r w:rsidRPr="001F74E5">
              <w:rPr>
                <w:rFonts w:ascii="Times New Roman" w:eastAsia="Times New Roman" w:hAnsi="Times New Roman" w:cs="Times New Roman"/>
                <w:sz w:val="24"/>
                <w:szCs w:val="24"/>
                <w:lang w:bidi="ar-IQ"/>
              </w:rPr>
              <w:t>Eppendro</w:t>
            </w:r>
            <w:proofErr w:type="spellEnd"/>
            <w:r w:rsidRPr="001F74E5">
              <w:rPr>
                <w:rFonts w:ascii="Times New Roman" w:eastAsia="Times New Roman" w:hAnsi="Times New Roman" w:cs="Times New Roman"/>
                <w:sz w:val="24"/>
                <w:szCs w:val="24"/>
                <w:lang w:bidi="ar-IQ"/>
              </w:rPr>
              <w:t xml:space="preserve"> </w:t>
            </w:r>
            <w:proofErr w:type="gramStart"/>
            <w:r w:rsidRPr="001F74E5">
              <w:rPr>
                <w:rFonts w:ascii="Times New Roman" w:eastAsia="Times New Roman" w:hAnsi="Times New Roman" w:cs="Times New Roman"/>
                <w:sz w:val="24"/>
                <w:szCs w:val="24"/>
                <w:lang w:bidi="ar-IQ"/>
              </w:rPr>
              <w:t>of  tube</w:t>
            </w:r>
            <w:proofErr w:type="gramEnd"/>
            <w:r w:rsidRPr="001F74E5">
              <w:rPr>
                <w:rFonts w:ascii="Times New Roman" w:eastAsia="Times New Roman" w:hAnsi="Times New Roman" w:cs="Times New Roman"/>
                <w:sz w:val="24"/>
                <w:szCs w:val="24"/>
                <w:lang w:bidi="ar-IQ"/>
              </w:rPr>
              <w:t xml:space="preserve"> </w:t>
            </w:r>
          </w:p>
        </w:tc>
        <w:tc>
          <w:tcPr>
            <w:tcW w:w="772" w:type="dxa"/>
          </w:tcPr>
          <w:p w14:paraId="31523C5B"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6EA67C62" w14:textId="77777777" w:rsidTr="000140EB">
        <w:tc>
          <w:tcPr>
            <w:tcW w:w="1738" w:type="dxa"/>
          </w:tcPr>
          <w:p w14:paraId="145E84E3"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91CB815"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Multi plate shaker </w:t>
            </w:r>
          </w:p>
        </w:tc>
        <w:tc>
          <w:tcPr>
            <w:tcW w:w="772" w:type="dxa"/>
          </w:tcPr>
          <w:p w14:paraId="2DCEB946"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7B370F95" w14:textId="77777777" w:rsidTr="000140EB">
        <w:tc>
          <w:tcPr>
            <w:tcW w:w="1738" w:type="dxa"/>
          </w:tcPr>
          <w:p w14:paraId="03FEA029"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A52EF61"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Refrigerator </w:t>
            </w:r>
          </w:p>
        </w:tc>
        <w:tc>
          <w:tcPr>
            <w:tcW w:w="772" w:type="dxa"/>
          </w:tcPr>
          <w:p w14:paraId="3AB635B4"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735B66FC" w14:textId="77777777" w:rsidTr="000140EB">
        <w:tc>
          <w:tcPr>
            <w:tcW w:w="1738" w:type="dxa"/>
          </w:tcPr>
          <w:p w14:paraId="0A5DB521"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47FA58FA"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The coulter mixer for tube mix </w:t>
            </w:r>
          </w:p>
        </w:tc>
        <w:tc>
          <w:tcPr>
            <w:tcW w:w="772" w:type="dxa"/>
          </w:tcPr>
          <w:p w14:paraId="6A344C2E"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2BC39E11" w14:textId="77777777" w:rsidTr="000140EB">
        <w:tc>
          <w:tcPr>
            <w:tcW w:w="1738" w:type="dxa"/>
          </w:tcPr>
          <w:p w14:paraId="148ACF6E"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C44686F"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Microwave </w:t>
            </w:r>
          </w:p>
        </w:tc>
        <w:tc>
          <w:tcPr>
            <w:tcW w:w="772" w:type="dxa"/>
          </w:tcPr>
          <w:p w14:paraId="57672A03"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6927B18A" w14:textId="77777777" w:rsidTr="000140EB">
        <w:tc>
          <w:tcPr>
            <w:tcW w:w="1738" w:type="dxa"/>
          </w:tcPr>
          <w:p w14:paraId="0A93B803"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00709A7"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pump </w:t>
            </w:r>
          </w:p>
        </w:tc>
        <w:tc>
          <w:tcPr>
            <w:tcW w:w="772" w:type="dxa"/>
          </w:tcPr>
          <w:p w14:paraId="090A3F36"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30ABCB44" w14:textId="77777777" w:rsidTr="000140EB">
        <w:tc>
          <w:tcPr>
            <w:tcW w:w="1738" w:type="dxa"/>
          </w:tcPr>
          <w:p w14:paraId="32D2DA71"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E12FCB0"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manifold </w:t>
            </w:r>
          </w:p>
        </w:tc>
        <w:tc>
          <w:tcPr>
            <w:tcW w:w="772" w:type="dxa"/>
          </w:tcPr>
          <w:p w14:paraId="1974CB66"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59ECCC38" w14:textId="77777777" w:rsidTr="000140EB">
        <w:tc>
          <w:tcPr>
            <w:tcW w:w="1738" w:type="dxa"/>
          </w:tcPr>
          <w:p w14:paraId="49A1C6EB"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E590FB1"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Distillation system </w:t>
            </w:r>
          </w:p>
        </w:tc>
        <w:tc>
          <w:tcPr>
            <w:tcW w:w="772" w:type="dxa"/>
          </w:tcPr>
          <w:p w14:paraId="19BBEFD7"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2F2231" w:rsidRPr="001F74E5" w14:paraId="16C5D660" w14:textId="77777777" w:rsidTr="000140EB">
        <w:tc>
          <w:tcPr>
            <w:tcW w:w="1738" w:type="dxa"/>
          </w:tcPr>
          <w:p w14:paraId="6C635443"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9A478F7"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Desktop core i7 ram 16 </w:t>
            </w:r>
          </w:p>
        </w:tc>
        <w:tc>
          <w:tcPr>
            <w:tcW w:w="772" w:type="dxa"/>
          </w:tcPr>
          <w:p w14:paraId="75C1617C"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2F2231" w:rsidRPr="001F74E5" w14:paraId="2A939AA6" w14:textId="77777777" w:rsidTr="000140EB">
        <w:tc>
          <w:tcPr>
            <w:tcW w:w="1738" w:type="dxa"/>
          </w:tcPr>
          <w:p w14:paraId="3EBDCBF6"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24660DB"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Printer + </w:t>
            </w:r>
            <w:proofErr w:type="spellStart"/>
            <w:r w:rsidRPr="001F74E5">
              <w:rPr>
                <w:rFonts w:ascii="Times New Roman" w:eastAsia="Times New Roman" w:hAnsi="Times New Roman" w:cs="Times New Roman"/>
                <w:sz w:val="24"/>
                <w:szCs w:val="24"/>
                <w:lang w:bidi="ar-IQ"/>
              </w:rPr>
              <w:t>scnner</w:t>
            </w:r>
            <w:proofErr w:type="spellEnd"/>
            <w:r w:rsidRPr="001F74E5">
              <w:rPr>
                <w:rFonts w:ascii="Times New Roman" w:eastAsia="Times New Roman" w:hAnsi="Times New Roman" w:cs="Times New Roman"/>
                <w:sz w:val="24"/>
                <w:szCs w:val="24"/>
                <w:lang w:bidi="ar-IQ"/>
              </w:rPr>
              <w:t xml:space="preserve"> (</w:t>
            </w:r>
            <w:proofErr w:type="spellStart"/>
            <w:proofErr w:type="gramStart"/>
            <w:r w:rsidRPr="001F74E5">
              <w:rPr>
                <w:rFonts w:ascii="Times New Roman" w:eastAsia="Times New Roman" w:hAnsi="Times New Roman" w:cs="Times New Roman"/>
                <w:sz w:val="24"/>
                <w:szCs w:val="24"/>
                <w:lang w:bidi="ar-IQ"/>
              </w:rPr>
              <w:t>colour</w:t>
            </w:r>
            <w:proofErr w:type="spellEnd"/>
            <w:r w:rsidRPr="001F74E5">
              <w:rPr>
                <w:rFonts w:ascii="Times New Roman" w:eastAsia="Times New Roman" w:hAnsi="Times New Roman" w:cs="Times New Roman"/>
                <w:sz w:val="24"/>
                <w:szCs w:val="24"/>
                <w:lang w:bidi="ar-IQ"/>
              </w:rPr>
              <w:t xml:space="preserve"> )</w:t>
            </w:r>
            <w:proofErr w:type="gramEnd"/>
          </w:p>
        </w:tc>
        <w:tc>
          <w:tcPr>
            <w:tcW w:w="772" w:type="dxa"/>
          </w:tcPr>
          <w:p w14:paraId="30FE65C9"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2F2231" w:rsidRPr="001F74E5" w14:paraId="54347724" w14:textId="77777777" w:rsidTr="000140EB">
        <w:tc>
          <w:tcPr>
            <w:tcW w:w="1738" w:type="dxa"/>
          </w:tcPr>
          <w:p w14:paraId="7BA0A8D8"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D7A5ECD"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Online UPS continuous power supply </w:t>
            </w:r>
          </w:p>
        </w:tc>
        <w:tc>
          <w:tcPr>
            <w:tcW w:w="772" w:type="dxa"/>
          </w:tcPr>
          <w:p w14:paraId="3A93D3E3"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7</w:t>
            </w:r>
          </w:p>
        </w:tc>
      </w:tr>
      <w:tr w:rsidR="002F2231" w:rsidRPr="001F74E5" w14:paraId="3CD884A3" w14:textId="77777777" w:rsidTr="000140EB">
        <w:tc>
          <w:tcPr>
            <w:tcW w:w="1738" w:type="dxa"/>
          </w:tcPr>
          <w:p w14:paraId="7BCB8B72"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4AB19FC8"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Flow </w:t>
            </w:r>
            <w:proofErr w:type="spellStart"/>
            <w:r w:rsidRPr="001F74E5">
              <w:rPr>
                <w:rFonts w:ascii="Times New Roman" w:eastAsia="Times New Roman" w:hAnsi="Times New Roman" w:cs="Times New Roman"/>
                <w:sz w:val="24"/>
                <w:szCs w:val="24"/>
                <w:lang w:bidi="ar-IQ"/>
              </w:rPr>
              <w:t>cytometery</w:t>
            </w:r>
            <w:proofErr w:type="spellEnd"/>
            <w:r w:rsidRPr="001F74E5">
              <w:rPr>
                <w:rFonts w:ascii="Times New Roman" w:eastAsia="Times New Roman" w:hAnsi="Times New Roman" w:cs="Times New Roman"/>
                <w:sz w:val="24"/>
                <w:szCs w:val="24"/>
                <w:lang w:bidi="ar-IQ"/>
              </w:rPr>
              <w:t xml:space="preserve"> 6 </w:t>
            </w:r>
            <w:proofErr w:type="gramStart"/>
            <w:r w:rsidRPr="001F74E5">
              <w:rPr>
                <w:rFonts w:ascii="Times New Roman" w:eastAsia="Times New Roman" w:hAnsi="Times New Roman" w:cs="Times New Roman"/>
                <w:sz w:val="24"/>
                <w:szCs w:val="24"/>
                <w:lang w:bidi="ar-IQ"/>
              </w:rPr>
              <w:t>colors ,</w:t>
            </w:r>
            <w:proofErr w:type="gramEnd"/>
            <w:r w:rsidRPr="001F74E5">
              <w:rPr>
                <w:rFonts w:ascii="Times New Roman" w:eastAsia="Times New Roman" w:hAnsi="Times New Roman" w:cs="Times New Roman"/>
                <w:sz w:val="24"/>
                <w:szCs w:val="24"/>
                <w:lang w:bidi="ar-IQ"/>
              </w:rPr>
              <w:t xml:space="preserve"> 2layers CD19,CD20,CD4,CD8,CD3 </w:t>
            </w:r>
          </w:p>
        </w:tc>
        <w:tc>
          <w:tcPr>
            <w:tcW w:w="772" w:type="dxa"/>
          </w:tcPr>
          <w:p w14:paraId="1B4B8FCE"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2F2231" w:rsidRPr="001F74E5" w14:paraId="0114C2B2" w14:textId="77777777" w:rsidTr="000140EB">
        <w:tc>
          <w:tcPr>
            <w:tcW w:w="1738" w:type="dxa"/>
          </w:tcPr>
          <w:p w14:paraId="596540E6" w14:textId="77777777" w:rsidR="002F2231" w:rsidRPr="001F74E5" w:rsidRDefault="002F2231" w:rsidP="00393A19">
            <w:pPr>
              <w:numPr>
                <w:ilvl w:val="0"/>
                <w:numId w:val="65"/>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C778FAC" w14:textId="77777777" w:rsidR="002F2231" w:rsidRPr="001F74E5" w:rsidRDefault="002F2231" w:rsidP="00393A19">
            <w:pPr>
              <w:bidi w:val="0"/>
              <w:spacing w:line="360" w:lineRule="auto"/>
              <w:rPr>
                <w:rFonts w:ascii="Times New Roman" w:eastAsia="Times New Roman" w:hAnsi="Times New Roman" w:cs="Times New Roman"/>
                <w:sz w:val="24"/>
                <w:szCs w:val="24"/>
                <w:lang w:bidi="ar-IQ"/>
              </w:rPr>
            </w:pPr>
            <w:proofErr w:type="spellStart"/>
            <w:r w:rsidRPr="001F74E5">
              <w:rPr>
                <w:rFonts w:ascii="Times New Roman" w:eastAsia="Times New Roman" w:hAnsi="Times New Roman" w:cs="Times New Roman"/>
                <w:sz w:val="24"/>
                <w:szCs w:val="24"/>
                <w:lang w:bidi="ar-IQ"/>
              </w:rPr>
              <w:t>Flourometer</w:t>
            </w:r>
            <w:proofErr w:type="spellEnd"/>
            <w:r w:rsidRPr="001F74E5">
              <w:rPr>
                <w:rFonts w:ascii="Times New Roman" w:eastAsia="Times New Roman" w:hAnsi="Times New Roman" w:cs="Times New Roman"/>
                <w:sz w:val="24"/>
                <w:szCs w:val="24"/>
                <w:lang w:bidi="ar-IQ"/>
              </w:rPr>
              <w:t xml:space="preserve"> for DNA concentration </w:t>
            </w:r>
          </w:p>
        </w:tc>
        <w:tc>
          <w:tcPr>
            <w:tcW w:w="772" w:type="dxa"/>
          </w:tcPr>
          <w:p w14:paraId="31CF8457" w14:textId="77777777" w:rsidR="002F2231" w:rsidRPr="001F74E5" w:rsidRDefault="002F2231" w:rsidP="00393A19">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bl>
    <w:p w14:paraId="3013E542" w14:textId="77777777" w:rsidR="002F2231" w:rsidRDefault="002F2231" w:rsidP="00854261">
      <w:pPr>
        <w:shd w:val="clear" w:color="auto" w:fill="FFFFFF"/>
        <w:suppressAutoHyphens/>
        <w:spacing w:after="480"/>
        <w:jc w:val="center"/>
        <w:rPr>
          <w:b/>
          <w:bCs/>
          <w:i/>
          <w:color w:val="FF0000"/>
          <w:sz w:val="52"/>
          <w:szCs w:val="52"/>
          <w:u w:val="single"/>
          <w:rtl/>
          <w:lang w:bidi="ar-IQ"/>
        </w:rPr>
      </w:pPr>
    </w:p>
    <w:p w14:paraId="381E4BAC" w14:textId="77777777" w:rsidR="002F2231" w:rsidRDefault="002F2231" w:rsidP="00854261">
      <w:pPr>
        <w:shd w:val="clear" w:color="auto" w:fill="FFFFFF"/>
        <w:suppressAutoHyphens/>
        <w:spacing w:after="480"/>
        <w:jc w:val="center"/>
        <w:rPr>
          <w:b/>
          <w:bCs/>
          <w:i/>
          <w:color w:val="FF0000"/>
          <w:sz w:val="52"/>
          <w:szCs w:val="52"/>
          <w:u w:val="single"/>
          <w:rtl/>
          <w:lang w:bidi="ar-IQ"/>
        </w:rPr>
      </w:pPr>
    </w:p>
    <w:p w14:paraId="4E0C76F0" w14:textId="77777777" w:rsidR="002F2231" w:rsidRDefault="002F2231" w:rsidP="00854261">
      <w:pPr>
        <w:shd w:val="clear" w:color="auto" w:fill="FFFFFF"/>
        <w:suppressAutoHyphens/>
        <w:spacing w:after="480"/>
        <w:jc w:val="center"/>
        <w:rPr>
          <w:b/>
          <w:bCs/>
          <w:i/>
          <w:color w:val="FF0000"/>
          <w:sz w:val="52"/>
          <w:szCs w:val="52"/>
          <w:u w:val="single"/>
          <w:rtl/>
          <w:lang w:bidi="ar-IQ"/>
        </w:rPr>
      </w:pPr>
    </w:p>
    <w:p w14:paraId="15F4C43F" w14:textId="7D49C429" w:rsidR="00854261" w:rsidRDefault="002E5FD9" w:rsidP="00854261">
      <w:pPr>
        <w:shd w:val="clear" w:color="auto" w:fill="FFFFFF"/>
        <w:suppressAutoHyphens/>
        <w:spacing w:after="480"/>
        <w:jc w:val="center"/>
        <w:rPr>
          <w:i/>
          <w:color w:val="FF0000"/>
          <w:sz w:val="52"/>
          <w:szCs w:val="52"/>
          <w:u w:val="single"/>
          <w:rtl/>
          <w:lang w:bidi="ar-IQ"/>
        </w:rPr>
      </w:pPr>
      <w:r w:rsidRPr="00854261">
        <w:rPr>
          <w:rFonts w:hint="cs"/>
          <w:b/>
          <w:bCs/>
          <w:i/>
          <w:color w:val="FF0000"/>
          <w:sz w:val="52"/>
          <w:szCs w:val="52"/>
          <w:u w:val="single"/>
          <w:rtl/>
          <w:lang w:bidi="ar-IQ"/>
        </w:rPr>
        <w:t>ملاحظة</w:t>
      </w:r>
      <w:r w:rsidRPr="00854261">
        <w:rPr>
          <w:rFonts w:hint="cs"/>
          <w:i/>
          <w:color w:val="FF0000"/>
          <w:sz w:val="52"/>
          <w:szCs w:val="52"/>
          <w:u w:val="single"/>
          <w:rtl/>
          <w:lang w:bidi="ar-IQ"/>
        </w:rPr>
        <w:t xml:space="preserve">  </w:t>
      </w:r>
    </w:p>
    <w:p w14:paraId="11F743BF" w14:textId="71AF00CF" w:rsidR="002F2231" w:rsidRPr="00FE62C9" w:rsidRDefault="002F2157" w:rsidP="00FE62C9">
      <w:pPr>
        <w:pStyle w:val="ListParagraph"/>
        <w:numPr>
          <w:ilvl w:val="4"/>
          <w:numId w:val="21"/>
        </w:numPr>
        <w:shd w:val="clear" w:color="auto" w:fill="FFFFFF"/>
        <w:suppressAutoHyphens/>
        <w:bidi/>
        <w:spacing w:after="480"/>
        <w:jc w:val="center"/>
        <w:rPr>
          <w:b/>
          <w:bCs/>
          <w:iCs/>
          <w:color w:val="FF0000"/>
          <w:sz w:val="52"/>
          <w:szCs w:val="52"/>
          <w:u w:val="single"/>
          <w:lang w:bidi="ar-IQ"/>
        </w:rPr>
      </w:pPr>
      <w:r w:rsidRPr="00FE62C9">
        <w:rPr>
          <w:rFonts w:hint="cs"/>
          <w:b/>
          <w:bCs/>
          <w:iCs/>
          <w:color w:val="FF0000"/>
          <w:sz w:val="56"/>
          <w:szCs w:val="56"/>
          <w:u w:val="single"/>
          <w:rtl/>
          <w:lang w:bidi="ar-IQ"/>
        </w:rPr>
        <w:t xml:space="preserve">يرجى ملاحظة انه سيتم </w:t>
      </w:r>
      <w:r w:rsidR="002F2231" w:rsidRPr="00FE62C9">
        <w:rPr>
          <w:rFonts w:hint="cs"/>
          <w:b/>
          <w:bCs/>
          <w:iCs/>
          <w:color w:val="FF0000"/>
          <w:sz w:val="56"/>
          <w:szCs w:val="56"/>
          <w:u w:val="single"/>
          <w:rtl/>
          <w:lang w:bidi="ar-IQ"/>
        </w:rPr>
        <w:t>اعتماد طريقة</w:t>
      </w:r>
      <w:r w:rsidR="006763B6">
        <w:rPr>
          <w:b/>
          <w:bCs/>
          <w:iCs/>
          <w:color w:val="FF0000"/>
          <w:sz w:val="56"/>
          <w:szCs w:val="56"/>
          <w:u w:val="single"/>
          <w:lang w:bidi="ar-IQ"/>
        </w:rPr>
        <w:t xml:space="preserve">    </w:t>
      </w:r>
      <w:r w:rsidR="002F2231" w:rsidRPr="00FE62C9">
        <w:rPr>
          <w:rFonts w:hint="cs"/>
          <w:b/>
          <w:bCs/>
          <w:iCs/>
          <w:color w:val="FF0000"/>
          <w:sz w:val="56"/>
          <w:szCs w:val="56"/>
          <w:u w:val="single"/>
          <w:rtl/>
          <w:lang w:bidi="ar-IQ"/>
        </w:rPr>
        <w:t xml:space="preserve"> </w:t>
      </w:r>
      <w:r w:rsidR="002F2231" w:rsidRPr="00FE62C9">
        <w:rPr>
          <w:b/>
          <w:bCs/>
          <w:iCs/>
          <w:color w:val="FF0000"/>
          <w:sz w:val="56"/>
          <w:szCs w:val="56"/>
          <w:u w:val="single"/>
          <w:lang w:bidi="ar-IQ"/>
        </w:rPr>
        <w:t>HLA BY X MAB BEADS TECHNOLOGY</w:t>
      </w:r>
      <w:r w:rsidR="002F2231" w:rsidRPr="00FE62C9">
        <w:rPr>
          <w:b/>
          <w:bCs/>
          <w:iCs/>
          <w:color w:val="FF0000"/>
          <w:sz w:val="52"/>
          <w:szCs w:val="52"/>
          <w:u w:val="single"/>
          <w:lang w:bidi="ar-IQ"/>
        </w:rPr>
        <w:t xml:space="preserve"> </w:t>
      </w:r>
    </w:p>
    <w:p w14:paraId="4986632A" w14:textId="2B3D1F2B" w:rsidR="00184F75" w:rsidRPr="00854261" w:rsidRDefault="00FE62C9" w:rsidP="00854261">
      <w:pPr>
        <w:shd w:val="clear" w:color="auto" w:fill="FFFFFF"/>
        <w:suppressAutoHyphens/>
        <w:spacing w:after="480"/>
        <w:jc w:val="center"/>
        <w:rPr>
          <w:i/>
          <w:color w:val="FF0000"/>
          <w:sz w:val="52"/>
          <w:szCs w:val="52"/>
          <w:u w:val="single"/>
          <w:rtl/>
          <w:lang w:bidi="ar-IQ"/>
        </w:rPr>
      </w:pPr>
      <w:r w:rsidRPr="00FE62C9">
        <w:rPr>
          <w:i/>
          <w:color w:val="FF0000"/>
          <w:sz w:val="52"/>
          <w:szCs w:val="52"/>
          <w:lang w:bidi="ar-IQ"/>
        </w:rPr>
        <w:t>-</w:t>
      </w:r>
      <w:r w:rsidR="002E5FD9" w:rsidRPr="00FE62C9">
        <w:rPr>
          <w:rFonts w:hint="cs"/>
          <w:i/>
          <w:color w:val="FF0000"/>
          <w:sz w:val="52"/>
          <w:szCs w:val="52"/>
          <w:rtl/>
          <w:lang w:bidi="ar-IQ"/>
        </w:rPr>
        <w:t xml:space="preserve"> </w:t>
      </w:r>
      <w:r w:rsidR="002E5FD9" w:rsidRPr="00854261">
        <w:rPr>
          <w:rFonts w:hint="cs"/>
          <w:b/>
          <w:bCs/>
          <w:i/>
          <w:color w:val="FF0000"/>
          <w:sz w:val="52"/>
          <w:szCs w:val="52"/>
          <w:u w:val="single"/>
          <w:rtl/>
          <w:lang w:bidi="ar-IQ"/>
        </w:rPr>
        <w:t>المواصفات الفنية الخاصة للمواد المختبرية مرفقة بشكل ملف (</w:t>
      </w:r>
      <w:r w:rsidR="002E5FD9" w:rsidRPr="00854261">
        <w:rPr>
          <w:b/>
          <w:bCs/>
          <w:i/>
          <w:color w:val="FF0000"/>
          <w:sz w:val="52"/>
          <w:szCs w:val="52"/>
          <w:u w:val="single"/>
          <w:lang w:bidi="ar-IQ"/>
        </w:rPr>
        <w:t>PDF</w:t>
      </w:r>
      <w:r w:rsidR="002E5FD9" w:rsidRPr="00854261">
        <w:rPr>
          <w:rFonts w:hint="cs"/>
          <w:b/>
          <w:bCs/>
          <w:i/>
          <w:color w:val="FF0000"/>
          <w:sz w:val="52"/>
          <w:szCs w:val="52"/>
          <w:u w:val="single"/>
          <w:rtl/>
          <w:lang w:bidi="ar-IQ"/>
        </w:rPr>
        <w:t>)</w:t>
      </w:r>
    </w:p>
    <w:p w14:paraId="0183B882" w14:textId="77777777" w:rsidR="00FE62C9" w:rsidRDefault="00FE62C9"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lang w:val="en-GB" w:eastAsia="en-GB"/>
        </w:rPr>
      </w:pPr>
    </w:p>
    <w:p w14:paraId="71F05015" w14:textId="77777777" w:rsidR="00FE62C9" w:rsidRDefault="00FE62C9"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lang w:val="en-GB" w:eastAsia="en-GB"/>
        </w:rPr>
      </w:pPr>
    </w:p>
    <w:p w14:paraId="439722F4" w14:textId="3549F95E"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lastRenderedPageBreak/>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331B00D7"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54685D">
        <w:rPr>
          <w:noProof/>
          <w:rtl/>
        </w:rPr>
        <w:t>72</w:t>
      </w:r>
      <w:r w:rsidRPr="009E7912">
        <w:rPr>
          <w:noProof/>
        </w:rPr>
        <w:fldChar w:fldCharType="end"/>
      </w:r>
    </w:p>
    <w:p w14:paraId="335DCEE4" w14:textId="3B041A2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54685D">
        <w:rPr>
          <w:noProof/>
          <w:rtl/>
        </w:rPr>
        <w:t>73</w:t>
      </w:r>
      <w:r w:rsidR="00676221" w:rsidRPr="009E7912">
        <w:rPr>
          <w:noProof/>
        </w:rPr>
        <w:fldChar w:fldCharType="end"/>
      </w:r>
    </w:p>
    <w:p w14:paraId="30D6C564" w14:textId="22F50282"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54685D">
        <w:rPr>
          <w:noProof/>
          <w:rtl/>
        </w:rPr>
        <w:t>73</w:t>
      </w:r>
      <w:r w:rsidR="00676221" w:rsidRPr="009E7912">
        <w:rPr>
          <w:noProof/>
        </w:rPr>
        <w:fldChar w:fldCharType="end"/>
      </w:r>
    </w:p>
    <w:p w14:paraId="3A5F4886" w14:textId="135946F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54685D">
        <w:rPr>
          <w:noProof/>
          <w:rtl/>
        </w:rPr>
        <w:t>73</w:t>
      </w:r>
      <w:r w:rsidR="00676221" w:rsidRPr="009E7912">
        <w:rPr>
          <w:noProof/>
        </w:rPr>
        <w:fldChar w:fldCharType="end"/>
      </w:r>
    </w:p>
    <w:p w14:paraId="746E032F" w14:textId="33223C43"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54685D">
        <w:rPr>
          <w:noProof/>
          <w:rtl/>
        </w:rPr>
        <w:t>73</w:t>
      </w:r>
      <w:r w:rsidR="00676221" w:rsidRPr="009E7912">
        <w:rPr>
          <w:noProof/>
        </w:rPr>
        <w:fldChar w:fldCharType="end"/>
      </w:r>
    </w:p>
    <w:p w14:paraId="3B7D1F5B" w14:textId="048FB2BF"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54685D">
        <w:rPr>
          <w:noProof/>
          <w:rtl/>
        </w:rPr>
        <w:t>74</w:t>
      </w:r>
      <w:r w:rsidR="00676221" w:rsidRPr="009E7912">
        <w:rPr>
          <w:noProof/>
        </w:rPr>
        <w:fldChar w:fldCharType="end"/>
      </w:r>
    </w:p>
    <w:p w14:paraId="4A28B482" w14:textId="13A526F4"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54685D">
        <w:rPr>
          <w:noProof/>
          <w:rtl/>
        </w:rPr>
        <w:t>74</w:t>
      </w:r>
      <w:r w:rsidR="00676221" w:rsidRPr="009E7912">
        <w:rPr>
          <w:noProof/>
        </w:rPr>
        <w:fldChar w:fldCharType="end"/>
      </w:r>
    </w:p>
    <w:p w14:paraId="16A1BFE3" w14:textId="007732B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54685D">
        <w:rPr>
          <w:noProof/>
          <w:rtl/>
        </w:rPr>
        <w:t>74</w:t>
      </w:r>
      <w:r w:rsidR="00676221" w:rsidRPr="009E7912">
        <w:rPr>
          <w:noProof/>
        </w:rPr>
        <w:fldChar w:fldCharType="end"/>
      </w:r>
    </w:p>
    <w:p w14:paraId="564B2714" w14:textId="6D62228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54685D">
        <w:rPr>
          <w:noProof/>
          <w:rtl/>
        </w:rPr>
        <w:t>75</w:t>
      </w:r>
      <w:r w:rsidR="00676221" w:rsidRPr="009E7912">
        <w:rPr>
          <w:noProof/>
        </w:rPr>
        <w:fldChar w:fldCharType="end"/>
      </w:r>
    </w:p>
    <w:p w14:paraId="1C270C46" w14:textId="3C7E401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54685D">
        <w:rPr>
          <w:noProof/>
          <w:rtl/>
        </w:rPr>
        <w:t>75</w:t>
      </w:r>
      <w:r w:rsidR="00676221" w:rsidRPr="009E7912">
        <w:rPr>
          <w:noProof/>
        </w:rPr>
        <w:fldChar w:fldCharType="end"/>
      </w:r>
    </w:p>
    <w:p w14:paraId="210EA363" w14:textId="5F24197E"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54685D">
        <w:rPr>
          <w:noProof/>
          <w:rtl/>
        </w:rPr>
        <w:t>75</w:t>
      </w:r>
      <w:r w:rsidR="00676221" w:rsidRPr="009E7912">
        <w:rPr>
          <w:noProof/>
        </w:rPr>
        <w:fldChar w:fldCharType="end"/>
      </w:r>
    </w:p>
    <w:p w14:paraId="499ECB28" w14:textId="3122103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54685D">
        <w:rPr>
          <w:noProof/>
          <w:rtl/>
        </w:rPr>
        <w:t>77</w:t>
      </w:r>
      <w:r w:rsidR="00676221" w:rsidRPr="009E7912">
        <w:rPr>
          <w:noProof/>
        </w:rPr>
        <w:fldChar w:fldCharType="end"/>
      </w:r>
    </w:p>
    <w:p w14:paraId="6BE48E3A" w14:textId="1A91DF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54685D">
        <w:rPr>
          <w:noProof/>
          <w:rtl/>
        </w:rPr>
        <w:t>77</w:t>
      </w:r>
      <w:r w:rsidR="00676221" w:rsidRPr="009E7912">
        <w:rPr>
          <w:noProof/>
        </w:rPr>
        <w:fldChar w:fldCharType="end"/>
      </w:r>
    </w:p>
    <w:p w14:paraId="3A3138F6" w14:textId="2DEEE91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54685D">
        <w:rPr>
          <w:b/>
          <w:bCs/>
          <w:noProof/>
          <w:lang w:val="en-US"/>
        </w:rPr>
        <w:t>Error! Bookmark not defined.</w:t>
      </w:r>
      <w:r w:rsidR="00676221" w:rsidRPr="009E7912">
        <w:rPr>
          <w:noProof/>
        </w:rPr>
        <w:fldChar w:fldCharType="end"/>
      </w:r>
    </w:p>
    <w:p w14:paraId="0D6312CE" w14:textId="144A501C"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54685D">
        <w:rPr>
          <w:b/>
          <w:bCs/>
          <w:noProof/>
          <w:lang w:val="en-US"/>
        </w:rPr>
        <w:t>Error! Bookmark not defined.</w:t>
      </w:r>
      <w:r w:rsidR="00676221" w:rsidRPr="009E7912">
        <w:rPr>
          <w:noProof/>
        </w:rPr>
        <w:fldChar w:fldCharType="end"/>
      </w:r>
    </w:p>
    <w:p w14:paraId="2CD52FB8" w14:textId="6F7B9E4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54685D">
        <w:rPr>
          <w:noProof/>
          <w:rtl/>
        </w:rPr>
        <w:t>77</w:t>
      </w:r>
      <w:r w:rsidR="00676221" w:rsidRPr="009E7912">
        <w:rPr>
          <w:noProof/>
        </w:rPr>
        <w:fldChar w:fldCharType="end"/>
      </w:r>
    </w:p>
    <w:p w14:paraId="0994793E" w14:textId="274AEF4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54685D">
        <w:rPr>
          <w:noProof/>
          <w:rtl/>
        </w:rPr>
        <w:t>79</w:t>
      </w:r>
      <w:r w:rsidR="00676221" w:rsidRPr="009E7912">
        <w:rPr>
          <w:noProof/>
        </w:rPr>
        <w:fldChar w:fldCharType="end"/>
      </w:r>
    </w:p>
    <w:p w14:paraId="1FFBF95F" w14:textId="7C19F50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54685D">
        <w:rPr>
          <w:noProof/>
          <w:rtl/>
        </w:rPr>
        <w:t>79</w:t>
      </w:r>
      <w:r w:rsidR="00676221" w:rsidRPr="009E7912">
        <w:rPr>
          <w:noProof/>
        </w:rPr>
        <w:fldChar w:fldCharType="end"/>
      </w:r>
    </w:p>
    <w:p w14:paraId="209A6DAE" w14:textId="586843D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54685D">
        <w:rPr>
          <w:noProof/>
          <w:rtl/>
        </w:rPr>
        <w:t>80</w:t>
      </w:r>
      <w:r w:rsidR="00676221" w:rsidRPr="009E7912">
        <w:rPr>
          <w:noProof/>
        </w:rPr>
        <w:fldChar w:fldCharType="end"/>
      </w:r>
    </w:p>
    <w:p w14:paraId="5F6E8094" w14:textId="6B10722C"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54685D">
        <w:rPr>
          <w:noProof/>
          <w:rtl/>
        </w:rPr>
        <w:t>80</w:t>
      </w:r>
      <w:r w:rsidR="00676221" w:rsidRPr="009E7912">
        <w:rPr>
          <w:noProof/>
        </w:rPr>
        <w:fldChar w:fldCharType="end"/>
      </w:r>
    </w:p>
    <w:p w14:paraId="2D479BD6" w14:textId="18CAC029"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54685D">
        <w:rPr>
          <w:noProof/>
          <w:rtl/>
        </w:rPr>
        <w:t>80</w:t>
      </w:r>
      <w:r w:rsidR="00676221" w:rsidRPr="009E7912">
        <w:rPr>
          <w:noProof/>
        </w:rPr>
        <w:fldChar w:fldCharType="end"/>
      </w:r>
    </w:p>
    <w:p w14:paraId="2F323410" w14:textId="2489BF76"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54685D">
        <w:rPr>
          <w:noProof/>
          <w:rtl/>
        </w:rPr>
        <w:t>80</w:t>
      </w:r>
      <w:r w:rsidR="00676221" w:rsidRPr="009E7912">
        <w:rPr>
          <w:noProof/>
        </w:rPr>
        <w:fldChar w:fldCharType="end"/>
      </w:r>
    </w:p>
    <w:p w14:paraId="3404230E" w14:textId="5D29B7FF"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54685D">
        <w:rPr>
          <w:noProof/>
          <w:rtl/>
        </w:rPr>
        <w:t>80</w:t>
      </w:r>
      <w:r w:rsidR="00676221" w:rsidRPr="009E7912">
        <w:rPr>
          <w:noProof/>
        </w:rPr>
        <w:fldChar w:fldCharType="end"/>
      </w:r>
      <w:r w:rsidRPr="009E7912">
        <w:rPr>
          <w:noProof/>
          <w:lang w:val="en-US"/>
        </w:rPr>
        <w:t xml:space="preserve"> </w:t>
      </w:r>
    </w:p>
    <w:p w14:paraId="1DC19060" w14:textId="10D8601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54685D">
        <w:rPr>
          <w:noProof/>
          <w:rtl/>
        </w:rPr>
        <w:t>82</w:t>
      </w:r>
      <w:r w:rsidR="00676221" w:rsidRPr="009E7912">
        <w:rPr>
          <w:noProof/>
        </w:rPr>
        <w:fldChar w:fldCharType="end"/>
      </w:r>
    </w:p>
    <w:p w14:paraId="25CC86DF" w14:textId="392DABDC"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54685D">
        <w:rPr>
          <w:b/>
          <w:bCs/>
          <w:noProof/>
          <w:lang w:val="en-US"/>
        </w:rPr>
        <w:t>Error! Bookmark not defined.</w:t>
      </w:r>
      <w:r w:rsidR="00676221" w:rsidRPr="009E7912">
        <w:rPr>
          <w:noProof/>
        </w:rPr>
        <w:fldChar w:fldCharType="end"/>
      </w:r>
    </w:p>
    <w:p w14:paraId="325EE43E" w14:textId="7811E4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54685D">
        <w:rPr>
          <w:noProof/>
          <w:rtl/>
        </w:rPr>
        <w:t>82</w:t>
      </w:r>
      <w:r w:rsidR="00676221" w:rsidRPr="009E7912">
        <w:rPr>
          <w:noProof/>
        </w:rPr>
        <w:fldChar w:fldCharType="end"/>
      </w:r>
    </w:p>
    <w:p w14:paraId="7D66E015" w14:textId="21CD27CC"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54685D">
        <w:rPr>
          <w:noProof/>
          <w:rtl/>
        </w:rPr>
        <w:t>82</w:t>
      </w:r>
      <w:r w:rsidR="00676221" w:rsidRPr="009E7912">
        <w:rPr>
          <w:noProof/>
        </w:rPr>
        <w:fldChar w:fldCharType="end"/>
      </w:r>
    </w:p>
    <w:p w14:paraId="6EAF835B" w14:textId="02FFEDBD"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54685D">
        <w:rPr>
          <w:noProof/>
          <w:rtl/>
        </w:rPr>
        <w:t>83</w:t>
      </w:r>
      <w:r w:rsidR="00676221" w:rsidRPr="009E7912">
        <w:rPr>
          <w:noProof/>
        </w:rPr>
        <w:fldChar w:fldCharType="end"/>
      </w:r>
    </w:p>
    <w:p w14:paraId="5E4F3278" w14:textId="32371754"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54685D">
        <w:rPr>
          <w:noProof/>
          <w:rtl/>
        </w:rPr>
        <w:t>83</w:t>
      </w:r>
      <w:r w:rsidR="00676221" w:rsidRPr="009E7912">
        <w:rPr>
          <w:noProof/>
        </w:rPr>
        <w:fldChar w:fldCharType="end"/>
      </w:r>
    </w:p>
    <w:p w14:paraId="1F4FFB8A" w14:textId="780CA39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54685D">
        <w:rPr>
          <w:noProof/>
          <w:rtl/>
        </w:rPr>
        <w:t>83</w:t>
      </w:r>
      <w:r w:rsidR="00676221" w:rsidRPr="009E7912">
        <w:rPr>
          <w:noProof/>
        </w:rPr>
        <w:fldChar w:fldCharType="end"/>
      </w:r>
    </w:p>
    <w:p w14:paraId="5A719DB8" w14:textId="6163616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54685D">
        <w:rPr>
          <w:noProof/>
          <w:rtl/>
        </w:rPr>
        <w:t>83</w:t>
      </w:r>
      <w:r w:rsidR="00676221" w:rsidRPr="009E7912">
        <w:rPr>
          <w:noProof/>
        </w:rPr>
        <w:fldChar w:fldCharType="end"/>
      </w:r>
    </w:p>
    <w:p w14:paraId="53BC8BB6" w14:textId="02D0C2C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54685D">
        <w:rPr>
          <w:noProof/>
          <w:rtl/>
        </w:rPr>
        <w:t>83</w:t>
      </w:r>
      <w:r w:rsidR="00676221" w:rsidRPr="009E7912">
        <w:rPr>
          <w:noProof/>
        </w:rPr>
        <w:fldChar w:fldCharType="end"/>
      </w:r>
    </w:p>
    <w:p w14:paraId="0348A63A" w14:textId="4638DAB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54685D">
        <w:rPr>
          <w:noProof/>
          <w:rtl/>
        </w:rPr>
        <w:t>84</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408423E9" w:rsidR="00184F75" w:rsidRDefault="00184F75" w:rsidP="00184F75">
      <w:pPr>
        <w:shd w:val="clear" w:color="auto" w:fill="FFFFFF"/>
        <w:tabs>
          <w:tab w:val="center" w:pos="4335"/>
          <w:tab w:val="left" w:pos="7679"/>
        </w:tabs>
        <w:suppressAutoHyphens/>
        <w:jc w:val="both"/>
        <w:rPr>
          <w:b/>
          <w:rtl/>
        </w:rPr>
      </w:pPr>
    </w:p>
    <w:p w14:paraId="28627F88" w14:textId="77777777" w:rsidR="004A47CB" w:rsidRDefault="004A47CB"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 xml:space="preserve">خطاب ضمان مصرفي صادر عن مصرف معتمد في العراق وفق تعليمات البنك المركزي العراقي إذا صدر خطاب الضمان عن مصرف موجود خارج </w:t>
            </w:r>
            <w:r>
              <w:rPr>
                <w:rFonts w:hint="cs"/>
                <w:szCs w:val="24"/>
                <w:rtl/>
              </w:rPr>
              <w:lastRenderedPageBreak/>
              <w:t>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lastRenderedPageBreak/>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lastRenderedPageBreak/>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w:t>
            </w:r>
            <w:r w:rsidRPr="00092DC8">
              <w:rPr>
                <w:rFonts w:hint="cs"/>
                <w:szCs w:val="24"/>
                <w:rtl/>
              </w:rPr>
              <w:lastRenderedPageBreak/>
              <w:t>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4"/>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lastRenderedPageBreak/>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lastRenderedPageBreak/>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w:t>
            </w:r>
            <w:r>
              <w:rPr>
                <w:rFonts w:hint="cs"/>
                <w:szCs w:val="24"/>
                <w:rtl/>
              </w:rPr>
              <w:lastRenderedPageBreak/>
              <w:t xml:space="preserve">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w:t>
            </w:r>
            <w:r>
              <w:rPr>
                <w:rFonts w:hint="cs"/>
                <w:szCs w:val="24"/>
                <w:rtl/>
              </w:rPr>
              <w:lastRenderedPageBreak/>
              <w:t xml:space="preserve">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lastRenderedPageBreak/>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65C34EBC" w:rsidR="008F7396" w:rsidRDefault="008F7396" w:rsidP="00131842">
      <w:pPr>
        <w:shd w:val="clear" w:color="auto" w:fill="FFFFFF"/>
        <w:rPr>
          <w:b/>
          <w:sz w:val="32"/>
          <w:szCs w:val="32"/>
          <w:rtl/>
          <w:lang w:bidi="ar-IQ"/>
        </w:rPr>
      </w:pPr>
    </w:p>
    <w:p w14:paraId="10B06355" w14:textId="59DF6FF8" w:rsidR="004A47CB" w:rsidRDefault="004A47CB" w:rsidP="00131842">
      <w:pPr>
        <w:shd w:val="clear" w:color="auto" w:fill="FFFFFF"/>
        <w:rPr>
          <w:b/>
          <w:sz w:val="32"/>
          <w:szCs w:val="32"/>
          <w:rtl/>
          <w:lang w:bidi="ar-IQ"/>
        </w:rPr>
      </w:pPr>
    </w:p>
    <w:p w14:paraId="6BD770DB" w14:textId="431173C0" w:rsidR="004A47CB" w:rsidRDefault="004A47CB" w:rsidP="00131842">
      <w:pPr>
        <w:shd w:val="clear" w:color="auto" w:fill="FFFFFF"/>
        <w:rPr>
          <w:b/>
          <w:sz w:val="32"/>
          <w:szCs w:val="32"/>
          <w:rtl/>
          <w:lang w:bidi="ar-IQ"/>
        </w:rPr>
      </w:pPr>
    </w:p>
    <w:p w14:paraId="0F925FB3" w14:textId="7D6E0C6C" w:rsidR="004A47CB" w:rsidRDefault="004A47CB" w:rsidP="00131842">
      <w:pPr>
        <w:shd w:val="clear" w:color="auto" w:fill="FFFFFF"/>
        <w:rPr>
          <w:b/>
          <w:sz w:val="32"/>
          <w:szCs w:val="32"/>
          <w:rtl/>
          <w:lang w:bidi="ar-IQ"/>
        </w:rPr>
      </w:pPr>
    </w:p>
    <w:p w14:paraId="01DF867F" w14:textId="773761F7" w:rsidR="004A47CB" w:rsidRDefault="004A47CB" w:rsidP="00131842">
      <w:pPr>
        <w:shd w:val="clear" w:color="auto" w:fill="FFFFFF"/>
        <w:rPr>
          <w:b/>
          <w:sz w:val="32"/>
          <w:szCs w:val="32"/>
          <w:rtl/>
          <w:lang w:bidi="ar-IQ"/>
        </w:rPr>
      </w:pPr>
    </w:p>
    <w:p w14:paraId="22B64AE7" w14:textId="77777777" w:rsidR="004A47CB" w:rsidRDefault="004A47CB" w:rsidP="00131842">
      <w:pPr>
        <w:shd w:val="clear" w:color="auto" w:fill="FFFFFF"/>
        <w:rPr>
          <w:b/>
          <w:sz w:val="32"/>
          <w:szCs w:val="32"/>
          <w:rtl/>
          <w:lang w:bidi="ar-IQ"/>
        </w:rPr>
      </w:pPr>
    </w:p>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lastRenderedPageBreak/>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lastRenderedPageBreak/>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lastRenderedPageBreak/>
              <w:t xml:space="preserve">يجب إن يقدم المجهز فرصة تدريبيةخارجية لـ (4) اشخاص (2 أطباء من كل مركز متخصص بالحساسية والربوا ) و عضوا من اللجنة الفنية التي قامت بالاحالة وشخص واحد من لجنة دراسة وتحليل العروض المختبرية ولمدة (3) أيام عدا أيام السفر في بلد المنشأ (الامارت العربية المتحدة ) 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(11490,90 $) أحدى عشر الف وأربعمائة وتسعون دولار وتسعون سنت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083CDCEF"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مقسمة على ثلاث مناطق (الشمالية  في السليمانية والوسطى في بغداد والجنوبية في البصرة  ) ولكافة المحافظات الموجود فيها مراكز حساسية وبعدد (2) من كل مركز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lastRenderedPageBreak/>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lastRenderedPageBreak/>
              <w:t xml:space="preserve">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w:t>
            </w:r>
            <w:r w:rsidRPr="00CB0A58">
              <w:rPr>
                <w:rFonts w:ascii="Times New Roman" w:eastAsia="Malgun Gothic" w:hAnsi="Times New Roman" w:cs="Times New Roman" w:hint="cs"/>
                <w:color w:val="000000"/>
                <w:sz w:val="20"/>
                <w:szCs w:val="24"/>
                <w:rtl/>
              </w:rPr>
              <w:lastRenderedPageBreak/>
              <w:t>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lastRenderedPageBreak/>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lastRenderedPageBreak/>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lastRenderedPageBreak/>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701D31BD"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5350A0">
            <w:pPr>
              <w:shd w:val="clear" w:color="auto" w:fill="FFFFFF"/>
              <w:spacing w:line="240" w:lineRule="auto"/>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sz w:val="20"/>
                <w:szCs w:val="24"/>
                <w:rtl/>
              </w:rPr>
            </w:pPr>
          </w:p>
          <w:p w14:paraId="3A202F3A" w14:textId="2BB15D19" w:rsidR="005350A0" w:rsidRPr="005350A0" w:rsidRDefault="004B720E"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5350A0" w:rsidRPr="005350A0">
              <w:rPr>
                <w:rFonts w:ascii="Times New Roman" w:eastAsia="Malgun Gothic" w:hAnsi="Times New Roman" w:cs="Times New Roman" w:hint="cs"/>
                <w:color w:val="000000"/>
                <w:sz w:val="20"/>
                <w:szCs w:val="24"/>
                <w:rtl/>
              </w:rPr>
              <w:t xml:space="preserve"> الالكتروني</w:t>
            </w:r>
            <w:r w:rsidR="005350A0" w:rsidRPr="005350A0">
              <w:rPr>
                <w:rFonts w:ascii="Times New Roman" w:eastAsia="Malgun Gothic" w:hAnsi="Times New Roman" w:cs="Times New Roman" w:hint="cs"/>
                <w:color w:val="000000"/>
                <w:sz w:val="20"/>
                <w:szCs w:val="24"/>
                <w:rtl/>
                <w:lang w:bidi="ar-IQ"/>
              </w:rPr>
              <w:t xml:space="preserve"> لكيماديا هو ((</w:t>
            </w:r>
            <w:r w:rsidR="004A47CB">
              <w:rPr>
                <w:rFonts w:ascii="Times New Roman" w:eastAsia="Malgun Gothic" w:hAnsi="Times New Roman" w:cs="Times New Roman"/>
                <w:color w:val="0000FF"/>
                <w:sz w:val="20"/>
                <w:szCs w:val="24"/>
                <w:u w:val="single"/>
                <w:lang w:bidi="ar-IQ"/>
              </w:rPr>
              <w:fldChar w:fldCharType="begin"/>
            </w:r>
            <w:r w:rsidR="004A47CB">
              <w:rPr>
                <w:rFonts w:ascii="Times New Roman" w:eastAsia="Malgun Gothic" w:hAnsi="Times New Roman" w:cs="Times New Roman"/>
                <w:color w:val="0000FF"/>
                <w:sz w:val="20"/>
                <w:szCs w:val="24"/>
                <w:u w:val="single"/>
                <w:lang w:bidi="ar-IQ"/>
              </w:rPr>
              <w:instrText xml:space="preserve"> HYPERLINK "mailto:</w:instrText>
            </w:r>
            <w:r w:rsidR="004A47CB" w:rsidRPr="00830493">
              <w:rPr>
                <w:rFonts w:ascii="Times New Roman" w:eastAsia="Malgun Gothic" w:hAnsi="Times New Roman" w:cs="Times New Roman"/>
                <w:color w:val="0000FF"/>
                <w:sz w:val="20"/>
                <w:szCs w:val="24"/>
                <w:u w:val="single"/>
                <w:lang w:bidi="ar-IQ"/>
              </w:rPr>
              <w:instrText>dg@kimadia.gov.iq –-dg2@kimadia.gov.iqdg1@kimadia.gov.iq</w:instrText>
            </w:r>
            <w:r w:rsidR="004A47CB" w:rsidRPr="005350A0">
              <w:rPr>
                <w:rFonts w:ascii="Times New Roman" w:eastAsia="Malgun Gothic" w:hAnsi="Times New Roman" w:cs="Times New Roman" w:hint="cs"/>
                <w:color w:val="0000FF"/>
                <w:sz w:val="20"/>
                <w:szCs w:val="24"/>
                <w:u w:val="single"/>
                <w:rtl/>
                <w:lang w:bidi="ar-IQ"/>
              </w:rPr>
              <w:instrText>)</w:instrText>
            </w:r>
            <w:r w:rsidR="004A47CB">
              <w:rPr>
                <w:rFonts w:ascii="Times New Roman" w:eastAsia="Malgun Gothic" w:hAnsi="Times New Roman" w:cs="Times New Roman"/>
                <w:color w:val="0000FF"/>
                <w:sz w:val="20"/>
                <w:szCs w:val="24"/>
                <w:u w:val="single"/>
                <w:lang w:bidi="ar-IQ"/>
              </w:rPr>
              <w:instrText xml:space="preserve">" </w:instrText>
            </w:r>
            <w:r w:rsidR="004A47CB">
              <w:rPr>
                <w:rFonts w:ascii="Times New Roman" w:eastAsia="Malgun Gothic" w:hAnsi="Times New Roman" w:cs="Times New Roman"/>
                <w:color w:val="0000FF"/>
                <w:sz w:val="20"/>
                <w:szCs w:val="24"/>
                <w:u w:val="single"/>
                <w:lang w:bidi="ar-IQ"/>
              </w:rPr>
              <w:fldChar w:fldCharType="separate"/>
            </w:r>
            <w:r w:rsidR="004A47CB" w:rsidRPr="00FA72D2">
              <w:rPr>
                <w:rStyle w:val="Hyperlink"/>
                <w:rFonts w:ascii="Times New Roman" w:eastAsia="Malgun Gothic" w:hAnsi="Times New Roman" w:cs="Times New Roman"/>
                <w:sz w:val="20"/>
                <w:szCs w:val="24"/>
                <w:lang w:bidi="ar-IQ"/>
              </w:rPr>
              <w:t>dg@kimadia.gov.iq –-dg2@kimadia.gov.iqdg1@kimadia.gov.iq</w:t>
            </w:r>
            <w:r w:rsidR="004A47CB" w:rsidRPr="00FA72D2">
              <w:rPr>
                <w:rStyle w:val="Hyperlink"/>
                <w:rFonts w:ascii="Times New Roman" w:eastAsia="Malgun Gothic" w:hAnsi="Times New Roman" w:cs="Times New Roman" w:hint="cs"/>
                <w:sz w:val="20"/>
                <w:szCs w:val="24"/>
                <w:rtl/>
                <w:lang w:bidi="ar-IQ"/>
              </w:rPr>
              <w:t>)</w:t>
            </w:r>
            <w:r w:rsidR="004A47CB">
              <w:rPr>
                <w:rFonts w:ascii="Times New Roman" w:eastAsia="Malgun Gothic" w:hAnsi="Times New Roman" w:cs="Times New Roman"/>
                <w:color w:val="0000FF"/>
                <w:sz w:val="20"/>
                <w:szCs w:val="24"/>
                <w:u w:val="single"/>
                <w:lang w:bidi="ar-IQ"/>
              </w:rPr>
              <w:fldChar w:fldCharType="end"/>
            </w:r>
            <w:r w:rsidR="005350A0" w:rsidRPr="005350A0">
              <w:rPr>
                <w:rFonts w:ascii="Times New Roman" w:eastAsia="Malgun Gothic" w:hAnsi="Times New Roman" w:cs="Times New Roman" w:hint="cs"/>
                <w:color w:val="000000"/>
                <w:sz w:val="20"/>
                <w:szCs w:val="24"/>
                <w:rtl/>
                <w:lang w:bidi="ar-IQ"/>
              </w:rPr>
              <w:t>)</w:t>
            </w:r>
            <w:r w:rsidR="005350A0"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lastRenderedPageBreak/>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2BA4C965" w14:textId="77777777" w:rsidR="005350A0" w:rsidRDefault="005350A0" w:rsidP="005350A0">
            <w:pPr>
              <w:shd w:val="clear" w:color="auto" w:fill="FFFFFF"/>
              <w:jc w:val="both"/>
              <w:rPr>
                <w:rFonts w:ascii="Times New Roman" w:eastAsia="Malgun Gothic" w:hAnsi="Times New Roman" w:cs="Times New Roman"/>
                <w:b/>
                <w:bCs/>
                <w:color w:val="000000"/>
                <w:sz w:val="20"/>
                <w:szCs w:val="24"/>
                <w:rtl/>
              </w:rPr>
            </w:pPr>
          </w:p>
          <w:p w14:paraId="7B6CDEC3" w14:textId="77777777" w:rsidR="006C620D" w:rsidRDefault="006C620D" w:rsidP="005350A0">
            <w:pPr>
              <w:shd w:val="clear" w:color="auto" w:fill="FFFFFF"/>
              <w:jc w:val="both"/>
              <w:rPr>
                <w:rFonts w:ascii="Times New Roman" w:eastAsia="Malgun Gothic" w:hAnsi="Times New Roman" w:cs="Times New Roman"/>
                <w:b/>
                <w:bCs/>
                <w:color w:val="000000"/>
                <w:sz w:val="20"/>
                <w:szCs w:val="24"/>
                <w:rtl/>
              </w:rPr>
            </w:pPr>
          </w:p>
          <w:p w14:paraId="47987094" w14:textId="77777777" w:rsidR="006C620D" w:rsidRDefault="006C620D" w:rsidP="006C620D">
            <w:pPr>
              <w:pStyle w:val="ListParagraph"/>
              <w:numPr>
                <w:ilvl w:val="4"/>
                <w:numId w:val="67"/>
              </w:numPr>
              <w:shd w:val="clear" w:color="auto" w:fill="FFFFFF"/>
              <w:bidi/>
              <w:rPr>
                <w:b/>
                <w:bCs/>
                <w:color w:val="000000"/>
                <w:szCs w:val="24"/>
              </w:rPr>
            </w:pPr>
            <w:r>
              <w:rPr>
                <w:rFonts w:hint="cs"/>
                <w:b/>
                <w:bCs/>
                <w:color w:val="365F91" w:themeColor="accent1" w:themeShade="BF"/>
                <w:szCs w:val="24"/>
                <w:rtl/>
              </w:rPr>
              <w:t xml:space="preserve">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r>
              <w:rPr>
                <w:rFonts w:hint="cs"/>
                <w:b/>
                <w:bCs/>
                <w:color w:val="000000"/>
                <w:szCs w:val="24"/>
                <w:rtl/>
              </w:rPr>
              <w:t>.</w:t>
            </w:r>
          </w:p>
          <w:p w14:paraId="0E3CB3B6" w14:textId="6BCEE67B" w:rsidR="006C620D" w:rsidRPr="006C620D" w:rsidRDefault="006C620D" w:rsidP="005350A0">
            <w:pPr>
              <w:shd w:val="clear" w:color="auto" w:fill="FFFFFF"/>
              <w:jc w:val="both"/>
              <w:rPr>
                <w:rFonts w:ascii="Times New Roman" w:eastAsia="Malgun Gothic" w:hAnsi="Times New Roman" w:cs="Times New Roman"/>
                <w:b/>
                <w:bCs/>
                <w:color w:val="000000"/>
                <w:sz w:val="20"/>
                <w:szCs w:val="24"/>
                <w:rtl/>
                <w:lang w:val="en-GB"/>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4E4D5EB3" w:rsidR="00184F75" w:rsidRDefault="00184F75" w:rsidP="00184F75">
      <w:pPr>
        <w:shd w:val="clear" w:color="auto" w:fill="FFFFFF"/>
        <w:rPr>
          <w:sz w:val="32"/>
          <w:rtl/>
          <w:lang w:bidi="ar-IQ"/>
        </w:rPr>
      </w:pPr>
    </w:p>
    <w:p w14:paraId="0936D1F9" w14:textId="1721E1E0" w:rsidR="004A47CB" w:rsidRDefault="004A47CB" w:rsidP="00184F75">
      <w:pPr>
        <w:shd w:val="clear" w:color="auto" w:fill="FFFFFF"/>
        <w:rPr>
          <w:sz w:val="32"/>
          <w:rtl/>
          <w:lang w:bidi="ar-IQ"/>
        </w:rPr>
      </w:pPr>
    </w:p>
    <w:p w14:paraId="09E30C7F" w14:textId="77777777" w:rsidR="004A47CB" w:rsidRPr="002D24C6" w:rsidRDefault="004A47CB"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lastRenderedPageBreak/>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lastRenderedPageBreak/>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lastRenderedPageBreak/>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0DFFF814" w14:textId="77777777" w:rsidR="007C5D72" w:rsidRPr="007C5D72" w:rsidRDefault="007C5D72" w:rsidP="007C5D72">
      <w:pPr>
        <w:rPr>
          <w:szCs w:val="24"/>
        </w:rPr>
      </w:pPr>
    </w:p>
    <w:p w14:paraId="42AB8018" w14:textId="77777777" w:rsidR="007C5D72" w:rsidRPr="007C5D72" w:rsidRDefault="007C5D72" w:rsidP="007C5D72">
      <w:pPr>
        <w:rPr>
          <w:szCs w:val="24"/>
        </w:rPr>
      </w:pPr>
    </w:p>
    <w:p w14:paraId="57C4A2E5" w14:textId="77777777" w:rsidR="007C5D72" w:rsidRPr="007C5D72" w:rsidRDefault="007C5D72" w:rsidP="007C5D72">
      <w:pPr>
        <w:rPr>
          <w:szCs w:val="24"/>
        </w:rPr>
      </w:pPr>
    </w:p>
    <w:p w14:paraId="70DFFAEF" w14:textId="77777777" w:rsidR="007C5D72" w:rsidRPr="007C5D72" w:rsidRDefault="007C5D72" w:rsidP="007C5D72">
      <w:pPr>
        <w:rPr>
          <w:szCs w:val="24"/>
        </w:rPr>
      </w:pPr>
    </w:p>
    <w:p w14:paraId="3B6E1E9A" w14:textId="77777777" w:rsidR="007C5D72" w:rsidRDefault="007C5D72" w:rsidP="007C5D72">
      <w:pPr>
        <w:rPr>
          <w:szCs w:val="24"/>
          <w:rtl/>
        </w:rPr>
      </w:pPr>
    </w:p>
    <w:p w14:paraId="50AAF60C" w14:textId="77777777" w:rsidR="007C5D72" w:rsidRDefault="007C5D72" w:rsidP="007C5D72">
      <w:pPr>
        <w:rPr>
          <w:szCs w:val="24"/>
          <w:rtl/>
        </w:rPr>
      </w:pPr>
    </w:p>
    <w:p w14:paraId="49AE0C97" w14:textId="77777777" w:rsidR="007C5D72" w:rsidRDefault="007C5D72" w:rsidP="007C5D72">
      <w:pPr>
        <w:rPr>
          <w:szCs w:val="24"/>
          <w:rtl/>
        </w:rPr>
      </w:pPr>
    </w:p>
    <w:p w14:paraId="3525DBB7" w14:textId="77777777" w:rsidR="007C5D72" w:rsidRDefault="007C5D72" w:rsidP="007C5D72">
      <w:pPr>
        <w:rPr>
          <w:szCs w:val="24"/>
          <w:rtl/>
        </w:rPr>
      </w:pPr>
    </w:p>
    <w:p w14:paraId="086AD3AD" w14:textId="77777777" w:rsidR="007C5D72" w:rsidRDefault="007C5D72" w:rsidP="007C5D72">
      <w:pPr>
        <w:rPr>
          <w:szCs w:val="24"/>
          <w:rtl/>
        </w:rPr>
      </w:pPr>
    </w:p>
    <w:p w14:paraId="05473F4F" w14:textId="77777777" w:rsidR="007C5D72" w:rsidRDefault="007C5D72" w:rsidP="007C5D72">
      <w:pPr>
        <w:rPr>
          <w:szCs w:val="24"/>
          <w:rtl/>
        </w:rPr>
      </w:pPr>
    </w:p>
    <w:p w14:paraId="19547AAA" w14:textId="77777777" w:rsidR="007C5D72" w:rsidRDefault="007C5D72" w:rsidP="007C5D72">
      <w:pPr>
        <w:rPr>
          <w:szCs w:val="24"/>
          <w:rtl/>
        </w:rPr>
      </w:pPr>
    </w:p>
    <w:p w14:paraId="58F291BD" w14:textId="77777777" w:rsidR="007C5D72" w:rsidRDefault="007C5D72"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4A47CB">
      <w:headerReference w:type="default" r:id="rId20"/>
      <w:headerReference w:type="first" r:id="rId21"/>
      <w:endnotePr>
        <w:numFmt w:val="decimal"/>
      </w:endnotePr>
      <w:pgSz w:w="12240" w:h="15840" w:code="1"/>
      <w:pgMar w:top="108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67ABF" w14:textId="77777777" w:rsidR="00266263" w:rsidRDefault="00266263" w:rsidP="00AA28F1">
      <w:pPr>
        <w:spacing w:after="0" w:line="240" w:lineRule="auto"/>
      </w:pPr>
      <w:r>
        <w:separator/>
      </w:r>
    </w:p>
  </w:endnote>
  <w:endnote w:type="continuationSeparator" w:id="0">
    <w:p w14:paraId="506D3CA0" w14:textId="77777777" w:rsidR="00266263" w:rsidRDefault="0026626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D4925" w14:textId="77777777" w:rsidR="00266263" w:rsidRDefault="00266263" w:rsidP="00AA28F1">
      <w:pPr>
        <w:spacing w:after="0" w:line="240" w:lineRule="auto"/>
      </w:pPr>
      <w:r>
        <w:separator/>
      </w:r>
    </w:p>
  </w:footnote>
  <w:footnote w:type="continuationSeparator" w:id="0">
    <w:p w14:paraId="0C5B408C" w14:textId="77777777" w:rsidR="00266263" w:rsidRDefault="0026626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C044A3" w:rsidRDefault="00C044A3"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C044A3" w:rsidRDefault="00C044A3" w:rsidP="00A07E0E">
    <w:pPr>
      <w:pStyle w:val="Header"/>
      <w:numPr>
        <w:ilvl w:val="12"/>
        <w:numId w:val="0"/>
      </w:numPr>
      <w:bidi/>
    </w:pPr>
  </w:p>
  <w:p w14:paraId="287E62C6" w14:textId="77777777" w:rsidR="00C044A3" w:rsidRDefault="00C044A3"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C044A3" w:rsidRPr="00D753E5" w:rsidRDefault="00C044A3"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C044A3" w:rsidRDefault="00C044A3"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C044A3" w:rsidRDefault="00C044A3"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C044A3" w:rsidRDefault="00C044A3"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C044A3" w:rsidRDefault="00C044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C044A3" w:rsidRDefault="00C044A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C044A3" w:rsidRDefault="00C044A3"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C044A3" w:rsidRDefault="00C044A3"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C044A3" w:rsidRDefault="00C044A3"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C044A3" w:rsidRPr="00D40638" w:rsidRDefault="00C044A3"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 w:numId="67">
    <w:abstractNumId w:val="20"/>
    <w:lvlOverride w:ilvl="0">
      <w:startOverride w:val="1"/>
    </w:lvlOverride>
    <w:lvlOverride w:ilvl="1">
      <w:startOverride w:val="2"/>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40EB"/>
    <w:rsid w:val="00017EA8"/>
    <w:rsid w:val="000206A3"/>
    <w:rsid w:val="00035C26"/>
    <w:rsid w:val="000565AD"/>
    <w:rsid w:val="000715E9"/>
    <w:rsid w:val="000933B7"/>
    <w:rsid w:val="000964CD"/>
    <w:rsid w:val="000A706E"/>
    <w:rsid w:val="000B12A0"/>
    <w:rsid w:val="000B59C8"/>
    <w:rsid w:val="000B6883"/>
    <w:rsid w:val="000B6AC5"/>
    <w:rsid w:val="000C0C23"/>
    <w:rsid w:val="000E3825"/>
    <w:rsid w:val="000F1326"/>
    <w:rsid w:val="000F6C08"/>
    <w:rsid w:val="001063FC"/>
    <w:rsid w:val="001131E3"/>
    <w:rsid w:val="001230C6"/>
    <w:rsid w:val="001312B3"/>
    <w:rsid w:val="00131842"/>
    <w:rsid w:val="001331E8"/>
    <w:rsid w:val="00140C03"/>
    <w:rsid w:val="001417F8"/>
    <w:rsid w:val="00151F60"/>
    <w:rsid w:val="00153362"/>
    <w:rsid w:val="00154C8B"/>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E5570"/>
    <w:rsid w:val="001F0EE8"/>
    <w:rsid w:val="00220979"/>
    <w:rsid w:val="002221CD"/>
    <w:rsid w:val="00224AB2"/>
    <w:rsid w:val="002276B6"/>
    <w:rsid w:val="002319BF"/>
    <w:rsid w:val="0023478A"/>
    <w:rsid w:val="002352C7"/>
    <w:rsid w:val="002407AF"/>
    <w:rsid w:val="002425E1"/>
    <w:rsid w:val="00243053"/>
    <w:rsid w:val="00245821"/>
    <w:rsid w:val="00253F02"/>
    <w:rsid w:val="0025418F"/>
    <w:rsid w:val="002544E8"/>
    <w:rsid w:val="00255A13"/>
    <w:rsid w:val="002576BC"/>
    <w:rsid w:val="002625A3"/>
    <w:rsid w:val="00264F86"/>
    <w:rsid w:val="00266263"/>
    <w:rsid w:val="00271BDE"/>
    <w:rsid w:val="00290906"/>
    <w:rsid w:val="002A564B"/>
    <w:rsid w:val="002B1C36"/>
    <w:rsid w:val="002C2BB8"/>
    <w:rsid w:val="002C6266"/>
    <w:rsid w:val="002C7CB2"/>
    <w:rsid w:val="002D1BB0"/>
    <w:rsid w:val="002D2773"/>
    <w:rsid w:val="002E5FD9"/>
    <w:rsid w:val="002F2157"/>
    <w:rsid w:val="002F2231"/>
    <w:rsid w:val="00306AD4"/>
    <w:rsid w:val="00312C19"/>
    <w:rsid w:val="0032004D"/>
    <w:rsid w:val="0033093E"/>
    <w:rsid w:val="00332AAF"/>
    <w:rsid w:val="00335C4A"/>
    <w:rsid w:val="00337F8E"/>
    <w:rsid w:val="003400BF"/>
    <w:rsid w:val="00340BE5"/>
    <w:rsid w:val="003414A3"/>
    <w:rsid w:val="003416D0"/>
    <w:rsid w:val="00342F51"/>
    <w:rsid w:val="00350674"/>
    <w:rsid w:val="00352E08"/>
    <w:rsid w:val="00356041"/>
    <w:rsid w:val="003658FF"/>
    <w:rsid w:val="0037220A"/>
    <w:rsid w:val="0038301B"/>
    <w:rsid w:val="00387B82"/>
    <w:rsid w:val="003928CC"/>
    <w:rsid w:val="00393A19"/>
    <w:rsid w:val="003A0ACD"/>
    <w:rsid w:val="003B3AE5"/>
    <w:rsid w:val="003E6047"/>
    <w:rsid w:val="003F729A"/>
    <w:rsid w:val="00411D7F"/>
    <w:rsid w:val="00434C06"/>
    <w:rsid w:val="00436713"/>
    <w:rsid w:val="0044784F"/>
    <w:rsid w:val="00453E95"/>
    <w:rsid w:val="00456D47"/>
    <w:rsid w:val="00460F67"/>
    <w:rsid w:val="00461092"/>
    <w:rsid w:val="00463224"/>
    <w:rsid w:val="00464F45"/>
    <w:rsid w:val="00466B9B"/>
    <w:rsid w:val="00476E30"/>
    <w:rsid w:val="00485942"/>
    <w:rsid w:val="0049098A"/>
    <w:rsid w:val="004A47CB"/>
    <w:rsid w:val="004A5120"/>
    <w:rsid w:val="004B720E"/>
    <w:rsid w:val="004C1A09"/>
    <w:rsid w:val="004D2977"/>
    <w:rsid w:val="004E0FE1"/>
    <w:rsid w:val="004E1B3B"/>
    <w:rsid w:val="004E52F4"/>
    <w:rsid w:val="004F0B47"/>
    <w:rsid w:val="004F2E7B"/>
    <w:rsid w:val="004F71C5"/>
    <w:rsid w:val="00511FED"/>
    <w:rsid w:val="0052453A"/>
    <w:rsid w:val="0053354E"/>
    <w:rsid w:val="005350A0"/>
    <w:rsid w:val="00543DC9"/>
    <w:rsid w:val="0054685D"/>
    <w:rsid w:val="00552815"/>
    <w:rsid w:val="00555D37"/>
    <w:rsid w:val="00556C44"/>
    <w:rsid w:val="00562C93"/>
    <w:rsid w:val="005639A4"/>
    <w:rsid w:val="00564097"/>
    <w:rsid w:val="00564921"/>
    <w:rsid w:val="00574CC8"/>
    <w:rsid w:val="00583E00"/>
    <w:rsid w:val="005A1C9F"/>
    <w:rsid w:val="005A7B2F"/>
    <w:rsid w:val="005B2F03"/>
    <w:rsid w:val="005B67C4"/>
    <w:rsid w:val="005C4D11"/>
    <w:rsid w:val="005C6210"/>
    <w:rsid w:val="005E15D4"/>
    <w:rsid w:val="005F1ABB"/>
    <w:rsid w:val="00623D6D"/>
    <w:rsid w:val="00625F02"/>
    <w:rsid w:val="00630107"/>
    <w:rsid w:val="00631F37"/>
    <w:rsid w:val="00635135"/>
    <w:rsid w:val="00637432"/>
    <w:rsid w:val="00640BAB"/>
    <w:rsid w:val="006443FD"/>
    <w:rsid w:val="00646E47"/>
    <w:rsid w:val="00650CA1"/>
    <w:rsid w:val="00652BFA"/>
    <w:rsid w:val="00655D06"/>
    <w:rsid w:val="00671ECE"/>
    <w:rsid w:val="0067595D"/>
    <w:rsid w:val="00676221"/>
    <w:rsid w:val="006763B6"/>
    <w:rsid w:val="00677EA8"/>
    <w:rsid w:val="006870CA"/>
    <w:rsid w:val="00687517"/>
    <w:rsid w:val="00697C72"/>
    <w:rsid w:val="006A2194"/>
    <w:rsid w:val="006C12E3"/>
    <w:rsid w:val="006C3A44"/>
    <w:rsid w:val="006C620D"/>
    <w:rsid w:val="006F7C77"/>
    <w:rsid w:val="00700540"/>
    <w:rsid w:val="00716365"/>
    <w:rsid w:val="00731240"/>
    <w:rsid w:val="00733F0D"/>
    <w:rsid w:val="00741D27"/>
    <w:rsid w:val="00755D84"/>
    <w:rsid w:val="0076249E"/>
    <w:rsid w:val="00774405"/>
    <w:rsid w:val="007770BE"/>
    <w:rsid w:val="00784230"/>
    <w:rsid w:val="00791A4A"/>
    <w:rsid w:val="007975C8"/>
    <w:rsid w:val="007A3E4B"/>
    <w:rsid w:val="007A5FDB"/>
    <w:rsid w:val="007B4337"/>
    <w:rsid w:val="007B7CB0"/>
    <w:rsid w:val="007C5D72"/>
    <w:rsid w:val="007D55EE"/>
    <w:rsid w:val="007D7DF1"/>
    <w:rsid w:val="007E347C"/>
    <w:rsid w:val="007E62FC"/>
    <w:rsid w:val="007F6FDE"/>
    <w:rsid w:val="00805E04"/>
    <w:rsid w:val="00811491"/>
    <w:rsid w:val="008214AC"/>
    <w:rsid w:val="00830493"/>
    <w:rsid w:val="00834478"/>
    <w:rsid w:val="00834D80"/>
    <w:rsid w:val="00835299"/>
    <w:rsid w:val="008402F9"/>
    <w:rsid w:val="008411F1"/>
    <w:rsid w:val="0084322C"/>
    <w:rsid w:val="00854261"/>
    <w:rsid w:val="00855505"/>
    <w:rsid w:val="008559CE"/>
    <w:rsid w:val="00856213"/>
    <w:rsid w:val="00857173"/>
    <w:rsid w:val="00862D89"/>
    <w:rsid w:val="008700CB"/>
    <w:rsid w:val="008707C4"/>
    <w:rsid w:val="00885116"/>
    <w:rsid w:val="00885EDA"/>
    <w:rsid w:val="008953FE"/>
    <w:rsid w:val="008B0DC3"/>
    <w:rsid w:val="008B1B0C"/>
    <w:rsid w:val="008B4E77"/>
    <w:rsid w:val="008C0DD1"/>
    <w:rsid w:val="008C312B"/>
    <w:rsid w:val="008E06BC"/>
    <w:rsid w:val="008F05D3"/>
    <w:rsid w:val="008F6DF7"/>
    <w:rsid w:val="008F7396"/>
    <w:rsid w:val="009066FE"/>
    <w:rsid w:val="0091177C"/>
    <w:rsid w:val="00923E2E"/>
    <w:rsid w:val="00925D88"/>
    <w:rsid w:val="009367D2"/>
    <w:rsid w:val="00940533"/>
    <w:rsid w:val="00946F0D"/>
    <w:rsid w:val="009562CE"/>
    <w:rsid w:val="0095712C"/>
    <w:rsid w:val="00967F0B"/>
    <w:rsid w:val="00970717"/>
    <w:rsid w:val="009744D9"/>
    <w:rsid w:val="009853B4"/>
    <w:rsid w:val="00987EA8"/>
    <w:rsid w:val="00994863"/>
    <w:rsid w:val="00997523"/>
    <w:rsid w:val="009A1949"/>
    <w:rsid w:val="009A546E"/>
    <w:rsid w:val="009A693F"/>
    <w:rsid w:val="009A6A5C"/>
    <w:rsid w:val="009D0445"/>
    <w:rsid w:val="009D3036"/>
    <w:rsid w:val="009E60BA"/>
    <w:rsid w:val="009F0314"/>
    <w:rsid w:val="00A03215"/>
    <w:rsid w:val="00A07E0E"/>
    <w:rsid w:val="00A12850"/>
    <w:rsid w:val="00A134FE"/>
    <w:rsid w:val="00A36B06"/>
    <w:rsid w:val="00A379DA"/>
    <w:rsid w:val="00A37D3D"/>
    <w:rsid w:val="00A434F8"/>
    <w:rsid w:val="00A446B2"/>
    <w:rsid w:val="00A4485A"/>
    <w:rsid w:val="00A468BF"/>
    <w:rsid w:val="00A61887"/>
    <w:rsid w:val="00A61E05"/>
    <w:rsid w:val="00A6261F"/>
    <w:rsid w:val="00A702E5"/>
    <w:rsid w:val="00A8618A"/>
    <w:rsid w:val="00A9046C"/>
    <w:rsid w:val="00A9241F"/>
    <w:rsid w:val="00A92650"/>
    <w:rsid w:val="00A97C00"/>
    <w:rsid w:val="00AA28F1"/>
    <w:rsid w:val="00AA47D4"/>
    <w:rsid w:val="00AA4E57"/>
    <w:rsid w:val="00AC5067"/>
    <w:rsid w:val="00AD0433"/>
    <w:rsid w:val="00AD260D"/>
    <w:rsid w:val="00AD6B15"/>
    <w:rsid w:val="00AD7615"/>
    <w:rsid w:val="00AE0BFC"/>
    <w:rsid w:val="00AE0D01"/>
    <w:rsid w:val="00AF226D"/>
    <w:rsid w:val="00AF6667"/>
    <w:rsid w:val="00B01F10"/>
    <w:rsid w:val="00B073FC"/>
    <w:rsid w:val="00B074A6"/>
    <w:rsid w:val="00B168A8"/>
    <w:rsid w:val="00B203AC"/>
    <w:rsid w:val="00B20A59"/>
    <w:rsid w:val="00B23575"/>
    <w:rsid w:val="00B376BC"/>
    <w:rsid w:val="00B4172A"/>
    <w:rsid w:val="00B60D03"/>
    <w:rsid w:val="00B64A94"/>
    <w:rsid w:val="00B70C35"/>
    <w:rsid w:val="00B73FB9"/>
    <w:rsid w:val="00B829A9"/>
    <w:rsid w:val="00B84979"/>
    <w:rsid w:val="00BA218C"/>
    <w:rsid w:val="00BB5B56"/>
    <w:rsid w:val="00BD15C6"/>
    <w:rsid w:val="00BE4631"/>
    <w:rsid w:val="00BF661B"/>
    <w:rsid w:val="00C044A3"/>
    <w:rsid w:val="00C10C56"/>
    <w:rsid w:val="00C114DF"/>
    <w:rsid w:val="00C11725"/>
    <w:rsid w:val="00C155DE"/>
    <w:rsid w:val="00C2010D"/>
    <w:rsid w:val="00C265EC"/>
    <w:rsid w:val="00C27DB8"/>
    <w:rsid w:val="00C35751"/>
    <w:rsid w:val="00C457CB"/>
    <w:rsid w:val="00C6287A"/>
    <w:rsid w:val="00C715D4"/>
    <w:rsid w:val="00C827B3"/>
    <w:rsid w:val="00C960BE"/>
    <w:rsid w:val="00CB023D"/>
    <w:rsid w:val="00CB0A58"/>
    <w:rsid w:val="00CC4E5E"/>
    <w:rsid w:val="00CD7504"/>
    <w:rsid w:val="00CF23F1"/>
    <w:rsid w:val="00CF3125"/>
    <w:rsid w:val="00CF41EB"/>
    <w:rsid w:val="00CF6410"/>
    <w:rsid w:val="00CF6D05"/>
    <w:rsid w:val="00D15C6D"/>
    <w:rsid w:val="00D1781F"/>
    <w:rsid w:val="00D40638"/>
    <w:rsid w:val="00D5350A"/>
    <w:rsid w:val="00D57829"/>
    <w:rsid w:val="00D74DCB"/>
    <w:rsid w:val="00D8495E"/>
    <w:rsid w:val="00D90A67"/>
    <w:rsid w:val="00D930E8"/>
    <w:rsid w:val="00DA488F"/>
    <w:rsid w:val="00DB6B30"/>
    <w:rsid w:val="00DB7774"/>
    <w:rsid w:val="00DC4331"/>
    <w:rsid w:val="00DC79DD"/>
    <w:rsid w:val="00DD473D"/>
    <w:rsid w:val="00DD75D9"/>
    <w:rsid w:val="00DE087E"/>
    <w:rsid w:val="00E0314F"/>
    <w:rsid w:val="00E21C1B"/>
    <w:rsid w:val="00E276A5"/>
    <w:rsid w:val="00E3175F"/>
    <w:rsid w:val="00E31E70"/>
    <w:rsid w:val="00E40E6B"/>
    <w:rsid w:val="00E64C16"/>
    <w:rsid w:val="00E66044"/>
    <w:rsid w:val="00E72915"/>
    <w:rsid w:val="00E77783"/>
    <w:rsid w:val="00E809B5"/>
    <w:rsid w:val="00E80F32"/>
    <w:rsid w:val="00E81828"/>
    <w:rsid w:val="00E87822"/>
    <w:rsid w:val="00E97DFB"/>
    <w:rsid w:val="00EA598D"/>
    <w:rsid w:val="00EA642C"/>
    <w:rsid w:val="00EB414F"/>
    <w:rsid w:val="00EB4ADC"/>
    <w:rsid w:val="00EE443C"/>
    <w:rsid w:val="00EE50F3"/>
    <w:rsid w:val="00EF23B2"/>
    <w:rsid w:val="00EF4005"/>
    <w:rsid w:val="00F06A25"/>
    <w:rsid w:val="00F129FB"/>
    <w:rsid w:val="00F17FA3"/>
    <w:rsid w:val="00F34406"/>
    <w:rsid w:val="00F40911"/>
    <w:rsid w:val="00F41606"/>
    <w:rsid w:val="00F44A88"/>
    <w:rsid w:val="00F62CE1"/>
    <w:rsid w:val="00F64ECC"/>
    <w:rsid w:val="00F66960"/>
    <w:rsid w:val="00F679F8"/>
    <w:rsid w:val="00F8625C"/>
    <w:rsid w:val="00F90862"/>
    <w:rsid w:val="00F92661"/>
    <w:rsid w:val="00F9432E"/>
    <w:rsid w:val="00F94BCA"/>
    <w:rsid w:val="00F97B7B"/>
    <w:rsid w:val="00FA45D4"/>
    <w:rsid w:val="00FB322C"/>
    <w:rsid w:val="00FB45C1"/>
    <w:rsid w:val="00FB70AB"/>
    <w:rsid w:val="00FB71D1"/>
    <w:rsid w:val="00FB720C"/>
    <w:rsid w:val="00FC0FBF"/>
    <w:rsid w:val="00FC3B3F"/>
    <w:rsid w:val="00FD0AC9"/>
    <w:rsid w:val="00FD7020"/>
    <w:rsid w:val="00FD79B5"/>
    <w:rsid w:val="00FE26C4"/>
    <w:rsid w:val="00FE62C9"/>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4A4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731645">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1630286451">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2@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mailto:%20dg2@kimadia.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yperlink" Target="mailto:dg@kimadia.gov.iq"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dg@kimadia.gov.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7C412-F9F5-41E8-BFA6-BE42B528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29339</Words>
  <Characters>167238</Characters>
  <Application>Microsoft Office Word</Application>
  <DocSecurity>0</DocSecurity>
  <Lines>1393</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47</cp:revision>
  <cp:lastPrinted>2024-10-08T06:15:00Z</cp:lastPrinted>
  <dcterms:created xsi:type="dcterms:W3CDTF">2024-02-12T10:07:00Z</dcterms:created>
  <dcterms:modified xsi:type="dcterms:W3CDTF">2024-10-08T06:16:00Z</dcterms:modified>
</cp:coreProperties>
</file>